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519CA" w14:textId="62D12659" w:rsidR="00A45846" w:rsidRPr="00A45846" w:rsidRDefault="00A45846" w:rsidP="00A45846">
      <w:pPr>
        <w:rPr>
          <w:b/>
          <w:bCs/>
          <w:sz w:val="28"/>
          <w:szCs w:val="28"/>
          <w:lang w:val="en-GB"/>
        </w:rPr>
      </w:pPr>
      <w:r w:rsidRPr="00A45846">
        <w:rPr>
          <w:b/>
          <w:bCs/>
          <w:sz w:val="28"/>
          <w:szCs w:val="28"/>
        </w:rPr>
        <w:t>PHENOL</w:t>
      </w:r>
      <w:r>
        <w:rPr>
          <w:b/>
          <w:bCs/>
          <w:sz w:val="28"/>
          <w:szCs w:val="28"/>
          <w:lang w:val="en-GB"/>
        </w:rPr>
        <w:t>IC</w:t>
      </w:r>
      <w:r w:rsidRPr="00A45846">
        <w:rPr>
          <w:b/>
          <w:bCs/>
          <w:sz w:val="28"/>
          <w:szCs w:val="28"/>
          <w:lang w:val="en-GB"/>
        </w:rPr>
        <w:t>S</w:t>
      </w:r>
    </w:p>
    <w:p w14:paraId="275B0DB6" w14:textId="77777777" w:rsidR="00A45846" w:rsidRPr="00A45846" w:rsidRDefault="00A45846" w:rsidP="00A45846">
      <w:pPr>
        <w:rPr>
          <w:sz w:val="28"/>
          <w:szCs w:val="28"/>
        </w:rPr>
      </w:pPr>
      <w:r w:rsidRPr="00A45846">
        <w:rPr>
          <w:sz w:val="28"/>
          <w:szCs w:val="28"/>
        </w:rPr>
        <w:t>Phenolic compounds are characterized by the presence of at least of the aromatic ring substituted by at least one hydroxylic group, and their derivatives.</w:t>
      </w:r>
    </w:p>
    <w:p w14:paraId="6B29C2DA" w14:textId="67E2D388" w:rsidR="00A45846" w:rsidRPr="00A45846" w:rsidRDefault="00A45846" w:rsidP="00A45846">
      <w:pPr>
        <w:rPr>
          <w:sz w:val="28"/>
          <w:szCs w:val="28"/>
        </w:rPr>
      </w:pPr>
      <w:r w:rsidRPr="00A45846">
        <w:rPr>
          <w:sz w:val="28"/>
          <w:szCs w:val="28"/>
        </w:rPr>
        <w:t xml:space="preserve">     Phenols and phenolic glycosides of different types are widespread in nature and are to be found in the most classes of natural compounds having aromatic units, such as simple phenolic compounds, tannins and lignins, coumarins and chromones, xanthones, quinones, flavonoids.</w:t>
      </w:r>
    </w:p>
    <w:p w14:paraId="3C2506D4" w14:textId="149464F7" w:rsidR="00A45846" w:rsidRPr="00A45846" w:rsidRDefault="00A45846" w:rsidP="00A45846">
      <w:pPr>
        <w:rPr>
          <w:sz w:val="28"/>
          <w:szCs w:val="28"/>
        </w:rPr>
      </w:pPr>
      <w:r w:rsidRPr="00A45846">
        <w:rPr>
          <w:sz w:val="28"/>
          <w:szCs w:val="28"/>
        </w:rPr>
        <w:t xml:space="preserve">     As their name suggests, most of these compounds contain in their structure a phenyl ring attached to a three-carbon propane side chain, and in contradistinction to the alkaloids, cyanogenic glycosides, and glucosinolates, they are devoid of nitrogen.</w:t>
      </w:r>
    </w:p>
    <w:p w14:paraId="7383C090" w14:textId="3CB11287" w:rsidR="00A45846" w:rsidRPr="00A45846" w:rsidRDefault="00A45846" w:rsidP="00A45846">
      <w:pPr>
        <w:rPr>
          <w:sz w:val="28"/>
          <w:szCs w:val="28"/>
        </w:rPr>
      </w:pPr>
      <w:r w:rsidRPr="00A45846">
        <w:rPr>
          <w:sz w:val="28"/>
          <w:szCs w:val="28"/>
        </w:rPr>
        <w:t xml:space="preserve">     The principal precursors for phenylpropanoid compounds are cinnamic acid and p-hydroxycinnamic acid, also known as p-coumaric acid. In plants, these compounds arise from the aromatic amino acids phenylalanine and tyrosine, respectively, which in turn are synthesized via the shikimic acid pathway.</w:t>
      </w:r>
    </w:p>
    <w:p w14:paraId="207F5471" w14:textId="5EFEAE31" w:rsidR="00A45846" w:rsidRPr="00A45846" w:rsidRDefault="00A45846" w:rsidP="00A45846">
      <w:pPr>
        <w:rPr>
          <w:sz w:val="28"/>
          <w:szCs w:val="28"/>
        </w:rPr>
      </w:pPr>
      <w:r w:rsidRPr="00A45846">
        <w:rPr>
          <w:sz w:val="28"/>
          <w:szCs w:val="28"/>
        </w:rPr>
        <w:t xml:space="preserve">     Therefore, plant phenolics are compounds devoided of nitrogen, whose aromatic ring(s) arose chiefly from the metabolism of shikimic acid, or that of polyacetate, or both.</w:t>
      </w:r>
    </w:p>
    <w:p w14:paraId="4FD73DE7" w14:textId="77777777" w:rsidR="00A45846" w:rsidRPr="00A45846" w:rsidRDefault="00A45846" w:rsidP="00A45846">
      <w:pPr>
        <w:rPr>
          <w:sz w:val="28"/>
          <w:szCs w:val="28"/>
        </w:rPr>
      </w:pPr>
    </w:p>
    <w:p w14:paraId="0F6EB25E" w14:textId="77777777" w:rsidR="00A45846" w:rsidRPr="00A45846" w:rsidRDefault="00A45846" w:rsidP="00A45846">
      <w:pPr>
        <w:rPr>
          <w:b/>
          <w:bCs/>
          <w:sz w:val="28"/>
          <w:szCs w:val="28"/>
        </w:rPr>
      </w:pPr>
      <w:r w:rsidRPr="00A45846">
        <w:rPr>
          <w:b/>
          <w:bCs/>
          <w:sz w:val="28"/>
          <w:szCs w:val="28"/>
        </w:rPr>
        <w:t>Classification of phenolics</w:t>
      </w:r>
    </w:p>
    <w:p w14:paraId="24BD85C2" w14:textId="77777777" w:rsidR="00A45846" w:rsidRPr="00A45846" w:rsidRDefault="00A45846" w:rsidP="00A45846">
      <w:pPr>
        <w:rPr>
          <w:sz w:val="28"/>
          <w:szCs w:val="28"/>
        </w:rPr>
      </w:pPr>
      <w:r w:rsidRPr="00A45846">
        <w:rPr>
          <w:sz w:val="28"/>
          <w:szCs w:val="28"/>
        </w:rPr>
        <w:t xml:space="preserve"> Approaches to classification of plant phenolics are based on</w:t>
      </w:r>
    </w:p>
    <w:p w14:paraId="15C13381" w14:textId="77777777" w:rsidR="00A45846" w:rsidRPr="00A45846" w:rsidRDefault="00A45846" w:rsidP="00A45846">
      <w:pPr>
        <w:rPr>
          <w:sz w:val="28"/>
          <w:szCs w:val="28"/>
        </w:rPr>
      </w:pPr>
      <w:r w:rsidRPr="00A45846">
        <w:rPr>
          <w:sz w:val="28"/>
          <w:szCs w:val="28"/>
        </w:rPr>
        <w:t>a) a number of hydroxylic groups. According to that they may be divided on 1-, 2- and polyatomic phenols. Phenolic compounds containing more than one OH-group in aromatic ring are polyphenols.</w:t>
      </w:r>
    </w:p>
    <w:p w14:paraId="2FE18F0A" w14:textId="77777777" w:rsidR="00A45846" w:rsidRPr="00A45846" w:rsidRDefault="00A45846" w:rsidP="00A45846">
      <w:pPr>
        <w:rPr>
          <w:sz w:val="28"/>
          <w:szCs w:val="28"/>
        </w:rPr>
      </w:pPr>
      <w:r w:rsidRPr="00A45846">
        <w:rPr>
          <w:sz w:val="28"/>
          <w:szCs w:val="28"/>
        </w:rPr>
        <w:t>b) chemical composition: mono-, di, oligo- and polymers.</w:t>
      </w:r>
    </w:p>
    <w:p w14:paraId="7B394ECB" w14:textId="77777777" w:rsidR="00A45846" w:rsidRPr="00A45846" w:rsidRDefault="00A45846" w:rsidP="00A45846">
      <w:pPr>
        <w:rPr>
          <w:sz w:val="28"/>
          <w:szCs w:val="28"/>
        </w:rPr>
      </w:pPr>
      <w:r w:rsidRPr="00A45846">
        <w:rPr>
          <w:sz w:val="28"/>
          <w:szCs w:val="28"/>
        </w:rPr>
        <w:t>c) substitutes in carbon skeleton, a number of aromatic rings and carbon atoms in the side chain.</w:t>
      </w:r>
    </w:p>
    <w:p w14:paraId="6090AB9E" w14:textId="16E0922C" w:rsidR="00A45846" w:rsidRPr="00A45846" w:rsidRDefault="00A45846" w:rsidP="00A45846">
      <w:pPr>
        <w:rPr>
          <w:sz w:val="28"/>
          <w:szCs w:val="28"/>
        </w:rPr>
      </w:pPr>
      <w:r w:rsidRPr="00A45846">
        <w:rPr>
          <w:sz w:val="28"/>
          <w:szCs w:val="28"/>
        </w:rPr>
        <w:t xml:space="preserve">     According to the latter principle, phenolic compounds are divided into four main groups: phenolics with one aromatic ring, with two aromatic rings, quinones and polymers.</w:t>
      </w:r>
    </w:p>
    <w:p w14:paraId="2914BF91" w14:textId="77777777" w:rsidR="00A45846" w:rsidRPr="00A45846" w:rsidRDefault="00A45846" w:rsidP="00A45846">
      <w:pPr>
        <w:rPr>
          <w:sz w:val="28"/>
          <w:szCs w:val="28"/>
        </w:rPr>
      </w:pPr>
      <w:r w:rsidRPr="00A45846">
        <w:rPr>
          <w:sz w:val="28"/>
          <w:szCs w:val="28"/>
        </w:rPr>
        <w:t xml:space="preserve"> </w:t>
      </w:r>
    </w:p>
    <w:p w14:paraId="14CD2BF8" w14:textId="77777777" w:rsidR="00A45846" w:rsidRPr="00A45846" w:rsidRDefault="00A45846" w:rsidP="00A45846">
      <w:pPr>
        <w:rPr>
          <w:i/>
          <w:iCs/>
          <w:sz w:val="28"/>
          <w:szCs w:val="28"/>
        </w:rPr>
      </w:pPr>
      <w:r w:rsidRPr="00A45846">
        <w:rPr>
          <w:sz w:val="28"/>
          <w:szCs w:val="28"/>
        </w:rPr>
        <w:t xml:space="preserve">     </w:t>
      </w:r>
      <w:r w:rsidRPr="00A45846">
        <w:rPr>
          <w:i/>
          <w:iCs/>
          <w:sz w:val="28"/>
          <w:szCs w:val="28"/>
        </w:rPr>
        <w:t xml:space="preserve">Phenolic compounds with one aromatic ring. </w:t>
      </w:r>
    </w:p>
    <w:p w14:paraId="649BBCCF" w14:textId="05EA9E72" w:rsidR="00BF6D67" w:rsidRPr="00A45846" w:rsidRDefault="00A45846" w:rsidP="00A45846">
      <w:pPr>
        <w:rPr>
          <w:sz w:val="28"/>
          <w:szCs w:val="28"/>
        </w:rPr>
      </w:pPr>
      <w:r w:rsidRPr="00A45846">
        <w:rPr>
          <w:sz w:val="28"/>
          <w:szCs w:val="28"/>
        </w:rPr>
        <w:t>A large number of compounds, among them are simple phenols (C6), phenol with attached one (C6-C1), two (C6-C2) and three (C6-C3) carbon atoms.</w:t>
      </w:r>
      <w:r w:rsidR="00BF6D67" w:rsidRPr="00A45846">
        <w:rPr>
          <w:sz w:val="28"/>
          <w:szCs w:val="28"/>
        </w:rPr>
        <w:t> </w:t>
      </w:r>
    </w:p>
    <w:p w14:paraId="45A74590" w14:textId="77777777" w:rsidR="00BF6D67" w:rsidRPr="00A45846" w:rsidRDefault="00BF6D67" w:rsidP="00FD40EE">
      <w:pPr>
        <w:rPr>
          <w:sz w:val="28"/>
          <w:szCs w:val="28"/>
        </w:rPr>
      </w:pPr>
      <w:r w:rsidRPr="00A45846">
        <w:rPr>
          <w:noProof/>
          <w:sz w:val="28"/>
          <w:szCs w:val="28"/>
        </w:rPr>
        <w:drawing>
          <wp:inline distT="0" distB="0" distL="0" distR="0" wp14:anchorId="5CB69395" wp14:editId="63489843">
            <wp:extent cx="7874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7400" cy="876300"/>
                    </a:xfrm>
                    <a:prstGeom prst="rect">
                      <a:avLst/>
                    </a:prstGeom>
                    <a:noFill/>
                    <a:ln>
                      <a:noFill/>
                    </a:ln>
                  </pic:spPr>
                </pic:pic>
              </a:graphicData>
            </a:graphic>
          </wp:inline>
        </w:drawing>
      </w:r>
      <w:r w:rsidRPr="00A45846">
        <w:rPr>
          <w:sz w:val="28"/>
          <w:szCs w:val="28"/>
        </w:rPr>
        <w:t xml:space="preserve">                                 </w:t>
      </w:r>
      <w:r w:rsidRPr="00A45846">
        <w:rPr>
          <w:noProof/>
          <w:sz w:val="28"/>
          <w:szCs w:val="28"/>
        </w:rPr>
        <w:drawing>
          <wp:inline distT="0" distB="0" distL="0" distR="0" wp14:anchorId="73063A13" wp14:editId="50EECEC8">
            <wp:extent cx="749300"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00" cy="8763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747FAD70" wp14:editId="612D9945">
            <wp:extent cx="762000" cy="71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112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2D5DE860" wp14:editId="06A86B78">
            <wp:extent cx="711200" cy="901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200" cy="901700"/>
                    </a:xfrm>
                    <a:prstGeom prst="rect">
                      <a:avLst/>
                    </a:prstGeom>
                    <a:noFill/>
                    <a:ln>
                      <a:noFill/>
                    </a:ln>
                  </pic:spPr>
                </pic:pic>
              </a:graphicData>
            </a:graphic>
          </wp:inline>
        </w:drawing>
      </w:r>
      <w:r w:rsidRPr="00A45846">
        <w:rPr>
          <w:sz w:val="28"/>
          <w:szCs w:val="28"/>
        </w:rPr>
        <w:t>     </w:t>
      </w:r>
    </w:p>
    <w:p w14:paraId="3D248286" w14:textId="1EAB2AE3" w:rsidR="00BF6D67" w:rsidRPr="00A45846" w:rsidRDefault="00BF6D67" w:rsidP="00FD40EE">
      <w:pPr>
        <w:rPr>
          <w:sz w:val="28"/>
          <w:szCs w:val="28"/>
        </w:rPr>
      </w:pPr>
      <w:r w:rsidRPr="00A45846">
        <w:rPr>
          <w:sz w:val="28"/>
          <w:szCs w:val="28"/>
        </w:rPr>
        <w:t> simple phenols (C6),                    </w:t>
      </w:r>
      <w:r w:rsidR="00A45846" w:rsidRPr="00A45846">
        <w:rPr>
          <w:sz w:val="28"/>
          <w:szCs w:val="28"/>
        </w:rPr>
        <w:t xml:space="preserve">               </w:t>
      </w:r>
      <w:r w:rsidRPr="00A45846">
        <w:rPr>
          <w:sz w:val="28"/>
          <w:szCs w:val="28"/>
        </w:rPr>
        <w:t xml:space="preserve">phenolic </w:t>
      </w:r>
      <w:r w:rsidR="00A45846" w:rsidRPr="00A45846">
        <w:rPr>
          <w:sz w:val="28"/>
          <w:szCs w:val="28"/>
        </w:rPr>
        <w:t xml:space="preserve">   </w:t>
      </w:r>
      <w:r w:rsidRPr="00A45846">
        <w:rPr>
          <w:sz w:val="28"/>
          <w:szCs w:val="28"/>
        </w:rPr>
        <w:t>acids,           alcohols,         aldehydes (C6-C1).</w:t>
      </w:r>
    </w:p>
    <w:p w14:paraId="3CB02705" w14:textId="77777777" w:rsidR="00BF6D67" w:rsidRPr="00A45846" w:rsidRDefault="00BF6D67" w:rsidP="00FD40EE">
      <w:pPr>
        <w:rPr>
          <w:sz w:val="28"/>
          <w:szCs w:val="28"/>
        </w:rPr>
      </w:pPr>
      <w:r w:rsidRPr="00A45846">
        <w:rPr>
          <w:sz w:val="28"/>
          <w:szCs w:val="28"/>
        </w:rPr>
        <w:lastRenderedPageBreak/>
        <w:t xml:space="preserve">                       </w:t>
      </w:r>
      <w:r w:rsidRPr="00A45846">
        <w:rPr>
          <w:noProof/>
          <w:sz w:val="28"/>
          <w:szCs w:val="28"/>
        </w:rPr>
        <w:drawing>
          <wp:inline distT="0" distB="0" distL="0" distR="0" wp14:anchorId="062F7DBD" wp14:editId="66F77667">
            <wp:extent cx="762000" cy="86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8636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3E8636D8" wp14:editId="3DF2C5C0">
            <wp:extent cx="863600" cy="90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901700"/>
                    </a:xfrm>
                    <a:prstGeom prst="rect">
                      <a:avLst/>
                    </a:prstGeom>
                    <a:noFill/>
                    <a:ln>
                      <a:noFill/>
                    </a:ln>
                  </pic:spPr>
                </pic:pic>
              </a:graphicData>
            </a:graphic>
          </wp:inline>
        </w:drawing>
      </w:r>
    </w:p>
    <w:p w14:paraId="4CD5CA93" w14:textId="77777777" w:rsidR="00BF6D67" w:rsidRPr="00A45846" w:rsidRDefault="00BF6D67" w:rsidP="00FD40EE">
      <w:pPr>
        <w:rPr>
          <w:sz w:val="28"/>
          <w:szCs w:val="28"/>
        </w:rPr>
      </w:pPr>
      <w:r w:rsidRPr="00A45846">
        <w:rPr>
          <w:sz w:val="28"/>
          <w:szCs w:val="28"/>
        </w:rPr>
        <w:t>                     acetophenones,                             phenylacetic acids (C6-C2)</w:t>
      </w:r>
    </w:p>
    <w:p w14:paraId="40C9487D" w14:textId="77777777" w:rsidR="00BF6D67" w:rsidRPr="00A45846" w:rsidRDefault="00BF6D67" w:rsidP="00FD40EE">
      <w:pPr>
        <w:rPr>
          <w:sz w:val="28"/>
          <w:szCs w:val="28"/>
        </w:rPr>
      </w:pPr>
      <w:r w:rsidRPr="00A45846">
        <w:rPr>
          <w:noProof/>
          <w:sz w:val="28"/>
          <w:szCs w:val="28"/>
        </w:rPr>
        <w:drawing>
          <wp:inline distT="0" distB="0" distL="0" distR="0" wp14:anchorId="259922F4" wp14:editId="7EDEBA10">
            <wp:extent cx="1104900" cy="977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977900"/>
                    </a:xfrm>
                    <a:prstGeom prst="rect">
                      <a:avLst/>
                    </a:prstGeom>
                    <a:noFill/>
                    <a:ln>
                      <a:noFill/>
                    </a:ln>
                  </pic:spPr>
                </pic:pic>
              </a:graphicData>
            </a:graphic>
          </wp:inline>
        </w:drawing>
      </w:r>
      <w:r w:rsidRPr="00A45846">
        <w:rPr>
          <w:sz w:val="28"/>
          <w:szCs w:val="28"/>
        </w:rPr>
        <w:t xml:space="preserve">     </w:t>
      </w:r>
      <w:r w:rsidRPr="00A45846">
        <w:rPr>
          <w:noProof/>
          <w:sz w:val="28"/>
          <w:szCs w:val="28"/>
        </w:rPr>
        <w:drawing>
          <wp:inline distT="0" distB="0" distL="0" distR="0" wp14:anchorId="4194E655" wp14:editId="085521B9">
            <wp:extent cx="1079500" cy="9398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9398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44FB7DB0" wp14:editId="7F11ADB6">
            <wp:extent cx="1016000" cy="939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939800"/>
                    </a:xfrm>
                    <a:prstGeom prst="rect">
                      <a:avLst/>
                    </a:prstGeom>
                    <a:noFill/>
                    <a:ln>
                      <a:noFill/>
                    </a:ln>
                  </pic:spPr>
                </pic:pic>
              </a:graphicData>
            </a:graphic>
          </wp:inline>
        </w:drawing>
      </w:r>
    </w:p>
    <w:p w14:paraId="04EEAA25" w14:textId="77777777" w:rsidR="00BF6D67" w:rsidRPr="00A45846" w:rsidRDefault="00BF6D67" w:rsidP="00FD40EE">
      <w:pPr>
        <w:rPr>
          <w:sz w:val="28"/>
          <w:szCs w:val="28"/>
        </w:rPr>
      </w:pPr>
      <w:r w:rsidRPr="00A45846">
        <w:rPr>
          <w:sz w:val="28"/>
          <w:szCs w:val="28"/>
        </w:rPr>
        <w:t>                  hydroxycimmamic acids,   alcohols,                  aldehydes (C6-C3)</w:t>
      </w:r>
    </w:p>
    <w:p w14:paraId="530212E6" w14:textId="77777777" w:rsidR="00BF6D67" w:rsidRPr="00A45846" w:rsidRDefault="00BF6D67" w:rsidP="00FD40EE">
      <w:pPr>
        <w:rPr>
          <w:sz w:val="28"/>
          <w:szCs w:val="28"/>
        </w:rPr>
      </w:pPr>
      <w:r w:rsidRPr="00A45846">
        <w:rPr>
          <w:sz w:val="28"/>
          <w:szCs w:val="28"/>
        </w:rPr>
        <w:t> </w:t>
      </w:r>
    </w:p>
    <w:p w14:paraId="119BEA02" w14:textId="77777777" w:rsidR="00BF6D67" w:rsidRPr="00A45846" w:rsidRDefault="00BF6D67" w:rsidP="00FD40EE">
      <w:pPr>
        <w:rPr>
          <w:sz w:val="28"/>
          <w:szCs w:val="28"/>
        </w:rPr>
      </w:pPr>
      <w:r w:rsidRPr="00A45846">
        <w:rPr>
          <w:sz w:val="28"/>
          <w:szCs w:val="28"/>
        </w:rPr>
        <w:t> </w:t>
      </w:r>
    </w:p>
    <w:p w14:paraId="256D0A26" w14:textId="77777777" w:rsidR="00BF6D67" w:rsidRPr="00A45846" w:rsidRDefault="00BF6D67" w:rsidP="00FD40EE">
      <w:pPr>
        <w:rPr>
          <w:sz w:val="28"/>
          <w:szCs w:val="28"/>
        </w:rPr>
      </w:pPr>
      <w:r w:rsidRPr="00A45846">
        <w:rPr>
          <w:noProof/>
          <w:sz w:val="28"/>
          <w:szCs w:val="28"/>
        </w:rPr>
        <w:drawing>
          <wp:inline distT="0" distB="0" distL="0" distR="0" wp14:anchorId="64422B15" wp14:editId="597BAA28">
            <wp:extent cx="10160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723900"/>
                    </a:xfrm>
                    <a:prstGeom prst="rect">
                      <a:avLst/>
                    </a:prstGeom>
                    <a:noFill/>
                    <a:ln>
                      <a:noFill/>
                    </a:ln>
                  </pic:spPr>
                </pic:pic>
              </a:graphicData>
            </a:graphic>
          </wp:inline>
        </w:drawing>
      </w:r>
      <w:r w:rsidRPr="00A45846">
        <w:rPr>
          <w:sz w:val="28"/>
          <w:szCs w:val="28"/>
        </w:rPr>
        <w:t xml:space="preserve">      </w:t>
      </w:r>
      <w:r w:rsidRPr="00A45846">
        <w:rPr>
          <w:noProof/>
          <w:sz w:val="28"/>
          <w:szCs w:val="28"/>
        </w:rPr>
        <w:drawing>
          <wp:inline distT="0" distB="0" distL="0" distR="0" wp14:anchorId="783B9F16" wp14:editId="2253180A">
            <wp:extent cx="977900" cy="6858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 cy="6858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68CDF3A6" wp14:editId="4009141A">
            <wp:extent cx="977900" cy="685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 cy="6858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3754F965" wp14:editId="51F06A43">
            <wp:extent cx="15748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4800" cy="762000"/>
                    </a:xfrm>
                    <a:prstGeom prst="rect">
                      <a:avLst/>
                    </a:prstGeom>
                    <a:noFill/>
                    <a:ln>
                      <a:noFill/>
                    </a:ln>
                  </pic:spPr>
                </pic:pic>
              </a:graphicData>
            </a:graphic>
          </wp:inline>
        </w:drawing>
      </w:r>
    </w:p>
    <w:p w14:paraId="632B08DA" w14:textId="77777777" w:rsidR="00BF6D67" w:rsidRPr="00A45846" w:rsidRDefault="00BF6D67" w:rsidP="00FD40EE">
      <w:pPr>
        <w:rPr>
          <w:sz w:val="28"/>
          <w:szCs w:val="28"/>
        </w:rPr>
      </w:pPr>
      <w:r w:rsidRPr="00A45846">
        <w:rPr>
          <w:sz w:val="28"/>
          <w:szCs w:val="28"/>
        </w:rPr>
        <w:t> </w:t>
      </w:r>
    </w:p>
    <w:p w14:paraId="04FF841E" w14:textId="77777777" w:rsidR="00BF6D67" w:rsidRPr="00A45846" w:rsidRDefault="00BF6D67" w:rsidP="00FD40EE">
      <w:pPr>
        <w:rPr>
          <w:sz w:val="28"/>
          <w:szCs w:val="28"/>
        </w:rPr>
      </w:pPr>
      <w:r w:rsidRPr="00A45846">
        <w:rPr>
          <w:sz w:val="28"/>
          <w:szCs w:val="28"/>
        </w:rPr>
        <w:t xml:space="preserve">     coumarins,                </w:t>
      </w:r>
      <w:proofErr w:type="spellStart"/>
      <w:r w:rsidRPr="00A45846">
        <w:rPr>
          <w:sz w:val="28"/>
          <w:szCs w:val="28"/>
        </w:rPr>
        <w:t>isocoumarins</w:t>
      </w:r>
      <w:proofErr w:type="spellEnd"/>
      <w:r w:rsidRPr="00A45846">
        <w:rPr>
          <w:sz w:val="28"/>
          <w:szCs w:val="28"/>
        </w:rPr>
        <w:t>,             chromones (C6-C3)                lignans (dimers), (C6-C3)2</w:t>
      </w:r>
    </w:p>
    <w:p w14:paraId="597C1C1C" w14:textId="77777777" w:rsidR="00BF6D67" w:rsidRPr="00A45846" w:rsidRDefault="00BF6D67" w:rsidP="00FD40EE">
      <w:pPr>
        <w:rPr>
          <w:sz w:val="28"/>
          <w:szCs w:val="28"/>
        </w:rPr>
      </w:pPr>
      <w:r w:rsidRPr="00A45846">
        <w:rPr>
          <w:sz w:val="28"/>
          <w:szCs w:val="28"/>
        </w:rPr>
        <w:t> </w:t>
      </w:r>
    </w:p>
    <w:p w14:paraId="49EE9027" w14:textId="77777777" w:rsidR="00A45846" w:rsidRDefault="00F938C9" w:rsidP="00FD40EE">
      <w:pPr>
        <w:rPr>
          <w:sz w:val="28"/>
          <w:szCs w:val="28"/>
        </w:rPr>
      </w:pPr>
      <w:r w:rsidRPr="00A45846">
        <w:rPr>
          <w:sz w:val="28"/>
          <w:szCs w:val="28"/>
        </w:rPr>
        <w:t>      </w:t>
      </w:r>
      <w:r w:rsidR="00BF6D67" w:rsidRPr="00A45846">
        <w:rPr>
          <w:i/>
          <w:iCs/>
          <w:sz w:val="28"/>
          <w:szCs w:val="28"/>
        </w:rPr>
        <w:t>Phenolic compounds with two aromatic rings.</w:t>
      </w:r>
      <w:r w:rsidR="00BF6D67" w:rsidRPr="00A45846">
        <w:rPr>
          <w:sz w:val="28"/>
          <w:szCs w:val="28"/>
        </w:rPr>
        <w:t xml:space="preserve"> </w:t>
      </w:r>
    </w:p>
    <w:p w14:paraId="094F3445" w14:textId="1E1C978C" w:rsidR="00BF6D67" w:rsidRPr="00A45846" w:rsidRDefault="00BF6D67" w:rsidP="00FD40EE">
      <w:pPr>
        <w:rPr>
          <w:sz w:val="28"/>
          <w:szCs w:val="28"/>
        </w:rPr>
      </w:pPr>
      <w:r w:rsidRPr="00A45846">
        <w:rPr>
          <w:sz w:val="28"/>
          <w:szCs w:val="28"/>
        </w:rPr>
        <w:t>This group includes benzoquinones and xanthones (C6-C1-C6) containing two aromatic rings which are linked by one carbon atom; stylbenes (C6-C2-C6) which are linked by two carbon atoms; and flavonoids, containing three carbon atoms (C6-C3-C6). Flavonoids, depending on the structure of propane unit and an attaching place of side chain B, are divided into flavonoids in strict sense, which are derived from chromane or chromone, isoflavonoids and neoflavonoids.</w:t>
      </w:r>
    </w:p>
    <w:p w14:paraId="3E94E33A" w14:textId="77777777" w:rsidR="00BF6D67" w:rsidRPr="00A45846" w:rsidRDefault="00BF6D67" w:rsidP="00FD40EE">
      <w:pPr>
        <w:rPr>
          <w:sz w:val="28"/>
          <w:szCs w:val="28"/>
        </w:rPr>
      </w:pPr>
      <w:r w:rsidRPr="00A45846">
        <w:rPr>
          <w:noProof/>
          <w:sz w:val="28"/>
          <w:szCs w:val="28"/>
        </w:rPr>
        <w:drawing>
          <wp:inline distT="0" distB="0" distL="0" distR="0" wp14:anchorId="0F296CA0" wp14:editId="4338F943">
            <wp:extent cx="130810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0" cy="876300"/>
                    </a:xfrm>
                    <a:prstGeom prst="rect">
                      <a:avLst/>
                    </a:prstGeom>
                    <a:noFill/>
                    <a:ln>
                      <a:noFill/>
                    </a:ln>
                  </pic:spPr>
                </pic:pic>
              </a:graphicData>
            </a:graphic>
          </wp:inline>
        </w:drawing>
      </w:r>
      <w:r w:rsidRPr="00A45846">
        <w:rPr>
          <w:sz w:val="28"/>
          <w:szCs w:val="28"/>
        </w:rPr>
        <w:t xml:space="preserve">     </w:t>
      </w:r>
      <w:r w:rsidRPr="00A45846">
        <w:rPr>
          <w:noProof/>
          <w:sz w:val="28"/>
          <w:szCs w:val="28"/>
        </w:rPr>
        <w:drawing>
          <wp:inline distT="0" distB="0" distL="0" distR="0" wp14:anchorId="7BBF4F96" wp14:editId="755D1BEF">
            <wp:extent cx="1663700" cy="59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0" cy="5969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10059624" wp14:editId="415D8F5C">
            <wp:extent cx="1511300" cy="86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0" cy="863600"/>
                    </a:xfrm>
                    <a:prstGeom prst="rect">
                      <a:avLst/>
                    </a:prstGeom>
                    <a:noFill/>
                    <a:ln>
                      <a:noFill/>
                    </a:ln>
                  </pic:spPr>
                </pic:pic>
              </a:graphicData>
            </a:graphic>
          </wp:inline>
        </w:drawing>
      </w:r>
    </w:p>
    <w:p w14:paraId="70DE0FB2" w14:textId="77777777" w:rsidR="00BF6D67" w:rsidRPr="00A45846" w:rsidRDefault="00BF6D67" w:rsidP="00FD40EE">
      <w:pPr>
        <w:rPr>
          <w:sz w:val="28"/>
          <w:szCs w:val="28"/>
        </w:rPr>
      </w:pPr>
      <w:r w:rsidRPr="00A45846">
        <w:rPr>
          <w:sz w:val="28"/>
          <w:szCs w:val="28"/>
        </w:rPr>
        <w:t>  xanthones (C6-C1-C6)                    stylbenes (C6-C2-C6)                       flavonoids (C6-C3-C6)</w:t>
      </w:r>
    </w:p>
    <w:p w14:paraId="120D0186" w14:textId="77777777" w:rsidR="00BF6D67" w:rsidRPr="00A45846" w:rsidRDefault="00BF6D67" w:rsidP="00FD40EE">
      <w:pPr>
        <w:rPr>
          <w:sz w:val="28"/>
          <w:szCs w:val="28"/>
        </w:rPr>
      </w:pPr>
      <w:r w:rsidRPr="00A45846">
        <w:rPr>
          <w:sz w:val="28"/>
          <w:szCs w:val="28"/>
        </w:rPr>
        <w:t> </w:t>
      </w:r>
    </w:p>
    <w:p w14:paraId="18002DDA" w14:textId="77777777" w:rsidR="00BF6D67" w:rsidRPr="00A45846" w:rsidRDefault="00BF6D67" w:rsidP="00FD40EE">
      <w:pPr>
        <w:rPr>
          <w:sz w:val="28"/>
          <w:szCs w:val="28"/>
        </w:rPr>
      </w:pPr>
      <w:r w:rsidRPr="00A45846">
        <w:rPr>
          <w:sz w:val="28"/>
          <w:szCs w:val="28"/>
        </w:rPr>
        <w:t> </w:t>
      </w:r>
    </w:p>
    <w:p w14:paraId="59EBB233" w14:textId="77777777" w:rsidR="00BF6D67" w:rsidRPr="00A45846" w:rsidRDefault="00BF6D67" w:rsidP="00FD40EE">
      <w:pPr>
        <w:rPr>
          <w:sz w:val="28"/>
          <w:szCs w:val="28"/>
        </w:rPr>
      </w:pPr>
      <w:r w:rsidRPr="00A45846">
        <w:rPr>
          <w:sz w:val="28"/>
          <w:szCs w:val="28"/>
        </w:rPr>
        <w:t>Main groups of quinones are benzoquinones (C6), naphtoquinones (C10) and anthraquinones (C14).</w:t>
      </w:r>
    </w:p>
    <w:p w14:paraId="42203C99" w14:textId="77777777" w:rsidR="00BF6D67" w:rsidRPr="00A45846" w:rsidRDefault="00BF6D67" w:rsidP="00FD40EE">
      <w:pPr>
        <w:rPr>
          <w:sz w:val="28"/>
          <w:szCs w:val="28"/>
        </w:rPr>
      </w:pPr>
      <w:r w:rsidRPr="00A45846">
        <w:rPr>
          <w:sz w:val="28"/>
          <w:szCs w:val="28"/>
        </w:rPr>
        <w:lastRenderedPageBreak/>
        <w:t xml:space="preserve">                  </w:t>
      </w:r>
      <w:r w:rsidRPr="00A45846">
        <w:rPr>
          <w:noProof/>
          <w:sz w:val="28"/>
          <w:szCs w:val="28"/>
        </w:rPr>
        <w:drawing>
          <wp:inline distT="0" distB="0" distL="0" distR="0" wp14:anchorId="3D51A3AC" wp14:editId="0000E2DE">
            <wp:extent cx="71120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8382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3D0C08E9" wp14:editId="11BE9735">
            <wp:extent cx="83820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57BB953C" wp14:editId="5258F57D">
            <wp:extent cx="1282700" cy="88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700" cy="889000"/>
                    </a:xfrm>
                    <a:prstGeom prst="rect">
                      <a:avLst/>
                    </a:prstGeom>
                    <a:noFill/>
                    <a:ln>
                      <a:noFill/>
                    </a:ln>
                  </pic:spPr>
                </pic:pic>
              </a:graphicData>
            </a:graphic>
          </wp:inline>
        </w:drawing>
      </w:r>
    </w:p>
    <w:p w14:paraId="69C18CE6" w14:textId="77777777" w:rsidR="00BF6D67" w:rsidRPr="00A45846" w:rsidRDefault="00BF6D67" w:rsidP="00FD40EE">
      <w:pPr>
        <w:rPr>
          <w:sz w:val="28"/>
          <w:szCs w:val="28"/>
        </w:rPr>
      </w:pPr>
      <w:r w:rsidRPr="00A45846">
        <w:rPr>
          <w:sz w:val="28"/>
          <w:szCs w:val="28"/>
        </w:rPr>
        <w:t>                benzoquinones (C6)                naphtoquinones (C10)              anthraquinones(C14)</w:t>
      </w:r>
    </w:p>
    <w:p w14:paraId="41475328" w14:textId="77777777" w:rsidR="00BF6D67" w:rsidRPr="00A45846" w:rsidRDefault="00BF6D67" w:rsidP="00FD40EE">
      <w:pPr>
        <w:rPr>
          <w:sz w:val="28"/>
          <w:szCs w:val="28"/>
        </w:rPr>
      </w:pPr>
      <w:r w:rsidRPr="00A45846">
        <w:rPr>
          <w:sz w:val="28"/>
          <w:szCs w:val="28"/>
        </w:rPr>
        <w:t> </w:t>
      </w:r>
    </w:p>
    <w:p w14:paraId="684E0C2E" w14:textId="357622EE" w:rsidR="00BF6D67" w:rsidRPr="00A45846" w:rsidRDefault="00BF6D67" w:rsidP="00FD40EE">
      <w:pPr>
        <w:rPr>
          <w:sz w:val="28"/>
          <w:szCs w:val="28"/>
        </w:rPr>
      </w:pPr>
      <w:r w:rsidRPr="00A45846">
        <w:rPr>
          <w:sz w:val="28"/>
          <w:szCs w:val="28"/>
        </w:rPr>
        <w:t>        </w:t>
      </w:r>
      <w:r w:rsidRPr="00A45846">
        <w:rPr>
          <w:i/>
          <w:iCs/>
          <w:sz w:val="28"/>
          <w:szCs w:val="28"/>
        </w:rPr>
        <w:t>Polymeric phenolic compounds</w:t>
      </w:r>
      <w:r w:rsidRPr="00A45846">
        <w:rPr>
          <w:sz w:val="28"/>
          <w:szCs w:val="28"/>
        </w:rPr>
        <w:t xml:space="preserve"> include tannins (condensed and hydrolized) and lignans (C6-C3)n.</w:t>
      </w:r>
    </w:p>
    <w:p w14:paraId="642EA203" w14:textId="77777777" w:rsidR="0061393F" w:rsidRPr="00A45846" w:rsidRDefault="0061393F" w:rsidP="00F83068">
      <w:pPr>
        <w:outlineLvl w:val="0"/>
        <w:rPr>
          <w:b/>
          <w:sz w:val="28"/>
          <w:szCs w:val="28"/>
        </w:rPr>
      </w:pPr>
    </w:p>
    <w:p w14:paraId="15363B12" w14:textId="77777777" w:rsidR="00BF6D67" w:rsidRPr="00A45846" w:rsidRDefault="00BF6D67" w:rsidP="00F83068">
      <w:pPr>
        <w:outlineLvl w:val="0"/>
        <w:rPr>
          <w:b/>
          <w:sz w:val="28"/>
          <w:szCs w:val="28"/>
        </w:rPr>
      </w:pPr>
      <w:r w:rsidRPr="00A45846">
        <w:rPr>
          <w:b/>
          <w:sz w:val="28"/>
          <w:szCs w:val="28"/>
        </w:rPr>
        <w:t>Physical and chemical properties of phenolic compounds</w:t>
      </w:r>
    </w:p>
    <w:p w14:paraId="5C84ECC4" w14:textId="5CEBC57A" w:rsidR="00BF6D67" w:rsidRPr="00A45846" w:rsidRDefault="00BF6D67" w:rsidP="00FD40EE">
      <w:pPr>
        <w:rPr>
          <w:sz w:val="28"/>
          <w:szCs w:val="28"/>
        </w:rPr>
      </w:pPr>
      <w:r w:rsidRPr="00A45846">
        <w:rPr>
          <w:sz w:val="28"/>
          <w:szCs w:val="28"/>
        </w:rPr>
        <w:t>In general, phenols are soluble in polar organic solvents; they are soluble in sodium hydroxide and carbonate solutions. Bicarbonates solubilize phenolic acids; they can be extracted with organic solvents in slightly acidic conditions. The glycosides of these phenolic compounds are, classically, soluble in water.</w:t>
      </w:r>
    </w:p>
    <w:p w14:paraId="727C0320" w14:textId="77777777" w:rsidR="00BF6D67" w:rsidRPr="00A45846" w:rsidRDefault="00BF6D67" w:rsidP="00FD40EE">
      <w:pPr>
        <w:rPr>
          <w:sz w:val="28"/>
          <w:szCs w:val="28"/>
        </w:rPr>
      </w:pPr>
      <w:r w:rsidRPr="00A45846">
        <w:rPr>
          <w:sz w:val="28"/>
          <w:szCs w:val="28"/>
        </w:rPr>
        <w:t xml:space="preserve">All of these compounds are unstable. All phenols are readily oxidized, especially in alkaline conditions. The analysis of simple phenolic compounds from a plant is commonly carried out by TLC, or by GC (following </w:t>
      </w:r>
      <w:proofErr w:type="spellStart"/>
      <w:r w:rsidRPr="00A45846">
        <w:rPr>
          <w:sz w:val="28"/>
          <w:szCs w:val="28"/>
        </w:rPr>
        <w:t>silylation</w:t>
      </w:r>
      <w:proofErr w:type="spellEnd"/>
      <w:r w:rsidRPr="00A45846">
        <w:rPr>
          <w:sz w:val="28"/>
          <w:szCs w:val="28"/>
        </w:rPr>
        <w:t>), HPLC, or both. The TLC solvents are mixtures that contain an acid most of the time (acetic, formic) and the TLC plates are coated with cellulose or silica gel or a mixture of the two. The spots are visualized using general reagents for phenols (ferric chloride, vanillin and hydrochloric acid in alkaline conditions) or using more specific reagents (e.g., 2,4-dinitrophenylhydrazine for aldehydes). The analytical method of choice is HPLC. In general it is carried out on reverse phases and eluted with mixtures of water, alcohols (or acetonitrile or both) and acids (to limit ionization).</w:t>
      </w:r>
    </w:p>
    <w:p w14:paraId="060630DC" w14:textId="77777777" w:rsidR="0061393F" w:rsidRPr="00A45846" w:rsidRDefault="0061393F" w:rsidP="00FD40EE">
      <w:pPr>
        <w:rPr>
          <w:b/>
          <w:sz w:val="28"/>
          <w:szCs w:val="28"/>
        </w:rPr>
      </w:pPr>
    </w:p>
    <w:p w14:paraId="1A90E05B" w14:textId="77777777" w:rsidR="00BF6D67" w:rsidRPr="00A45846" w:rsidRDefault="00000000" w:rsidP="00FD40EE">
      <w:pPr>
        <w:rPr>
          <w:b/>
          <w:sz w:val="28"/>
          <w:szCs w:val="28"/>
        </w:rPr>
      </w:pPr>
      <w:hyperlink r:id="rId26" w:history="1">
        <w:r w:rsidR="00BF6D67" w:rsidRPr="00A45846">
          <w:rPr>
            <w:b/>
            <w:sz w:val="28"/>
            <w:szCs w:val="28"/>
          </w:rPr>
          <w:t>Extraction &amp; Separation</w:t>
        </w:r>
      </w:hyperlink>
    </w:p>
    <w:p w14:paraId="522B42AD" w14:textId="77777777" w:rsidR="00BF6D67" w:rsidRPr="00A45846" w:rsidRDefault="00BF6D67" w:rsidP="00FD40EE">
      <w:pPr>
        <w:rPr>
          <w:sz w:val="28"/>
          <w:szCs w:val="28"/>
        </w:rPr>
      </w:pPr>
      <w:r w:rsidRPr="00A45846">
        <w:rPr>
          <w:sz w:val="28"/>
          <w:szCs w:val="28"/>
        </w:rPr>
        <w:t xml:space="preserve">These compounds are generally extracted, preferably from fresh plant material, with an alcohol, or alternatively, to extract less lipophilic substances and avoid partial esterification of the phenolic acids, with an alcohol and water mixture. Considering the fragility of these molecules, it is best to work in an inert atmosphere, to avoid extreme </w:t>
      </w:r>
      <w:proofErr w:type="spellStart"/>
      <w:r w:rsidRPr="00A45846">
        <w:rPr>
          <w:sz w:val="28"/>
          <w:szCs w:val="28"/>
        </w:rPr>
        <w:t>pHs</w:t>
      </w:r>
      <w:proofErr w:type="spellEnd"/>
      <w:r w:rsidRPr="00A45846">
        <w:rPr>
          <w:sz w:val="28"/>
          <w:szCs w:val="28"/>
        </w:rPr>
        <w:t xml:space="preserve">, and to concentrate the extracts at low temperature (30°C). Back extraction of the aqueous solution with </w:t>
      </w:r>
      <w:proofErr w:type="spellStart"/>
      <w:r w:rsidRPr="00A45846">
        <w:rPr>
          <w:sz w:val="28"/>
          <w:szCs w:val="28"/>
        </w:rPr>
        <w:t>nonmiscible</w:t>
      </w:r>
      <w:proofErr w:type="spellEnd"/>
      <w:r w:rsidRPr="00A45846">
        <w:rPr>
          <w:sz w:val="28"/>
          <w:szCs w:val="28"/>
        </w:rPr>
        <w:t xml:space="preserve"> solvents of increasing polarity separates compounds in the free state, esters, and glycosides.</w:t>
      </w:r>
    </w:p>
    <w:p w14:paraId="60A9C6D4" w14:textId="77777777" w:rsidR="00BF6D67" w:rsidRPr="00A45846" w:rsidRDefault="00BF6D67" w:rsidP="00FD40EE">
      <w:pPr>
        <w:rPr>
          <w:sz w:val="28"/>
          <w:szCs w:val="28"/>
        </w:rPr>
      </w:pPr>
      <w:r w:rsidRPr="00A45846">
        <w:rPr>
          <w:sz w:val="28"/>
          <w:szCs w:val="28"/>
        </w:rPr>
        <w:t xml:space="preserve">Separation of the constituents of mixtures can be achieved by classic chromatographic techniques on polyamide, cellulose, silica gel, or, in the case of </w:t>
      </w:r>
      <w:proofErr w:type="spellStart"/>
      <w:r w:rsidRPr="00A45846">
        <w:rPr>
          <w:sz w:val="28"/>
          <w:szCs w:val="28"/>
        </w:rPr>
        <w:t>phenylpropanoic</w:t>
      </w:r>
      <w:proofErr w:type="spellEnd"/>
      <w:r w:rsidRPr="00A45846">
        <w:rPr>
          <w:sz w:val="28"/>
          <w:szCs w:val="28"/>
        </w:rPr>
        <w:t xml:space="preserve"> esters, on gels and on ion exchange resins.</w:t>
      </w:r>
    </w:p>
    <w:p w14:paraId="368D2C2F" w14:textId="77777777" w:rsidR="0061393F" w:rsidRPr="00A45846" w:rsidRDefault="0061393F" w:rsidP="00F83068">
      <w:pPr>
        <w:outlineLvl w:val="0"/>
        <w:rPr>
          <w:b/>
          <w:sz w:val="28"/>
          <w:szCs w:val="28"/>
        </w:rPr>
      </w:pPr>
    </w:p>
    <w:p w14:paraId="6C3DA701" w14:textId="77777777" w:rsidR="00BF6D67" w:rsidRPr="00A45846" w:rsidRDefault="00000000" w:rsidP="00F83068">
      <w:pPr>
        <w:outlineLvl w:val="0"/>
        <w:rPr>
          <w:b/>
          <w:sz w:val="28"/>
          <w:szCs w:val="28"/>
        </w:rPr>
      </w:pPr>
      <w:hyperlink r:id="rId27" w:history="1">
        <w:r w:rsidR="00BF6D67" w:rsidRPr="00A45846">
          <w:rPr>
            <w:b/>
            <w:sz w:val="28"/>
            <w:szCs w:val="28"/>
          </w:rPr>
          <w:t>Detection of Phenolic compounds</w:t>
        </w:r>
      </w:hyperlink>
    </w:p>
    <w:p w14:paraId="143CB219" w14:textId="77777777" w:rsidR="00BF6D67" w:rsidRPr="00A45846" w:rsidRDefault="00BF6D67" w:rsidP="00FD40EE">
      <w:pPr>
        <w:rPr>
          <w:sz w:val="28"/>
          <w:szCs w:val="28"/>
        </w:rPr>
      </w:pPr>
      <w:r w:rsidRPr="00A45846">
        <w:rPr>
          <w:sz w:val="28"/>
          <w:szCs w:val="28"/>
        </w:rPr>
        <w:lastRenderedPageBreak/>
        <w:t xml:space="preserve">In medicinal plant materials simple phenolic glycoside arbutin may be identified by reaction with ferric sulphate. Reddish-violet, later dark violet colour develops and precipitates. Arbutin with ammonia and phosphor </w:t>
      </w:r>
      <w:proofErr w:type="spellStart"/>
      <w:r w:rsidRPr="00A45846">
        <w:rPr>
          <w:sz w:val="28"/>
          <w:szCs w:val="28"/>
        </w:rPr>
        <w:t>molibdate</w:t>
      </w:r>
      <w:proofErr w:type="spellEnd"/>
      <w:r w:rsidRPr="00A45846">
        <w:rPr>
          <w:sz w:val="28"/>
          <w:szCs w:val="28"/>
        </w:rPr>
        <w:t xml:space="preserve"> sodium at the hydrochloric acid medium produces blue colour. </w:t>
      </w:r>
      <w:proofErr w:type="spellStart"/>
      <w:r w:rsidRPr="00A45846">
        <w:rPr>
          <w:sz w:val="28"/>
          <w:szCs w:val="28"/>
        </w:rPr>
        <w:t>Hydrolized</w:t>
      </w:r>
      <w:proofErr w:type="spellEnd"/>
      <w:r w:rsidRPr="00A45846">
        <w:rPr>
          <w:sz w:val="28"/>
          <w:szCs w:val="28"/>
        </w:rPr>
        <w:t xml:space="preserve"> tannins in arbutin yielding MPM are identified by reaction with ferric alum, developing dark blue colour. </w:t>
      </w:r>
    </w:p>
    <w:p w14:paraId="77892FBD" w14:textId="77777777" w:rsidR="00BF6D67" w:rsidRPr="00A45846" w:rsidRDefault="00BF6D67" w:rsidP="00FD40EE">
      <w:pPr>
        <w:rPr>
          <w:sz w:val="28"/>
          <w:szCs w:val="28"/>
        </w:rPr>
      </w:pPr>
      <w:r w:rsidRPr="00A45846">
        <w:rPr>
          <w:sz w:val="28"/>
          <w:szCs w:val="28"/>
        </w:rPr>
        <w:t xml:space="preserve">Quantitative determination of arbutin is carried out by iodometric method. To lead acetate is added sulphuric acid and zinc, later sodium </w:t>
      </w:r>
      <w:proofErr w:type="spellStart"/>
      <w:r w:rsidRPr="00A45846">
        <w:rPr>
          <w:sz w:val="28"/>
          <w:szCs w:val="28"/>
        </w:rPr>
        <w:t>hydrocarbonate</w:t>
      </w:r>
      <w:proofErr w:type="spellEnd"/>
      <w:r w:rsidRPr="00A45846">
        <w:rPr>
          <w:sz w:val="28"/>
          <w:szCs w:val="28"/>
        </w:rPr>
        <w:t xml:space="preserve"> to neutralize medium. Iodine solution is added to the titrate until blue colour is developed, starch is an indicator. </w:t>
      </w:r>
      <w:proofErr w:type="spellStart"/>
      <w:r w:rsidRPr="00A45846">
        <w:rPr>
          <w:sz w:val="28"/>
          <w:szCs w:val="28"/>
        </w:rPr>
        <w:t>EuPh</w:t>
      </w:r>
      <w:proofErr w:type="spellEnd"/>
      <w:r w:rsidRPr="00A45846">
        <w:rPr>
          <w:sz w:val="28"/>
          <w:szCs w:val="28"/>
        </w:rPr>
        <w:t xml:space="preserve"> describes spectrophotometric determination of arbutin in Folia </w:t>
      </w:r>
      <w:proofErr w:type="spellStart"/>
      <w:r w:rsidRPr="00A45846">
        <w:rPr>
          <w:sz w:val="28"/>
          <w:szCs w:val="28"/>
        </w:rPr>
        <w:t>Uvae</w:t>
      </w:r>
      <w:proofErr w:type="spellEnd"/>
      <w:r w:rsidRPr="00A45846">
        <w:rPr>
          <w:sz w:val="28"/>
          <w:szCs w:val="28"/>
        </w:rPr>
        <w:t xml:space="preserve"> </w:t>
      </w:r>
      <w:proofErr w:type="spellStart"/>
      <w:r w:rsidRPr="00A45846">
        <w:rPr>
          <w:sz w:val="28"/>
          <w:szCs w:val="28"/>
        </w:rPr>
        <w:t>ursi</w:t>
      </w:r>
      <w:proofErr w:type="spellEnd"/>
      <w:r w:rsidRPr="00A45846">
        <w:rPr>
          <w:sz w:val="28"/>
          <w:szCs w:val="28"/>
        </w:rPr>
        <w:t> after TLC.   </w:t>
      </w:r>
    </w:p>
    <w:p w14:paraId="64F94A83" w14:textId="77777777" w:rsidR="00EC7D70" w:rsidRPr="00A45846" w:rsidRDefault="00EC7D70" w:rsidP="00FD40EE">
      <w:pPr>
        <w:rPr>
          <w:sz w:val="28"/>
          <w:szCs w:val="28"/>
        </w:rPr>
      </w:pPr>
    </w:p>
    <w:p w14:paraId="4AAC704F" w14:textId="77777777" w:rsidR="00BF6D67" w:rsidRPr="00A45846" w:rsidRDefault="00BF6D67" w:rsidP="00FD40EE">
      <w:pPr>
        <w:rPr>
          <w:b/>
          <w:sz w:val="28"/>
          <w:szCs w:val="28"/>
        </w:rPr>
      </w:pPr>
      <w:r w:rsidRPr="00A45846">
        <w:rPr>
          <w:b/>
          <w:sz w:val="28"/>
          <w:szCs w:val="28"/>
        </w:rPr>
        <w:t>Simple Phenols (C6)</w:t>
      </w:r>
    </w:p>
    <w:p w14:paraId="545D760B" w14:textId="77777777" w:rsidR="00BF6D67" w:rsidRPr="00A45846" w:rsidRDefault="00BF6D67" w:rsidP="00FD40EE">
      <w:pPr>
        <w:rPr>
          <w:sz w:val="28"/>
          <w:szCs w:val="28"/>
        </w:rPr>
      </w:pPr>
      <w:r w:rsidRPr="00A45846">
        <w:rPr>
          <w:sz w:val="28"/>
          <w:szCs w:val="28"/>
        </w:rPr>
        <w:t xml:space="preserve">      The group includes phenol and its derivatives, having no side carbon chains. Depending of a number of OH-groups simple phenols are divided into </w:t>
      </w:r>
      <w:proofErr w:type="spellStart"/>
      <w:r w:rsidRPr="00A45846">
        <w:rPr>
          <w:sz w:val="28"/>
          <w:szCs w:val="28"/>
        </w:rPr>
        <w:t>monohydroxyphenols</w:t>
      </w:r>
      <w:proofErr w:type="spellEnd"/>
      <w:r w:rsidRPr="00A45846">
        <w:rPr>
          <w:sz w:val="28"/>
          <w:szCs w:val="28"/>
        </w:rPr>
        <w:t xml:space="preserve"> (phenol), </w:t>
      </w:r>
      <w:proofErr w:type="spellStart"/>
      <w:r w:rsidRPr="00A45846">
        <w:rPr>
          <w:sz w:val="28"/>
          <w:szCs w:val="28"/>
        </w:rPr>
        <w:t>dihydroxyphenols</w:t>
      </w:r>
      <w:proofErr w:type="spellEnd"/>
      <w:r w:rsidRPr="00A45846">
        <w:rPr>
          <w:sz w:val="28"/>
          <w:szCs w:val="28"/>
        </w:rPr>
        <w:t xml:space="preserve"> (</w:t>
      </w:r>
      <w:proofErr w:type="spellStart"/>
      <w:r w:rsidRPr="00A45846">
        <w:rPr>
          <w:sz w:val="28"/>
          <w:szCs w:val="28"/>
        </w:rPr>
        <w:t>cathehol</w:t>
      </w:r>
      <w:proofErr w:type="spellEnd"/>
      <w:r w:rsidRPr="00A45846">
        <w:rPr>
          <w:sz w:val="28"/>
          <w:szCs w:val="28"/>
        </w:rPr>
        <w:t xml:space="preserve">, </w:t>
      </w:r>
      <w:proofErr w:type="spellStart"/>
      <w:r w:rsidRPr="00A45846">
        <w:rPr>
          <w:sz w:val="28"/>
          <w:szCs w:val="28"/>
        </w:rPr>
        <w:t>pirocatechine</w:t>
      </w:r>
      <w:proofErr w:type="spellEnd"/>
      <w:r w:rsidRPr="00A45846">
        <w:rPr>
          <w:sz w:val="28"/>
          <w:szCs w:val="28"/>
        </w:rPr>
        <w:t xml:space="preserve"> (</w:t>
      </w:r>
      <w:proofErr w:type="spellStart"/>
      <w:r w:rsidRPr="00A45846">
        <w:rPr>
          <w:sz w:val="28"/>
          <w:szCs w:val="28"/>
        </w:rPr>
        <w:t>cathechol</w:t>
      </w:r>
      <w:proofErr w:type="spellEnd"/>
      <w:r w:rsidRPr="00A45846">
        <w:rPr>
          <w:sz w:val="28"/>
          <w:szCs w:val="28"/>
        </w:rPr>
        <w:t xml:space="preserve">), </w:t>
      </w:r>
      <w:proofErr w:type="spellStart"/>
      <w:r w:rsidRPr="00A45846">
        <w:rPr>
          <w:sz w:val="28"/>
          <w:szCs w:val="28"/>
        </w:rPr>
        <w:t>resorcine</w:t>
      </w:r>
      <w:proofErr w:type="spellEnd"/>
      <w:r w:rsidRPr="00A45846">
        <w:rPr>
          <w:sz w:val="28"/>
          <w:szCs w:val="28"/>
        </w:rPr>
        <w:t xml:space="preserve">, hydroquinone) and </w:t>
      </w:r>
      <w:proofErr w:type="spellStart"/>
      <w:r w:rsidRPr="00A45846">
        <w:rPr>
          <w:sz w:val="28"/>
          <w:szCs w:val="28"/>
        </w:rPr>
        <w:t>trihydroxyphenols</w:t>
      </w:r>
      <w:proofErr w:type="spellEnd"/>
      <w:r w:rsidRPr="00A45846">
        <w:rPr>
          <w:sz w:val="28"/>
          <w:szCs w:val="28"/>
        </w:rPr>
        <w:t xml:space="preserve"> (phloroglucinol, </w:t>
      </w:r>
      <w:proofErr w:type="spellStart"/>
      <w:r w:rsidRPr="00A45846">
        <w:rPr>
          <w:sz w:val="28"/>
          <w:szCs w:val="28"/>
        </w:rPr>
        <w:t>pyrogallole</w:t>
      </w:r>
      <w:proofErr w:type="spellEnd"/>
      <w:r w:rsidRPr="00A45846">
        <w:rPr>
          <w:sz w:val="28"/>
          <w:szCs w:val="28"/>
        </w:rPr>
        <w:t>, hydroxyquinone).</w:t>
      </w:r>
    </w:p>
    <w:p w14:paraId="20865AB1" w14:textId="77777777" w:rsidR="00BF6D67" w:rsidRPr="00A45846" w:rsidRDefault="00BF6D67" w:rsidP="00FD40EE">
      <w:pPr>
        <w:rPr>
          <w:sz w:val="28"/>
          <w:szCs w:val="28"/>
        </w:rPr>
      </w:pPr>
      <w:r w:rsidRPr="00A45846">
        <w:rPr>
          <w:noProof/>
          <w:sz w:val="28"/>
          <w:szCs w:val="28"/>
        </w:rPr>
        <w:drawing>
          <wp:inline distT="0" distB="0" distL="0" distR="0" wp14:anchorId="39CE9C52" wp14:editId="464FBC72">
            <wp:extent cx="444500" cy="66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500" cy="660400"/>
                    </a:xfrm>
                    <a:prstGeom prst="rect">
                      <a:avLst/>
                    </a:prstGeom>
                    <a:noFill/>
                    <a:ln>
                      <a:noFill/>
                    </a:ln>
                  </pic:spPr>
                </pic:pic>
              </a:graphicData>
            </a:graphic>
          </wp:inline>
        </w:drawing>
      </w:r>
      <w:r w:rsidRPr="00A45846">
        <w:rPr>
          <w:sz w:val="28"/>
          <w:szCs w:val="28"/>
        </w:rPr>
        <w:t xml:space="preserve">           </w:t>
      </w:r>
      <w:r w:rsidRPr="00A45846">
        <w:rPr>
          <w:noProof/>
          <w:sz w:val="28"/>
          <w:szCs w:val="28"/>
        </w:rPr>
        <w:drawing>
          <wp:inline distT="0" distB="0" distL="0" distR="0" wp14:anchorId="7BFD4644" wp14:editId="3E7D8B46">
            <wp:extent cx="647700" cy="66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6604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7154DDE9" wp14:editId="5FD2198C">
            <wp:extent cx="647700" cy="685800"/>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1A2AEAE6" wp14:editId="7B8247A0">
            <wp:extent cx="444500" cy="83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500" cy="8382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5002CFAB" wp14:editId="16E5A76B">
            <wp:extent cx="863600"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3600" cy="914400"/>
                    </a:xfrm>
                    <a:prstGeom prst="rect">
                      <a:avLst/>
                    </a:prstGeom>
                    <a:noFill/>
                    <a:ln>
                      <a:noFill/>
                    </a:ln>
                  </pic:spPr>
                </pic:pic>
              </a:graphicData>
            </a:graphic>
          </wp:inline>
        </w:drawing>
      </w:r>
    </w:p>
    <w:p w14:paraId="5D51F1D8" w14:textId="77777777" w:rsidR="00BF6D67" w:rsidRPr="00A45846" w:rsidRDefault="00BF6D67" w:rsidP="00FD40EE">
      <w:pPr>
        <w:rPr>
          <w:sz w:val="28"/>
          <w:szCs w:val="28"/>
        </w:rPr>
      </w:pPr>
      <w:r w:rsidRPr="00A45846">
        <w:rPr>
          <w:sz w:val="28"/>
          <w:szCs w:val="28"/>
        </w:rPr>
        <w:t> </w:t>
      </w:r>
    </w:p>
    <w:p w14:paraId="2BB7D87E" w14:textId="77777777" w:rsidR="00BF6D67" w:rsidRPr="00A45846" w:rsidRDefault="00BF6D67" w:rsidP="00FD40EE">
      <w:pPr>
        <w:rPr>
          <w:sz w:val="28"/>
          <w:szCs w:val="28"/>
        </w:rPr>
      </w:pPr>
      <w:r w:rsidRPr="00A45846">
        <w:rPr>
          <w:sz w:val="28"/>
          <w:szCs w:val="28"/>
        </w:rPr>
        <w:t xml:space="preserve">             phenol         </w:t>
      </w:r>
      <w:proofErr w:type="spellStart"/>
      <w:r w:rsidRPr="00A45846">
        <w:rPr>
          <w:sz w:val="28"/>
          <w:szCs w:val="28"/>
        </w:rPr>
        <w:t>pyrocatechine</w:t>
      </w:r>
      <w:proofErr w:type="spellEnd"/>
      <w:r w:rsidRPr="00A45846">
        <w:rPr>
          <w:sz w:val="28"/>
          <w:szCs w:val="28"/>
        </w:rPr>
        <w:t xml:space="preserve">          </w:t>
      </w:r>
      <w:proofErr w:type="spellStart"/>
      <w:r w:rsidRPr="00A45846">
        <w:rPr>
          <w:sz w:val="28"/>
          <w:szCs w:val="28"/>
        </w:rPr>
        <w:t>resorcine</w:t>
      </w:r>
      <w:proofErr w:type="spellEnd"/>
      <w:r w:rsidRPr="00A45846">
        <w:rPr>
          <w:sz w:val="28"/>
          <w:szCs w:val="28"/>
        </w:rPr>
        <w:t xml:space="preserve">     hydroquinone       </w:t>
      </w:r>
      <w:proofErr w:type="spellStart"/>
      <w:r w:rsidRPr="00A45846">
        <w:rPr>
          <w:sz w:val="28"/>
          <w:szCs w:val="28"/>
        </w:rPr>
        <w:t>phloroglucine</w:t>
      </w:r>
      <w:proofErr w:type="spellEnd"/>
    </w:p>
    <w:p w14:paraId="46F91843" w14:textId="77777777" w:rsidR="00BF6D67" w:rsidRPr="00A45846" w:rsidRDefault="00BF6D67" w:rsidP="00FD40EE">
      <w:pPr>
        <w:rPr>
          <w:sz w:val="28"/>
          <w:szCs w:val="28"/>
        </w:rPr>
      </w:pPr>
      <w:r w:rsidRPr="00A45846">
        <w:rPr>
          <w:sz w:val="28"/>
          <w:szCs w:val="28"/>
        </w:rPr>
        <w:t> </w:t>
      </w:r>
    </w:p>
    <w:p w14:paraId="5D24AEE9" w14:textId="77777777" w:rsidR="00BF6D67" w:rsidRPr="00A45846" w:rsidRDefault="00BF6D67" w:rsidP="00FD40EE">
      <w:pPr>
        <w:rPr>
          <w:sz w:val="28"/>
          <w:szCs w:val="28"/>
        </w:rPr>
      </w:pPr>
      <w:r w:rsidRPr="00A45846">
        <w:rPr>
          <w:sz w:val="28"/>
          <w:szCs w:val="28"/>
        </w:rPr>
        <w:t>                                           </w:t>
      </w:r>
      <w:r w:rsidRPr="00A45846">
        <w:rPr>
          <w:noProof/>
          <w:sz w:val="28"/>
          <w:szCs w:val="28"/>
        </w:rPr>
        <w:drawing>
          <wp:inline distT="0" distB="0" distL="0" distR="0" wp14:anchorId="0354749D" wp14:editId="5A0A5C1D">
            <wp:extent cx="647700" cy="838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5A7C9D67" wp14:editId="79AF533A">
            <wp:extent cx="647700" cy="6858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p w14:paraId="6357020D" w14:textId="77777777" w:rsidR="00BF6D67" w:rsidRPr="00A45846" w:rsidRDefault="00BF6D67" w:rsidP="00FD40EE">
      <w:pPr>
        <w:rPr>
          <w:sz w:val="28"/>
          <w:szCs w:val="28"/>
        </w:rPr>
      </w:pPr>
      <w:r w:rsidRPr="00A45846">
        <w:rPr>
          <w:sz w:val="28"/>
          <w:szCs w:val="28"/>
        </w:rPr>
        <w:t>                                </w:t>
      </w:r>
      <w:proofErr w:type="spellStart"/>
      <w:r w:rsidRPr="00A45846">
        <w:rPr>
          <w:sz w:val="28"/>
          <w:szCs w:val="28"/>
        </w:rPr>
        <w:t>hydroxyhydroquinone</w:t>
      </w:r>
      <w:proofErr w:type="spellEnd"/>
      <w:r w:rsidRPr="00A45846">
        <w:rPr>
          <w:sz w:val="28"/>
          <w:szCs w:val="28"/>
        </w:rPr>
        <w:t xml:space="preserve">                        </w:t>
      </w:r>
      <w:proofErr w:type="spellStart"/>
      <w:r w:rsidRPr="00A45846">
        <w:rPr>
          <w:sz w:val="28"/>
          <w:szCs w:val="28"/>
        </w:rPr>
        <w:t>pyrogallole</w:t>
      </w:r>
      <w:proofErr w:type="spellEnd"/>
    </w:p>
    <w:p w14:paraId="1BF68BA9" w14:textId="77777777" w:rsidR="00BF6D67" w:rsidRPr="00A45846" w:rsidRDefault="00BF6D67" w:rsidP="00FD40EE">
      <w:pPr>
        <w:rPr>
          <w:sz w:val="28"/>
          <w:szCs w:val="28"/>
        </w:rPr>
      </w:pPr>
      <w:r w:rsidRPr="00A45846">
        <w:rPr>
          <w:sz w:val="28"/>
          <w:szCs w:val="28"/>
        </w:rPr>
        <w:t> </w:t>
      </w:r>
    </w:p>
    <w:p w14:paraId="5C588B30" w14:textId="4639964E" w:rsidR="00BF6D67" w:rsidRPr="00A45846" w:rsidRDefault="00F938C9" w:rsidP="00FD40EE">
      <w:pPr>
        <w:rPr>
          <w:sz w:val="28"/>
          <w:szCs w:val="28"/>
        </w:rPr>
      </w:pPr>
      <w:r w:rsidRPr="00A45846">
        <w:rPr>
          <w:sz w:val="28"/>
          <w:szCs w:val="28"/>
        </w:rPr>
        <w:t>       </w:t>
      </w:r>
      <w:r w:rsidR="00BF6D67" w:rsidRPr="00A45846">
        <w:rPr>
          <w:sz w:val="28"/>
          <w:szCs w:val="28"/>
        </w:rPr>
        <w:t xml:space="preserve">The phenolic compounds of this group also often possess alcoholic, aldehydic and carboxylic acid groups. Phenolic glycosides are widely spread in Ericaceae, Rosaceae, Saxifragaceae, </w:t>
      </w:r>
      <w:proofErr w:type="spellStart"/>
      <w:r w:rsidR="00BF6D67" w:rsidRPr="00A45846">
        <w:rPr>
          <w:sz w:val="28"/>
          <w:szCs w:val="28"/>
        </w:rPr>
        <w:t>Tiliaceae</w:t>
      </w:r>
      <w:proofErr w:type="spellEnd"/>
      <w:r w:rsidR="00BF6D67" w:rsidRPr="00A45846">
        <w:rPr>
          <w:sz w:val="28"/>
          <w:szCs w:val="28"/>
        </w:rPr>
        <w:t xml:space="preserve">, </w:t>
      </w:r>
      <w:proofErr w:type="spellStart"/>
      <w:r w:rsidR="00BF6D67" w:rsidRPr="00A45846">
        <w:rPr>
          <w:sz w:val="28"/>
          <w:szCs w:val="28"/>
        </w:rPr>
        <w:t>Vacciniaceae</w:t>
      </w:r>
      <w:proofErr w:type="spellEnd"/>
      <w:r w:rsidR="00BF6D67" w:rsidRPr="00A45846">
        <w:rPr>
          <w:sz w:val="28"/>
          <w:szCs w:val="28"/>
        </w:rPr>
        <w:t>, Salicaceae.</w:t>
      </w:r>
    </w:p>
    <w:p w14:paraId="4BE0A480" w14:textId="10BB6410" w:rsidR="00BF6D67" w:rsidRPr="00A45846" w:rsidRDefault="00F938C9" w:rsidP="00FD40EE">
      <w:pPr>
        <w:rPr>
          <w:sz w:val="28"/>
          <w:szCs w:val="28"/>
        </w:rPr>
      </w:pPr>
      <w:r w:rsidRPr="00A45846">
        <w:rPr>
          <w:sz w:val="28"/>
          <w:szCs w:val="28"/>
        </w:rPr>
        <w:t>     </w:t>
      </w:r>
      <w:r w:rsidR="00BF6D67" w:rsidRPr="00A45846">
        <w:rPr>
          <w:sz w:val="28"/>
          <w:szCs w:val="28"/>
        </w:rPr>
        <w:t xml:space="preserve"> Simple phenols seldom occur naturally, except for hydroquinone which is found in several families (including Ericaceae and Rosaceae ), most often as the glucoside of the diphenol (arbutin) or of its monomethyl ether. Hydroquinone and </w:t>
      </w:r>
      <w:proofErr w:type="spellStart"/>
      <w:r w:rsidR="00BF6D67" w:rsidRPr="00A45846">
        <w:rPr>
          <w:sz w:val="28"/>
          <w:szCs w:val="28"/>
        </w:rPr>
        <w:t>methylhydroquinone</w:t>
      </w:r>
      <w:proofErr w:type="spellEnd"/>
      <w:r w:rsidR="00BF6D67" w:rsidRPr="00A45846">
        <w:rPr>
          <w:sz w:val="28"/>
          <w:szCs w:val="28"/>
        </w:rPr>
        <w:t xml:space="preserve"> are found in free state and glycosidic form (arbutin, </w:t>
      </w:r>
      <w:proofErr w:type="spellStart"/>
      <w:r w:rsidR="00BF6D67" w:rsidRPr="00A45846">
        <w:rPr>
          <w:sz w:val="28"/>
          <w:szCs w:val="28"/>
        </w:rPr>
        <w:t>methylarbutin</w:t>
      </w:r>
      <w:proofErr w:type="spellEnd"/>
      <w:r w:rsidR="00BF6D67" w:rsidRPr="00A45846">
        <w:rPr>
          <w:sz w:val="28"/>
          <w:szCs w:val="28"/>
        </w:rPr>
        <w:t>). Arbutin is widely used in medicine as potent natural urinary antiseptic.</w:t>
      </w:r>
    </w:p>
    <w:p w14:paraId="0413AA34" w14:textId="26634F8F" w:rsidR="00BF6D67" w:rsidRPr="00A45846" w:rsidRDefault="00F938C9" w:rsidP="00FD40EE">
      <w:pPr>
        <w:rPr>
          <w:sz w:val="28"/>
          <w:szCs w:val="28"/>
        </w:rPr>
      </w:pPr>
      <w:r w:rsidRPr="00A45846">
        <w:rPr>
          <w:sz w:val="28"/>
          <w:szCs w:val="28"/>
        </w:rPr>
        <w:lastRenderedPageBreak/>
        <w:t>      </w:t>
      </w:r>
      <w:r w:rsidR="00BF6D67" w:rsidRPr="00A45846">
        <w:rPr>
          <w:sz w:val="28"/>
          <w:szCs w:val="28"/>
        </w:rPr>
        <w:t xml:space="preserve"> </w:t>
      </w:r>
      <w:proofErr w:type="spellStart"/>
      <w:r w:rsidR="00BF6D67" w:rsidRPr="00A45846">
        <w:rPr>
          <w:sz w:val="28"/>
          <w:szCs w:val="28"/>
        </w:rPr>
        <w:t>Phloroglucine</w:t>
      </w:r>
      <w:proofErr w:type="spellEnd"/>
      <w:r w:rsidR="00BF6D67" w:rsidRPr="00A45846">
        <w:rPr>
          <w:sz w:val="28"/>
          <w:szCs w:val="28"/>
        </w:rPr>
        <w:t xml:space="preserve"> derivatives (</w:t>
      </w:r>
      <w:proofErr w:type="spellStart"/>
      <w:r w:rsidR="00BF6D67" w:rsidRPr="00A45846">
        <w:rPr>
          <w:sz w:val="28"/>
          <w:szCs w:val="28"/>
        </w:rPr>
        <w:t>aspidinol</w:t>
      </w:r>
      <w:proofErr w:type="spellEnd"/>
      <w:r w:rsidR="00BF6D67" w:rsidRPr="00A45846">
        <w:rPr>
          <w:sz w:val="28"/>
          <w:szCs w:val="28"/>
        </w:rPr>
        <w:t xml:space="preserve"> as well) are found in </w:t>
      </w:r>
      <w:proofErr w:type="spellStart"/>
      <w:r w:rsidR="00BF6D67" w:rsidRPr="00A45846">
        <w:rPr>
          <w:sz w:val="28"/>
          <w:szCs w:val="28"/>
        </w:rPr>
        <w:t>Rhizomata</w:t>
      </w:r>
      <w:proofErr w:type="spellEnd"/>
      <w:r w:rsidR="00BF6D67" w:rsidRPr="00A45846">
        <w:rPr>
          <w:sz w:val="28"/>
          <w:szCs w:val="28"/>
        </w:rPr>
        <w:t xml:space="preserve"> </w:t>
      </w:r>
      <w:proofErr w:type="spellStart"/>
      <w:r w:rsidR="00BF6D67" w:rsidRPr="00A45846">
        <w:rPr>
          <w:sz w:val="28"/>
          <w:szCs w:val="28"/>
        </w:rPr>
        <w:t>Filicis</w:t>
      </w:r>
      <w:proofErr w:type="spellEnd"/>
      <w:r w:rsidR="00BF6D67" w:rsidRPr="00A45846">
        <w:rPr>
          <w:sz w:val="28"/>
          <w:szCs w:val="28"/>
        </w:rPr>
        <w:t xml:space="preserve"> </w:t>
      </w:r>
      <w:proofErr w:type="spellStart"/>
      <w:r w:rsidR="00BF6D67" w:rsidRPr="00A45846">
        <w:rPr>
          <w:sz w:val="28"/>
          <w:szCs w:val="28"/>
        </w:rPr>
        <w:t>maris</w:t>
      </w:r>
      <w:proofErr w:type="spellEnd"/>
      <w:r w:rsidR="00BF6D67" w:rsidRPr="00A45846">
        <w:rPr>
          <w:sz w:val="28"/>
          <w:szCs w:val="28"/>
        </w:rPr>
        <w:t xml:space="preserve"> and are the precursors of </w:t>
      </w:r>
      <w:proofErr w:type="spellStart"/>
      <w:r w:rsidR="00BF6D67" w:rsidRPr="00A45846">
        <w:rPr>
          <w:sz w:val="28"/>
          <w:szCs w:val="28"/>
        </w:rPr>
        <w:t>humulic</w:t>
      </w:r>
      <w:proofErr w:type="spellEnd"/>
      <w:r w:rsidR="00BF6D67" w:rsidRPr="00A45846">
        <w:rPr>
          <w:sz w:val="28"/>
          <w:szCs w:val="28"/>
        </w:rPr>
        <w:t xml:space="preserve"> acid in </w:t>
      </w:r>
      <w:proofErr w:type="spellStart"/>
      <w:r w:rsidR="00BF6D67" w:rsidRPr="00A45846">
        <w:rPr>
          <w:sz w:val="28"/>
          <w:szCs w:val="28"/>
        </w:rPr>
        <w:t>hops</w:t>
      </w:r>
      <w:proofErr w:type="spellEnd"/>
      <w:r w:rsidR="00BF6D67" w:rsidRPr="00A45846">
        <w:rPr>
          <w:sz w:val="28"/>
          <w:szCs w:val="28"/>
        </w:rPr>
        <w:t xml:space="preserve"> of </w:t>
      </w:r>
      <w:proofErr w:type="spellStart"/>
      <w:r w:rsidR="00BF6D67" w:rsidRPr="00A45846">
        <w:rPr>
          <w:sz w:val="28"/>
          <w:szCs w:val="28"/>
        </w:rPr>
        <w:t>Humulus</w:t>
      </w:r>
      <w:proofErr w:type="spellEnd"/>
      <w:r w:rsidR="00BF6D67" w:rsidRPr="00A45846">
        <w:rPr>
          <w:sz w:val="28"/>
          <w:szCs w:val="28"/>
        </w:rPr>
        <w:t xml:space="preserve"> lupulus.</w:t>
      </w:r>
    </w:p>
    <w:p w14:paraId="01754F5B" w14:textId="77777777" w:rsidR="00BF6D67" w:rsidRPr="00A45846" w:rsidRDefault="00BF6D67" w:rsidP="00FD40EE">
      <w:pPr>
        <w:rPr>
          <w:sz w:val="28"/>
          <w:szCs w:val="28"/>
        </w:rPr>
      </w:pPr>
      <w:r w:rsidRPr="00A45846">
        <w:rPr>
          <w:sz w:val="28"/>
          <w:szCs w:val="28"/>
        </w:rPr>
        <w:t> </w:t>
      </w:r>
    </w:p>
    <w:p w14:paraId="0C720DF5" w14:textId="77777777" w:rsidR="00BF6D67" w:rsidRPr="00A45846" w:rsidRDefault="00BF6D67" w:rsidP="00FD40EE">
      <w:pPr>
        <w:rPr>
          <w:sz w:val="28"/>
          <w:szCs w:val="28"/>
        </w:rPr>
      </w:pPr>
      <w:r w:rsidRPr="00A45846">
        <w:rPr>
          <w:sz w:val="28"/>
          <w:szCs w:val="28"/>
        </w:rPr>
        <w:t>                                                                        </w:t>
      </w:r>
      <w:r w:rsidRPr="00A45846">
        <w:rPr>
          <w:noProof/>
          <w:sz w:val="28"/>
          <w:szCs w:val="28"/>
        </w:rPr>
        <w:drawing>
          <wp:inline distT="0" distB="0" distL="0" distR="0" wp14:anchorId="5618DDF7" wp14:editId="13083D5A">
            <wp:extent cx="1117600" cy="86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inline>
        </w:drawing>
      </w:r>
    </w:p>
    <w:p w14:paraId="0E8E36D1" w14:textId="77777777" w:rsidR="00BF6D67" w:rsidRPr="00A45846" w:rsidRDefault="00BF6D67" w:rsidP="00FD40EE">
      <w:pPr>
        <w:rPr>
          <w:sz w:val="28"/>
          <w:szCs w:val="28"/>
        </w:rPr>
      </w:pPr>
      <w:r w:rsidRPr="00A45846">
        <w:rPr>
          <w:sz w:val="28"/>
          <w:szCs w:val="28"/>
        </w:rPr>
        <w:t>                                                                                </w:t>
      </w:r>
      <w:proofErr w:type="spellStart"/>
      <w:r w:rsidRPr="00A45846">
        <w:rPr>
          <w:sz w:val="28"/>
          <w:szCs w:val="28"/>
        </w:rPr>
        <w:t>aspidinol</w:t>
      </w:r>
      <w:proofErr w:type="spellEnd"/>
    </w:p>
    <w:p w14:paraId="00D9A17F" w14:textId="77777777" w:rsidR="00BF6D67" w:rsidRPr="00A45846" w:rsidRDefault="00BF6D67" w:rsidP="00FD40EE">
      <w:pPr>
        <w:rPr>
          <w:sz w:val="28"/>
          <w:szCs w:val="28"/>
        </w:rPr>
      </w:pPr>
      <w:r w:rsidRPr="00A45846">
        <w:rPr>
          <w:sz w:val="28"/>
          <w:szCs w:val="28"/>
        </w:rPr>
        <w:t> </w:t>
      </w:r>
    </w:p>
    <w:p w14:paraId="38152B63" w14:textId="77777777" w:rsidR="00BF6D67" w:rsidRPr="00A45846" w:rsidRDefault="00BF6D67" w:rsidP="00FD40EE">
      <w:pPr>
        <w:rPr>
          <w:sz w:val="28"/>
          <w:szCs w:val="28"/>
        </w:rPr>
      </w:pPr>
      <w:r w:rsidRPr="00A45846">
        <w:rPr>
          <w:sz w:val="28"/>
          <w:szCs w:val="28"/>
        </w:rPr>
        <w:t xml:space="preserve">Phenol derivatives are the main constituents of volatile oils, i.e. thymol (2-isopropyl-5-methylphenol) and its </w:t>
      </w:r>
      <w:proofErr w:type="spellStart"/>
      <w:r w:rsidRPr="00A45846">
        <w:rPr>
          <w:sz w:val="28"/>
          <w:szCs w:val="28"/>
        </w:rPr>
        <w:t>isomere</w:t>
      </w:r>
      <w:proofErr w:type="spellEnd"/>
      <w:r w:rsidRPr="00A45846">
        <w:rPr>
          <w:sz w:val="28"/>
          <w:szCs w:val="28"/>
        </w:rPr>
        <w:t xml:space="preserve"> carvacrol, yielding in volatile oil of Thymus spp. and Origanum vulgare. </w:t>
      </w:r>
      <w:proofErr w:type="spellStart"/>
      <w:r w:rsidRPr="00A45846">
        <w:rPr>
          <w:sz w:val="28"/>
          <w:szCs w:val="28"/>
        </w:rPr>
        <w:t>Pyrocatechine</w:t>
      </w:r>
      <w:proofErr w:type="spellEnd"/>
      <w:r w:rsidRPr="00A45846">
        <w:rPr>
          <w:sz w:val="28"/>
          <w:szCs w:val="28"/>
        </w:rPr>
        <w:t xml:space="preserve"> is found in leaves of Thea sinensis. </w:t>
      </w:r>
      <w:proofErr w:type="spellStart"/>
      <w:r w:rsidRPr="00A45846">
        <w:rPr>
          <w:sz w:val="28"/>
          <w:szCs w:val="28"/>
        </w:rPr>
        <w:t>Pyrogallole</w:t>
      </w:r>
      <w:proofErr w:type="spellEnd"/>
      <w:r w:rsidRPr="00A45846">
        <w:rPr>
          <w:sz w:val="28"/>
          <w:szCs w:val="28"/>
        </w:rPr>
        <w:t xml:space="preserve"> is component of tannin structure; it is also used in dermatology.</w:t>
      </w:r>
    </w:p>
    <w:p w14:paraId="1F2E5789" w14:textId="77777777" w:rsidR="00EC7D70" w:rsidRPr="00A45846" w:rsidRDefault="00EC7D70" w:rsidP="00FD40EE">
      <w:pPr>
        <w:rPr>
          <w:sz w:val="28"/>
          <w:szCs w:val="28"/>
        </w:rPr>
      </w:pPr>
    </w:p>
    <w:p w14:paraId="6A8253AE" w14:textId="77777777" w:rsidR="0061393F" w:rsidRPr="00A45846" w:rsidRDefault="00BF6D67" w:rsidP="00FD40EE">
      <w:pPr>
        <w:rPr>
          <w:sz w:val="28"/>
          <w:szCs w:val="28"/>
        </w:rPr>
      </w:pPr>
      <w:r w:rsidRPr="00A45846">
        <w:rPr>
          <w:b/>
          <w:sz w:val="28"/>
          <w:szCs w:val="28"/>
        </w:rPr>
        <w:t>Phenolic alcohols and phenolic aldehyde</w:t>
      </w:r>
      <w:r w:rsidR="00EC7D70" w:rsidRPr="00A45846">
        <w:rPr>
          <w:b/>
          <w:sz w:val="28"/>
          <w:szCs w:val="28"/>
        </w:rPr>
        <w:t xml:space="preserve">                                                                                  </w:t>
      </w:r>
      <w:r w:rsidRPr="00A45846">
        <w:rPr>
          <w:b/>
          <w:sz w:val="28"/>
          <w:szCs w:val="28"/>
        </w:rPr>
        <w:t>                </w:t>
      </w:r>
    </w:p>
    <w:p w14:paraId="4FE0F2F1" w14:textId="24D121B0" w:rsidR="00BF6D67" w:rsidRPr="00A45846" w:rsidRDefault="00BF6D67" w:rsidP="00FD40EE">
      <w:pPr>
        <w:rPr>
          <w:sz w:val="28"/>
          <w:szCs w:val="28"/>
        </w:rPr>
      </w:pPr>
      <w:r w:rsidRPr="00A45846">
        <w:rPr>
          <w:sz w:val="28"/>
          <w:szCs w:val="28"/>
        </w:rPr>
        <w:t xml:space="preserve"> Phenolic alcohols (C6-C1) have alcoholic group and may be differentiated by a number of phenolic hydroxylic groups that may be free or methylated. These compounds are rare in high plants; among them the most abundant are salicylic, </w:t>
      </w:r>
      <w:proofErr w:type="spellStart"/>
      <w:r w:rsidRPr="00A45846">
        <w:rPr>
          <w:sz w:val="28"/>
          <w:szCs w:val="28"/>
        </w:rPr>
        <w:t>hentisinic</w:t>
      </w:r>
      <w:proofErr w:type="spellEnd"/>
      <w:r w:rsidRPr="00A45846">
        <w:rPr>
          <w:sz w:val="28"/>
          <w:szCs w:val="28"/>
        </w:rPr>
        <w:t xml:space="preserve">, </w:t>
      </w:r>
      <w:proofErr w:type="spellStart"/>
      <w:r w:rsidRPr="00A45846">
        <w:rPr>
          <w:sz w:val="28"/>
          <w:szCs w:val="28"/>
        </w:rPr>
        <w:t>coniferylic</w:t>
      </w:r>
      <w:proofErr w:type="spellEnd"/>
      <w:r w:rsidRPr="00A45846">
        <w:rPr>
          <w:sz w:val="28"/>
          <w:szCs w:val="28"/>
        </w:rPr>
        <w:t xml:space="preserve"> and </w:t>
      </w:r>
      <w:proofErr w:type="spellStart"/>
      <w:r w:rsidRPr="00A45846">
        <w:rPr>
          <w:sz w:val="28"/>
          <w:szCs w:val="28"/>
        </w:rPr>
        <w:t>sinapic</w:t>
      </w:r>
      <w:proofErr w:type="spellEnd"/>
      <w:r w:rsidRPr="00A45846">
        <w:rPr>
          <w:sz w:val="28"/>
          <w:szCs w:val="28"/>
        </w:rPr>
        <w:t xml:space="preserve"> alcohols. Salicylic alcohol (</w:t>
      </w:r>
      <w:proofErr w:type="spellStart"/>
      <w:r w:rsidRPr="00A45846">
        <w:rPr>
          <w:sz w:val="28"/>
          <w:szCs w:val="28"/>
        </w:rPr>
        <w:t>saligenin</w:t>
      </w:r>
      <w:proofErr w:type="spellEnd"/>
      <w:r w:rsidRPr="00A45846">
        <w:rPr>
          <w:sz w:val="28"/>
          <w:szCs w:val="28"/>
        </w:rPr>
        <w:t xml:space="preserve">) is an aglycone of </w:t>
      </w:r>
      <w:proofErr w:type="spellStart"/>
      <w:r w:rsidRPr="00A45846">
        <w:rPr>
          <w:sz w:val="28"/>
          <w:szCs w:val="28"/>
        </w:rPr>
        <w:t>salicin</w:t>
      </w:r>
      <w:proofErr w:type="spellEnd"/>
      <w:r w:rsidRPr="00A45846">
        <w:rPr>
          <w:sz w:val="28"/>
          <w:szCs w:val="28"/>
        </w:rPr>
        <w:t xml:space="preserve">, found in a bark of Salix spp., possessing anti-inflammatory action. </w:t>
      </w:r>
      <w:proofErr w:type="spellStart"/>
      <w:r w:rsidRPr="00A45846">
        <w:rPr>
          <w:sz w:val="28"/>
          <w:szCs w:val="28"/>
        </w:rPr>
        <w:t>Coniferylic</w:t>
      </w:r>
      <w:proofErr w:type="spellEnd"/>
      <w:r w:rsidRPr="00A45846">
        <w:rPr>
          <w:sz w:val="28"/>
          <w:szCs w:val="28"/>
        </w:rPr>
        <w:t xml:space="preserve"> alcohol plays an important role as biological precursor of lignin. </w:t>
      </w:r>
      <w:proofErr w:type="spellStart"/>
      <w:r w:rsidRPr="00A45846">
        <w:rPr>
          <w:sz w:val="28"/>
          <w:szCs w:val="28"/>
        </w:rPr>
        <w:t>Sinapic</w:t>
      </w:r>
      <w:proofErr w:type="spellEnd"/>
      <w:r w:rsidRPr="00A45846">
        <w:rPr>
          <w:sz w:val="28"/>
          <w:szCs w:val="28"/>
        </w:rPr>
        <w:t xml:space="preserve"> alcohol (</w:t>
      </w:r>
      <w:proofErr w:type="spellStart"/>
      <w:r w:rsidRPr="00A45846">
        <w:rPr>
          <w:sz w:val="28"/>
          <w:szCs w:val="28"/>
        </w:rPr>
        <w:t>sirenginin</w:t>
      </w:r>
      <w:proofErr w:type="spellEnd"/>
      <w:r w:rsidRPr="00A45846">
        <w:rPr>
          <w:sz w:val="28"/>
          <w:szCs w:val="28"/>
        </w:rPr>
        <w:t xml:space="preserve">) is one of the main compounds involved in biosynthesis of lignin of Angiosperms and is an aglycone of </w:t>
      </w:r>
      <w:proofErr w:type="spellStart"/>
      <w:r w:rsidRPr="00A45846">
        <w:rPr>
          <w:sz w:val="28"/>
          <w:szCs w:val="28"/>
        </w:rPr>
        <w:t>sigengin</w:t>
      </w:r>
      <w:proofErr w:type="spellEnd"/>
      <w:r w:rsidRPr="00A45846">
        <w:rPr>
          <w:sz w:val="28"/>
          <w:szCs w:val="28"/>
        </w:rPr>
        <w:t>, yielding in Syringa vulgaris, Oleaceae.</w:t>
      </w:r>
    </w:p>
    <w:p w14:paraId="03D4EF08" w14:textId="77777777" w:rsidR="00BF6D67" w:rsidRPr="00A45846" w:rsidRDefault="00BF6D67" w:rsidP="00FD40EE">
      <w:pPr>
        <w:rPr>
          <w:sz w:val="28"/>
          <w:szCs w:val="28"/>
        </w:rPr>
      </w:pPr>
      <w:r w:rsidRPr="00A45846">
        <w:rPr>
          <w:sz w:val="28"/>
          <w:szCs w:val="28"/>
        </w:rPr>
        <w:t> </w:t>
      </w:r>
    </w:p>
    <w:p w14:paraId="1AE2B377" w14:textId="77777777" w:rsidR="00BF6D67" w:rsidRPr="00A45846" w:rsidRDefault="00BF6D67" w:rsidP="00FD40EE">
      <w:pPr>
        <w:rPr>
          <w:sz w:val="28"/>
          <w:szCs w:val="28"/>
        </w:rPr>
      </w:pPr>
      <w:r w:rsidRPr="00A45846">
        <w:rPr>
          <w:noProof/>
          <w:sz w:val="28"/>
          <w:szCs w:val="28"/>
        </w:rPr>
        <w:drawing>
          <wp:inline distT="0" distB="0" distL="0" distR="0" wp14:anchorId="3E265965" wp14:editId="60405E44">
            <wp:extent cx="647700" cy="660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660400"/>
                    </a:xfrm>
                    <a:prstGeom prst="rect">
                      <a:avLst/>
                    </a:prstGeom>
                    <a:noFill/>
                    <a:ln>
                      <a:noFill/>
                    </a:ln>
                  </pic:spPr>
                </pic:pic>
              </a:graphicData>
            </a:graphic>
          </wp:inline>
        </w:drawing>
      </w:r>
      <w:r w:rsidRPr="00A45846">
        <w:rPr>
          <w:sz w:val="28"/>
          <w:szCs w:val="28"/>
        </w:rPr>
        <w:t xml:space="preserve">        </w:t>
      </w:r>
      <w:r w:rsidRPr="00A45846">
        <w:rPr>
          <w:noProof/>
          <w:sz w:val="28"/>
          <w:szCs w:val="28"/>
        </w:rPr>
        <w:drawing>
          <wp:inline distT="0" distB="0" distL="0" distR="0" wp14:anchorId="206D4A18" wp14:editId="1BC04A12">
            <wp:extent cx="863600" cy="685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3600" cy="6858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3AE655BA" wp14:editId="31739B76">
            <wp:extent cx="1016000" cy="927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6000" cy="927100"/>
                    </a:xfrm>
                    <a:prstGeom prst="rect">
                      <a:avLst/>
                    </a:prstGeom>
                    <a:noFill/>
                    <a:ln>
                      <a:noFill/>
                    </a:ln>
                  </pic:spPr>
                </pic:pic>
              </a:graphicData>
            </a:graphic>
          </wp:inline>
        </w:drawing>
      </w:r>
      <w:r w:rsidRPr="00A45846">
        <w:rPr>
          <w:noProof/>
          <w:sz w:val="28"/>
          <w:szCs w:val="28"/>
        </w:rPr>
        <w:drawing>
          <wp:inline distT="0" distB="0" distL="0" distR="0" wp14:anchorId="3B1FBE02" wp14:editId="4BC918C9">
            <wp:extent cx="1333500" cy="927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927100"/>
                    </a:xfrm>
                    <a:prstGeom prst="rect">
                      <a:avLst/>
                    </a:prstGeom>
                    <a:noFill/>
                    <a:ln>
                      <a:noFill/>
                    </a:ln>
                  </pic:spPr>
                </pic:pic>
              </a:graphicData>
            </a:graphic>
          </wp:inline>
        </w:drawing>
      </w:r>
    </w:p>
    <w:p w14:paraId="060BA07E" w14:textId="77777777" w:rsidR="00BF6D67" w:rsidRPr="00A45846" w:rsidRDefault="00BF6D67" w:rsidP="00FD40EE">
      <w:pPr>
        <w:rPr>
          <w:sz w:val="28"/>
          <w:szCs w:val="28"/>
        </w:rPr>
      </w:pPr>
      <w:r w:rsidRPr="00A45846">
        <w:rPr>
          <w:sz w:val="28"/>
          <w:szCs w:val="28"/>
        </w:rPr>
        <w:t xml:space="preserve"> salicylic alcohol   </w:t>
      </w:r>
      <w:proofErr w:type="spellStart"/>
      <w:r w:rsidRPr="00A45846">
        <w:rPr>
          <w:sz w:val="28"/>
          <w:szCs w:val="28"/>
        </w:rPr>
        <w:t>gentisinic</w:t>
      </w:r>
      <w:proofErr w:type="spellEnd"/>
      <w:r w:rsidRPr="00A45846">
        <w:rPr>
          <w:sz w:val="28"/>
          <w:szCs w:val="28"/>
        </w:rPr>
        <w:t xml:space="preserve"> alcohol    </w:t>
      </w:r>
      <w:proofErr w:type="spellStart"/>
      <w:r w:rsidRPr="00A45846">
        <w:rPr>
          <w:sz w:val="28"/>
          <w:szCs w:val="28"/>
        </w:rPr>
        <w:t>coniferylic</w:t>
      </w:r>
      <w:proofErr w:type="spellEnd"/>
      <w:r w:rsidRPr="00A45846">
        <w:rPr>
          <w:sz w:val="28"/>
          <w:szCs w:val="28"/>
        </w:rPr>
        <w:t xml:space="preserve"> alcohol          </w:t>
      </w:r>
      <w:proofErr w:type="spellStart"/>
      <w:r w:rsidRPr="00A45846">
        <w:rPr>
          <w:sz w:val="28"/>
          <w:szCs w:val="28"/>
        </w:rPr>
        <w:t>sinapic</w:t>
      </w:r>
      <w:proofErr w:type="spellEnd"/>
      <w:r w:rsidRPr="00A45846">
        <w:rPr>
          <w:sz w:val="28"/>
          <w:szCs w:val="28"/>
        </w:rPr>
        <w:t xml:space="preserve"> alcohol</w:t>
      </w:r>
    </w:p>
    <w:p w14:paraId="0718C776" w14:textId="77777777" w:rsidR="00BF6D67" w:rsidRPr="00A45846" w:rsidRDefault="00BF6D67" w:rsidP="00FD40EE">
      <w:pPr>
        <w:rPr>
          <w:sz w:val="28"/>
          <w:szCs w:val="28"/>
        </w:rPr>
      </w:pPr>
      <w:r w:rsidRPr="00A45846">
        <w:rPr>
          <w:sz w:val="28"/>
          <w:szCs w:val="28"/>
        </w:rPr>
        <w:t> </w:t>
      </w:r>
    </w:p>
    <w:p w14:paraId="5CA8AA7F" w14:textId="77777777" w:rsidR="00BF6D67" w:rsidRPr="00A45846" w:rsidRDefault="00BF6D67" w:rsidP="00FD40EE">
      <w:pPr>
        <w:rPr>
          <w:sz w:val="28"/>
          <w:szCs w:val="28"/>
        </w:rPr>
      </w:pPr>
      <w:r w:rsidRPr="00A45846">
        <w:rPr>
          <w:sz w:val="28"/>
          <w:szCs w:val="28"/>
        </w:rPr>
        <w:t xml:space="preserve">                 The most important phenolic aldehydes are </w:t>
      </w:r>
      <w:proofErr w:type="spellStart"/>
      <w:r w:rsidRPr="00A45846">
        <w:rPr>
          <w:sz w:val="28"/>
          <w:szCs w:val="28"/>
        </w:rPr>
        <w:t>vannilin</w:t>
      </w:r>
      <w:proofErr w:type="spellEnd"/>
      <w:r w:rsidRPr="00A45846">
        <w:rPr>
          <w:sz w:val="28"/>
          <w:szCs w:val="28"/>
        </w:rPr>
        <w:t>, piperonal, salicylic and anise aldehydes.</w:t>
      </w:r>
    </w:p>
    <w:p w14:paraId="4DA19F8E" w14:textId="77777777" w:rsidR="00BF6D67" w:rsidRPr="00A45846" w:rsidRDefault="00BF6D67" w:rsidP="00FD40EE">
      <w:pPr>
        <w:rPr>
          <w:sz w:val="28"/>
          <w:szCs w:val="28"/>
        </w:rPr>
      </w:pPr>
      <w:r w:rsidRPr="00A45846">
        <w:rPr>
          <w:sz w:val="28"/>
          <w:szCs w:val="28"/>
        </w:rPr>
        <w:t xml:space="preserve">                            </w:t>
      </w:r>
      <w:r w:rsidRPr="00A45846">
        <w:rPr>
          <w:noProof/>
          <w:sz w:val="28"/>
          <w:szCs w:val="28"/>
        </w:rPr>
        <w:drawing>
          <wp:inline distT="0" distB="0" distL="0" distR="0" wp14:anchorId="7CC8AA7C" wp14:editId="39416496">
            <wp:extent cx="787400" cy="876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7400" cy="8763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1CBCACFB" wp14:editId="0D44CE89">
            <wp:extent cx="685800" cy="698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98500"/>
                    </a:xfrm>
                    <a:prstGeom prst="rect">
                      <a:avLst/>
                    </a:prstGeom>
                    <a:noFill/>
                    <a:ln>
                      <a:noFill/>
                    </a:ln>
                  </pic:spPr>
                </pic:pic>
              </a:graphicData>
            </a:graphic>
          </wp:inline>
        </w:drawing>
      </w:r>
    </w:p>
    <w:p w14:paraId="4C72E71F" w14:textId="77777777" w:rsidR="00BF6D67" w:rsidRPr="00A45846" w:rsidRDefault="00BF6D67" w:rsidP="00FD40EE">
      <w:pPr>
        <w:rPr>
          <w:sz w:val="28"/>
          <w:szCs w:val="28"/>
        </w:rPr>
      </w:pPr>
      <w:r w:rsidRPr="00A45846">
        <w:rPr>
          <w:sz w:val="28"/>
          <w:szCs w:val="28"/>
        </w:rPr>
        <w:t xml:space="preserve">                              </w:t>
      </w:r>
      <w:proofErr w:type="spellStart"/>
      <w:r w:rsidRPr="00A45846">
        <w:rPr>
          <w:sz w:val="28"/>
          <w:szCs w:val="28"/>
        </w:rPr>
        <w:t>vannilin</w:t>
      </w:r>
      <w:proofErr w:type="spellEnd"/>
      <w:r w:rsidRPr="00A45846">
        <w:rPr>
          <w:sz w:val="28"/>
          <w:szCs w:val="28"/>
        </w:rPr>
        <w:t>                           salicylic aldehydes</w:t>
      </w:r>
    </w:p>
    <w:p w14:paraId="6F19769C" w14:textId="77777777" w:rsidR="00BF6D67" w:rsidRPr="00A45846" w:rsidRDefault="00BF6D67" w:rsidP="00FD40EE">
      <w:pPr>
        <w:rPr>
          <w:sz w:val="28"/>
          <w:szCs w:val="28"/>
        </w:rPr>
      </w:pPr>
      <w:r w:rsidRPr="00A45846">
        <w:rPr>
          <w:sz w:val="28"/>
          <w:szCs w:val="28"/>
        </w:rPr>
        <w:lastRenderedPageBreak/>
        <w:t xml:space="preserve">                 </w:t>
      </w:r>
      <w:proofErr w:type="spellStart"/>
      <w:r w:rsidRPr="00A45846">
        <w:rPr>
          <w:sz w:val="28"/>
          <w:szCs w:val="28"/>
        </w:rPr>
        <w:t>Vannilin</w:t>
      </w:r>
      <w:proofErr w:type="spellEnd"/>
      <w:r w:rsidRPr="00A45846">
        <w:rPr>
          <w:sz w:val="28"/>
          <w:szCs w:val="28"/>
        </w:rPr>
        <w:t xml:space="preserve"> (3-methoxy-4-hydroxybenzaldehyde) as glycoside is yielding in </w:t>
      </w:r>
      <w:proofErr w:type="spellStart"/>
      <w:r w:rsidRPr="00A45846">
        <w:rPr>
          <w:sz w:val="28"/>
          <w:szCs w:val="28"/>
        </w:rPr>
        <w:t>Vannila</w:t>
      </w:r>
      <w:proofErr w:type="spellEnd"/>
      <w:r w:rsidRPr="00A45846">
        <w:rPr>
          <w:sz w:val="28"/>
          <w:szCs w:val="28"/>
        </w:rPr>
        <w:t xml:space="preserve"> </w:t>
      </w:r>
      <w:proofErr w:type="spellStart"/>
      <w:r w:rsidRPr="00A45846">
        <w:rPr>
          <w:sz w:val="28"/>
          <w:szCs w:val="28"/>
        </w:rPr>
        <w:t>planifolia</w:t>
      </w:r>
      <w:proofErr w:type="spellEnd"/>
      <w:r w:rsidRPr="00A45846">
        <w:rPr>
          <w:sz w:val="28"/>
          <w:szCs w:val="28"/>
        </w:rPr>
        <w:t xml:space="preserve">, </w:t>
      </w:r>
      <w:proofErr w:type="spellStart"/>
      <w:r w:rsidRPr="00A45846">
        <w:rPr>
          <w:sz w:val="28"/>
          <w:szCs w:val="28"/>
        </w:rPr>
        <w:t>Orchidaceae</w:t>
      </w:r>
      <w:proofErr w:type="spellEnd"/>
      <w:r w:rsidRPr="00A45846">
        <w:rPr>
          <w:sz w:val="28"/>
          <w:szCs w:val="28"/>
        </w:rPr>
        <w:t xml:space="preserve">. It may be prepared synthetically from </w:t>
      </w:r>
      <w:proofErr w:type="spellStart"/>
      <w:r w:rsidRPr="00A45846">
        <w:rPr>
          <w:sz w:val="28"/>
          <w:szCs w:val="28"/>
        </w:rPr>
        <w:t>eugenole</w:t>
      </w:r>
      <w:proofErr w:type="spellEnd"/>
      <w:r w:rsidRPr="00A45846">
        <w:rPr>
          <w:sz w:val="28"/>
          <w:szCs w:val="28"/>
        </w:rPr>
        <w:t xml:space="preserve">. </w:t>
      </w:r>
      <w:proofErr w:type="spellStart"/>
      <w:r w:rsidRPr="00A45846">
        <w:rPr>
          <w:sz w:val="28"/>
          <w:szCs w:val="28"/>
        </w:rPr>
        <w:t>Vannilin</w:t>
      </w:r>
      <w:proofErr w:type="spellEnd"/>
      <w:r w:rsidRPr="00A45846">
        <w:rPr>
          <w:sz w:val="28"/>
          <w:szCs w:val="28"/>
        </w:rPr>
        <w:t xml:space="preserve"> is employed as a </w:t>
      </w:r>
      <w:proofErr w:type="spellStart"/>
      <w:r w:rsidRPr="00A45846">
        <w:rPr>
          <w:sz w:val="28"/>
          <w:szCs w:val="28"/>
        </w:rPr>
        <w:t>flavoring</w:t>
      </w:r>
      <w:proofErr w:type="spellEnd"/>
      <w:r w:rsidRPr="00A45846">
        <w:rPr>
          <w:sz w:val="28"/>
          <w:szCs w:val="28"/>
        </w:rPr>
        <w:t xml:space="preserve"> agent. Salicylic aldehyde (0-hydroxybenzaldehyde) is found in volatile oil of </w:t>
      </w:r>
      <w:proofErr w:type="spellStart"/>
      <w:r w:rsidRPr="00A45846">
        <w:rPr>
          <w:sz w:val="28"/>
          <w:szCs w:val="28"/>
        </w:rPr>
        <w:t>Filipendula</w:t>
      </w:r>
      <w:proofErr w:type="spellEnd"/>
      <w:r w:rsidRPr="00A45846">
        <w:rPr>
          <w:sz w:val="28"/>
          <w:szCs w:val="28"/>
        </w:rPr>
        <w:t xml:space="preserve"> </w:t>
      </w:r>
      <w:proofErr w:type="spellStart"/>
      <w:r w:rsidRPr="00A45846">
        <w:rPr>
          <w:sz w:val="28"/>
          <w:szCs w:val="28"/>
        </w:rPr>
        <w:t>ulmaria</w:t>
      </w:r>
      <w:proofErr w:type="spellEnd"/>
      <w:r w:rsidRPr="00A45846">
        <w:rPr>
          <w:sz w:val="28"/>
          <w:szCs w:val="28"/>
        </w:rPr>
        <w:t>, Rosaceae.</w:t>
      </w:r>
    </w:p>
    <w:p w14:paraId="3EE84385" w14:textId="77777777" w:rsidR="00BF6D67" w:rsidRPr="00A45846" w:rsidRDefault="00BF6D67" w:rsidP="00FD40EE">
      <w:pPr>
        <w:rPr>
          <w:sz w:val="28"/>
          <w:szCs w:val="28"/>
        </w:rPr>
      </w:pPr>
    </w:p>
    <w:p w14:paraId="6F73211A" w14:textId="77777777" w:rsidR="00BF6D67" w:rsidRPr="00A45846" w:rsidRDefault="00BF6D67" w:rsidP="00F83068">
      <w:pPr>
        <w:outlineLvl w:val="0"/>
        <w:rPr>
          <w:b/>
          <w:sz w:val="28"/>
          <w:szCs w:val="28"/>
        </w:rPr>
      </w:pPr>
      <w:r w:rsidRPr="00A45846">
        <w:rPr>
          <w:b/>
          <w:sz w:val="28"/>
          <w:szCs w:val="28"/>
        </w:rPr>
        <w:t>Phenolic glycosides</w:t>
      </w:r>
    </w:p>
    <w:p w14:paraId="2EC9CFD8" w14:textId="77777777" w:rsidR="00BF6D67" w:rsidRPr="00A45846" w:rsidRDefault="00BF6D67" w:rsidP="00FD40EE">
      <w:pPr>
        <w:rPr>
          <w:sz w:val="28"/>
          <w:szCs w:val="28"/>
        </w:rPr>
      </w:pPr>
      <w:r w:rsidRPr="00A45846">
        <w:rPr>
          <w:sz w:val="28"/>
          <w:szCs w:val="28"/>
        </w:rPr>
        <w:t> </w:t>
      </w:r>
    </w:p>
    <w:p w14:paraId="0F374C71" w14:textId="727D8236" w:rsidR="00BF6D67" w:rsidRPr="00A45846" w:rsidRDefault="00BF6D67" w:rsidP="00FD40EE">
      <w:pPr>
        <w:rPr>
          <w:sz w:val="28"/>
          <w:szCs w:val="28"/>
        </w:rPr>
      </w:pPr>
      <w:r w:rsidRPr="00A45846">
        <w:rPr>
          <w:sz w:val="28"/>
          <w:szCs w:val="28"/>
        </w:rPr>
        <w:t>     Simple phenols, phenolic alcohols and aldehydes and their derivatives occur in plants mostly as glycosides with glucose, xylose and arabinose.</w:t>
      </w:r>
    </w:p>
    <w:p w14:paraId="577C3CA7" w14:textId="33CB53B0" w:rsidR="00BF6D67" w:rsidRPr="00A45846" w:rsidRDefault="00BF6D67" w:rsidP="00FD40EE">
      <w:pPr>
        <w:rPr>
          <w:sz w:val="28"/>
          <w:szCs w:val="28"/>
        </w:rPr>
      </w:pPr>
      <w:r w:rsidRPr="00A45846">
        <w:rPr>
          <w:sz w:val="28"/>
          <w:szCs w:val="28"/>
        </w:rPr>
        <w:t>     Arbutin (β-D-glucopyranoside hydroquinone) upon hydrolysis yields hydroquinone and glucose. Its content in plants varies from 0.5% to 20%. The most important arbutin containing plants are Arctostaphyllos uva ursi, Vaccinium vitis-idaea, Bergenia crassifolia, Vaccinium myrtillus. Arbutin during excretion exerts an antiseptic action on the urinary tract in alkaline medium. Methylarbutin is often associated with arbutin in plants. It is more difficult to be hydrolized.</w:t>
      </w:r>
    </w:p>
    <w:p w14:paraId="542FB5F2" w14:textId="0C4FDA2E" w:rsidR="00BF6D67" w:rsidRPr="00A45846" w:rsidRDefault="00BF6D67" w:rsidP="00FD40EE">
      <w:pPr>
        <w:rPr>
          <w:sz w:val="28"/>
          <w:szCs w:val="28"/>
        </w:rPr>
      </w:pPr>
      <w:r w:rsidRPr="00A45846">
        <w:rPr>
          <w:sz w:val="28"/>
          <w:szCs w:val="28"/>
        </w:rPr>
        <w:t>    Rodioloside, or salidroside (β-D-glucopyranoside n-hydroxyphenilethanol) is derived from rhizomes of Rhodiola rosea, Crassulaceae and possesses adaptogenic and immune system stimulating action.</w:t>
      </w:r>
    </w:p>
    <w:p w14:paraId="4563F89A" w14:textId="77777777" w:rsidR="00BF6D67" w:rsidRPr="00A45846" w:rsidRDefault="00BF6D67" w:rsidP="00FD40EE">
      <w:pPr>
        <w:rPr>
          <w:sz w:val="28"/>
          <w:szCs w:val="28"/>
        </w:rPr>
      </w:pPr>
      <w:r w:rsidRPr="00A45846">
        <w:rPr>
          <w:sz w:val="28"/>
          <w:szCs w:val="28"/>
        </w:rPr>
        <w:t> </w:t>
      </w:r>
    </w:p>
    <w:p w14:paraId="2745172B" w14:textId="77777777" w:rsidR="00BF6D67" w:rsidRPr="00A45846" w:rsidRDefault="00BF6D67" w:rsidP="00FD40EE">
      <w:pPr>
        <w:rPr>
          <w:sz w:val="28"/>
          <w:szCs w:val="28"/>
        </w:rPr>
      </w:pPr>
      <w:r w:rsidRPr="00A45846">
        <w:rPr>
          <w:sz w:val="28"/>
          <w:szCs w:val="28"/>
        </w:rPr>
        <w:t>                                         </w:t>
      </w:r>
      <w:r w:rsidRPr="00A45846">
        <w:rPr>
          <w:noProof/>
          <w:sz w:val="28"/>
          <w:szCs w:val="28"/>
        </w:rPr>
        <w:drawing>
          <wp:inline distT="0" distB="0" distL="0" distR="0" wp14:anchorId="23B41DD6" wp14:editId="4FE959D5">
            <wp:extent cx="546100" cy="83820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100" cy="8382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462817F8" wp14:editId="0B2C6BE6">
            <wp:extent cx="546100" cy="838200"/>
            <wp:effectExtent l="0" t="0" r="1270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100" cy="838200"/>
                    </a:xfrm>
                    <a:prstGeom prst="rect">
                      <a:avLst/>
                    </a:prstGeom>
                    <a:noFill/>
                    <a:ln>
                      <a:noFill/>
                    </a:ln>
                  </pic:spPr>
                </pic:pic>
              </a:graphicData>
            </a:graphic>
          </wp:inline>
        </w:drawing>
      </w:r>
      <w:r w:rsidRPr="00A45846">
        <w:rPr>
          <w:sz w:val="28"/>
          <w:szCs w:val="28"/>
        </w:rPr>
        <w:t>                  </w:t>
      </w:r>
      <w:r w:rsidRPr="00A45846">
        <w:rPr>
          <w:noProof/>
          <w:sz w:val="28"/>
          <w:szCs w:val="28"/>
        </w:rPr>
        <w:drawing>
          <wp:inline distT="0" distB="0" distL="0" distR="0" wp14:anchorId="4234121F" wp14:editId="62A8189C">
            <wp:extent cx="1016000" cy="850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6000" cy="850900"/>
                    </a:xfrm>
                    <a:prstGeom prst="rect">
                      <a:avLst/>
                    </a:prstGeom>
                    <a:noFill/>
                    <a:ln>
                      <a:noFill/>
                    </a:ln>
                  </pic:spPr>
                </pic:pic>
              </a:graphicData>
            </a:graphic>
          </wp:inline>
        </w:drawing>
      </w:r>
    </w:p>
    <w:p w14:paraId="2096A3B1" w14:textId="77777777" w:rsidR="00BF6D67" w:rsidRPr="00A45846" w:rsidRDefault="00BF6D67" w:rsidP="00FD40EE">
      <w:pPr>
        <w:rPr>
          <w:sz w:val="28"/>
          <w:szCs w:val="28"/>
        </w:rPr>
      </w:pPr>
      <w:r w:rsidRPr="00A45846">
        <w:rPr>
          <w:sz w:val="28"/>
          <w:szCs w:val="28"/>
        </w:rPr>
        <w:t>                                    arbutin                    methylarbutin                salidroside</w:t>
      </w:r>
    </w:p>
    <w:p w14:paraId="4E127353" w14:textId="77777777" w:rsidR="00BF6D67" w:rsidRPr="00A45846" w:rsidRDefault="00BF6D67" w:rsidP="00FD40EE">
      <w:pPr>
        <w:rPr>
          <w:sz w:val="28"/>
          <w:szCs w:val="28"/>
        </w:rPr>
      </w:pPr>
      <w:r w:rsidRPr="00A45846">
        <w:rPr>
          <w:sz w:val="28"/>
          <w:szCs w:val="28"/>
        </w:rPr>
        <w:t> </w:t>
      </w:r>
    </w:p>
    <w:p w14:paraId="34DF0F92" w14:textId="3D30392F" w:rsidR="00BF6D67" w:rsidRPr="00A45846" w:rsidRDefault="00BF6D67" w:rsidP="00FD40EE">
      <w:pPr>
        <w:rPr>
          <w:sz w:val="28"/>
          <w:szCs w:val="28"/>
        </w:rPr>
      </w:pPr>
      <w:r w:rsidRPr="00A45846">
        <w:rPr>
          <w:sz w:val="28"/>
          <w:szCs w:val="28"/>
        </w:rPr>
        <w:t>    Echinacoside, a glycosidic derivative of 3,4-dioxyphenilethanol, consists of two rhamnose and two residues of glucose, one of which is linked with caffeic acid and is yielding in Echinacea spp. acts on one of mechanisms of immune system, activates phenocytosis.</w:t>
      </w:r>
    </w:p>
    <w:p w14:paraId="6C651466" w14:textId="00C263DC" w:rsidR="00BF6D67" w:rsidRPr="00A45846" w:rsidRDefault="00BF6D67" w:rsidP="00FD40EE">
      <w:pPr>
        <w:rPr>
          <w:sz w:val="28"/>
          <w:szCs w:val="28"/>
        </w:rPr>
      </w:pPr>
      <w:r w:rsidRPr="00A45846">
        <w:rPr>
          <w:sz w:val="28"/>
          <w:szCs w:val="28"/>
        </w:rPr>
        <w:t xml:space="preserve">      Here the aglycone is a simple </w:t>
      </w:r>
      <w:r w:rsidR="00000000" w:rsidRPr="00A45846">
        <w:rPr>
          <w:sz w:val="28"/>
          <w:szCs w:val="28"/>
        </w:rPr>
        <w:fldChar w:fldCharType="begin"/>
      </w:r>
      <w:r w:rsidR="00000000" w:rsidRPr="00A45846">
        <w:rPr>
          <w:sz w:val="28"/>
          <w:szCs w:val="28"/>
        </w:rPr>
        <w:instrText>HYPERLINK "http://en.wikipedia.org/wiki/Phenol"</w:instrText>
      </w:r>
      <w:r w:rsidR="00000000" w:rsidRPr="00A45846">
        <w:rPr>
          <w:sz w:val="28"/>
          <w:szCs w:val="28"/>
        </w:rPr>
      </w:r>
      <w:r w:rsidR="00000000" w:rsidRPr="00A45846">
        <w:rPr>
          <w:sz w:val="28"/>
          <w:szCs w:val="28"/>
        </w:rPr>
        <w:fldChar w:fldCharType="separate"/>
      </w:r>
      <w:r w:rsidRPr="00A45846">
        <w:rPr>
          <w:sz w:val="28"/>
          <w:szCs w:val="28"/>
        </w:rPr>
        <w:t>phenolic</w:t>
      </w:r>
      <w:r w:rsidR="00000000" w:rsidRPr="00A45846">
        <w:rPr>
          <w:sz w:val="28"/>
          <w:szCs w:val="28"/>
        </w:rPr>
        <w:fldChar w:fldCharType="end"/>
      </w:r>
      <w:r w:rsidRPr="00A45846">
        <w:rPr>
          <w:sz w:val="28"/>
          <w:szCs w:val="28"/>
        </w:rPr>
        <w:t xml:space="preserve"> structure. An example is </w:t>
      </w:r>
      <w:r w:rsidR="00000000" w:rsidRPr="00A45846">
        <w:rPr>
          <w:sz w:val="28"/>
          <w:szCs w:val="28"/>
        </w:rPr>
        <w:fldChar w:fldCharType="begin"/>
      </w:r>
      <w:r w:rsidR="00000000" w:rsidRPr="00A45846">
        <w:rPr>
          <w:sz w:val="28"/>
          <w:szCs w:val="28"/>
        </w:rPr>
        <w:instrText>HYPERLINK "http://en.wikipedia.org/wiki/Arbutin"</w:instrText>
      </w:r>
      <w:r w:rsidR="00000000" w:rsidRPr="00A45846">
        <w:rPr>
          <w:sz w:val="28"/>
          <w:szCs w:val="28"/>
        </w:rPr>
      </w:r>
      <w:r w:rsidR="00000000" w:rsidRPr="00A45846">
        <w:rPr>
          <w:sz w:val="28"/>
          <w:szCs w:val="28"/>
        </w:rPr>
        <w:fldChar w:fldCharType="separate"/>
      </w:r>
      <w:r w:rsidRPr="00A45846">
        <w:rPr>
          <w:sz w:val="28"/>
          <w:szCs w:val="28"/>
        </w:rPr>
        <w:t>arbutin</w:t>
      </w:r>
      <w:r w:rsidR="00000000" w:rsidRPr="00A45846">
        <w:rPr>
          <w:sz w:val="28"/>
          <w:szCs w:val="28"/>
        </w:rPr>
        <w:fldChar w:fldCharType="end"/>
      </w:r>
      <w:r w:rsidRPr="00A45846">
        <w:rPr>
          <w:sz w:val="28"/>
          <w:szCs w:val="28"/>
        </w:rPr>
        <w:t xml:space="preserve"> found in the </w:t>
      </w:r>
      <w:r w:rsidR="00000000" w:rsidRPr="00A45846">
        <w:rPr>
          <w:sz w:val="28"/>
          <w:szCs w:val="28"/>
        </w:rPr>
        <w:fldChar w:fldCharType="begin"/>
      </w:r>
      <w:r w:rsidR="00000000" w:rsidRPr="00A45846">
        <w:rPr>
          <w:sz w:val="28"/>
          <w:szCs w:val="28"/>
        </w:rPr>
        <w:instrText>HYPERLINK "http://en.wikipedia.org/wiki/Bearberry"</w:instrText>
      </w:r>
      <w:r w:rsidR="00000000" w:rsidRPr="00A45846">
        <w:rPr>
          <w:sz w:val="28"/>
          <w:szCs w:val="28"/>
        </w:rPr>
      </w:r>
      <w:r w:rsidR="00000000" w:rsidRPr="00A45846">
        <w:rPr>
          <w:sz w:val="28"/>
          <w:szCs w:val="28"/>
        </w:rPr>
        <w:fldChar w:fldCharType="separate"/>
      </w:r>
      <w:r w:rsidRPr="00A45846">
        <w:rPr>
          <w:sz w:val="28"/>
          <w:szCs w:val="28"/>
        </w:rPr>
        <w:t>Common Bearberry</w:t>
      </w:r>
      <w:r w:rsidR="00000000" w:rsidRPr="00A45846">
        <w:rPr>
          <w:sz w:val="28"/>
          <w:szCs w:val="28"/>
        </w:rPr>
        <w:fldChar w:fldCharType="end"/>
      </w:r>
      <w:r w:rsidRPr="00A45846">
        <w:rPr>
          <w:sz w:val="28"/>
          <w:szCs w:val="28"/>
        </w:rPr>
        <w:t xml:space="preserve"> Arctostaphylos uva-ursi. It has a urinary antiseptic effect.</w:t>
      </w:r>
    </w:p>
    <w:p w14:paraId="6A4F8B41" w14:textId="77777777" w:rsidR="00A45846" w:rsidRPr="00A45846" w:rsidRDefault="00A45846" w:rsidP="00FD40EE">
      <w:pPr>
        <w:rPr>
          <w:sz w:val="28"/>
          <w:szCs w:val="28"/>
        </w:rPr>
      </w:pPr>
    </w:p>
    <w:p w14:paraId="7CCC8E61" w14:textId="278667F9" w:rsidR="00BF6D67" w:rsidRPr="00A45846" w:rsidRDefault="00BF6D67" w:rsidP="00FD40EE">
      <w:pPr>
        <w:rPr>
          <w:sz w:val="28"/>
          <w:szCs w:val="28"/>
        </w:rPr>
      </w:pPr>
      <w:r w:rsidRPr="00A45846">
        <w:rPr>
          <w:sz w:val="28"/>
          <w:szCs w:val="28"/>
        </w:rPr>
        <w:t>Phenolic acids</w:t>
      </w:r>
    </w:p>
    <w:p w14:paraId="4E7F0CDC" w14:textId="134C5A42" w:rsidR="00BF6D67" w:rsidRPr="00A45846" w:rsidRDefault="00BF6D67" w:rsidP="00FD40EE">
      <w:pPr>
        <w:rPr>
          <w:sz w:val="28"/>
          <w:szCs w:val="28"/>
        </w:rPr>
      </w:pPr>
      <w:r w:rsidRPr="00A45846">
        <w:rPr>
          <w:sz w:val="28"/>
          <w:szCs w:val="28"/>
        </w:rPr>
        <w:t> </w:t>
      </w:r>
      <w:r w:rsidR="00A45846" w:rsidRPr="00A45846">
        <w:rPr>
          <w:color w:val="212121"/>
          <w:sz w:val="28"/>
          <w:szCs w:val="28"/>
          <w:shd w:val="clear" w:color="auto" w:fill="FFFFFF"/>
        </w:rPr>
        <w:t>The term</w:t>
      </w:r>
      <w:r w:rsidR="00A45846" w:rsidRPr="00A45846">
        <w:rPr>
          <w:rStyle w:val="apple-converted-space"/>
          <w:color w:val="212121"/>
          <w:sz w:val="28"/>
          <w:szCs w:val="28"/>
          <w:shd w:val="clear" w:color="auto" w:fill="FFFFFF"/>
        </w:rPr>
        <w:t> </w:t>
      </w:r>
      <w:r w:rsidR="00A45846" w:rsidRPr="00A45846">
        <w:rPr>
          <w:rStyle w:val="Strong"/>
          <w:color w:val="212121"/>
          <w:sz w:val="28"/>
          <w:szCs w:val="28"/>
        </w:rPr>
        <w:t>“</w:t>
      </w:r>
      <w:r w:rsidR="00A45846" w:rsidRPr="00A45846">
        <w:rPr>
          <w:color w:val="212121"/>
          <w:sz w:val="28"/>
          <w:szCs w:val="28"/>
          <w:shd w:val="clear" w:color="auto" w:fill="FFFFFF"/>
        </w:rPr>
        <w:t>phenolic acids</w:t>
      </w:r>
      <w:r w:rsidR="00A45846" w:rsidRPr="00A45846">
        <w:rPr>
          <w:rStyle w:val="Strong"/>
          <w:color w:val="212121"/>
          <w:sz w:val="28"/>
          <w:szCs w:val="28"/>
        </w:rPr>
        <w:t>”</w:t>
      </w:r>
      <w:r w:rsidR="00A45846" w:rsidRPr="00A45846">
        <w:rPr>
          <w:rStyle w:val="apple-converted-space"/>
          <w:color w:val="212121"/>
          <w:sz w:val="28"/>
          <w:szCs w:val="28"/>
          <w:shd w:val="clear" w:color="auto" w:fill="FFFFFF"/>
        </w:rPr>
        <w:t> </w:t>
      </w:r>
      <w:r w:rsidR="00A45846" w:rsidRPr="00A45846">
        <w:rPr>
          <w:color w:val="212121"/>
          <w:sz w:val="28"/>
          <w:szCs w:val="28"/>
          <w:shd w:val="clear" w:color="auto" w:fill="FFFFFF"/>
        </w:rPr>
        <w:t>generally describes the phenolic compounds having one carboxylic acid group. Phenolic or phenolcarboxylic acids (a type of phytochemical called a polyphenol) are one of the main classes of plant phenolic compounds. They are found in the variety of plant-based foods</w:t>
      </w:r>
      <w:r w:rsidR="00A45846" w:rsidRPr="00A45846">
        <w:rPr>
          <w:rStyle w:val="apple-converted-space"/>
          <w:color w:val="212121"/>
          <w:sz w:val="28"/>
          <w:szCs w:val="28"/>
          <w:shd w:val="clear" w:color="auto" w:fill="FFFFFF"/>
        </w:rPr>
        <w:t> </w:t>
      </w:r>
      <w:r w:rsidR="00A45846" w:rsidRPr="00A45846">
        <w:rPr>
          <w:rStyle w:val="Emphasis"/>
          <w:color w:val="212121"/>
          <w:sz w:val="28"/>
          <w:szCs w:val="28"/>
        </w:rPr>
        <w:t>viz</w:t>
      </w:r>
      <w:r w:rsidR="00A45846" w:rsidRPr="00A45846">
        <w:rPr>
          <w:color w:val="212121"/>
          <w:sz w:val="28"/>
          <w:szCs w:val="28"/>
          <w:shd w:val="clear" w:color="auto" w:fill="FFFFFF"/>
        </w:rPr>
        <w:t xml:space="preserve">. seeds, skins of fruits and leaves of vegetables contain them in highest concentrations. Typically, they are present in bound from such as amides, esters, or glycosides and rarely in free form. Phenolic acids are mainly divided </w:t>
      </w:r>
      <w:r w:rsidR="00A45846" w:rsidRPr="00A45846">
        <w:rPr>
          <w:color w:val="212121"/>
          <w:sz w:val="28"/>
          <w:szCs w:val="28"/>
          <w:shd w:val="clear" w:color="auto" w:fill="FFFFFF"/>
        </w:rPr>
        <w:lastRenderedPageBreak/>
        <w:t>in to two sub-groups: hydroxybenzoic and hydroxycinnamic acid. Phenolic acids possess much higher</w:t>
      </w:r>
      <w:r w:rsidR="00A45846" w:rsidRPr="00A45846">
        <w:rPr>
          <w:rStyle w:val="apple-converted-space"/>
          <w:color w:val="212121"/>
          <w:sz w:val="28"/>
          <w:szCs w:val="28"/>
          <w:shd w:val="clear" w:color="auto" w:fill="FFFFFF"/>
        </w:rPr>
        <w:t> </w:t>
      </w:r>
      <w:r w:rsidR="00A45846" w:rsidRPr="00A45846">
        <w:rPr>
          <w:rStyle w:val="Emphasis"/>
          <w:color w:val="212121"/>
          <w:sz w:val="28"/>
          <w:szCs w:val="28"/>
        </w:rPr>
        <w:t>in vitro</w:t>
      </w:r>
      <w:r w:rsidR="00A45846" w:rsidRPr="00A45846">
        <w:rPr>
          <w:rStyle w:val="apple-converted-space"/>
          <w:color w:val="212121"/>
          <w:sz w:val="28"/>
          <w:szCs w:val="28"/>
          <w:shd w:val="clear" w:color="auto" w:fill="FFFFFF"/>
        </w:rPr>
        <w:t> </w:t>
      </w:r>
      <w:r w:rsidR="00A45846" w:rsidRPr="00A45846">
        <w:rPr>
          <w:color w:val="212121"/>
          <w:sz w:val="28"/>
          <w:szCs w:val="28"/>
          <w:shd w:val="clear" w:color="auto" w:fill="FFFFFF"/>
        </w:rPr>
        <w:t>antioxidant activity than well known antioxidant vitamins. Hydroxycinnamic acids, derived from cinnamic acid, present in foods often as simple esters with quinic acid or glucose. The most abundant soluble bound hydroxycinnamic acid present is chlorogenic acid (a combined from form of caffeic and quinic acids). The four most common hydroxycinnamic acids are ferulic, caffeic,</w:t>
      </w:r>
      <w:r w:rsidR="00A45846" w:rsidRPr="00A45846">
        <w:rPr>
          <w:rStyle w:val="apple-converted-space"/>
          <w:color w:val="212121"/>
          <w:sz w:val="28"/>
          <w:szCs w:val="28"/>
          <w:shd w:val="clear" w:color="auto" w:fill="FFFFFF"/>
        </w:rPr>
        <w:t> </w:t>
      </w:r>
      <w:r w:rsidR="00A45846" w:rsidRPr="00A45846">
        <w:rPr>
          <w:rStyle w:val="Emphasis"/>
          <w:color w:val="212121"/>
          <w:sz w:val="28"/>
          <w:szCs w:val="28"/>
        </w:rPr>
        <w:t>p</w:t>
      </w:r>
      <w:r w:rsidR="00A45846" w:rsidRPr="00A45846">
        <w:rPr>
          <w:color w:val="212121"/>
          <w:sz w:val="28"/>
          <w:szCs w:val="28"/>
          <w:shd w:val="clear" w:color="auto" w:fill="FFFFFF"/>
        </w:rPr>
        <w:t>-coumaric, and sinapic acids. On the other hand, hydroxybenzoic acids possess a common structure of C</w:t>
      </w:r>
      <w:r w:rsidR="00A45846" w:rsidRPr="00A45846">
        <w:rPr>
          <w:color w:val="212121"/>
          <w:sz w:val="28"/>
          <w:szCs w:val="28"/>
          <w:vertAlign w:val="subscript"/>
        </w:rPr>
        <w:t>6</w:t>
      </w:r>
      <w:r w:rsidR="00A45846" w:rsidRPr="00A45846">
        <w:rPr>
          <w:color w:val="212121"/>
          <w:sz w:val="28"/>
          <w:szCs w:val="28"/>
          <w:shd w:val="clear" w:color="auto" w:fill="FFFFFF"/>
        </w:rPr>
        <w:t>-C</w:t>
      </w:r>
      <w:r w:rsidR="00A45846" w:rsidRPr="00A45846">
        <w:rPr>
          <w:color w:val="212121"/>
          <w:sz w:val="28"/>
          <w:szCs w:val="28"/>
          <w:vertAlign w:val="subscript"/>
        </w:rPr>
        <w:t>1</w:t>
      </w:r>
      <w:r w:rsidR="00A45846" w:rsidRPr="00A45846">
        <w:rPr>
          <w:rStyle w:val="apple-converted-space"/>
          <w:color w:val="212121"/>
          <w:sz w:val="28"/>
          <w:szCs w:val="28"/>
          <w:shd w:val="clear" w:color="auto" w:fill="FFFFFF"/>
        </w:rPr>
        <w:t> </w:t>
      </w:r>
      <w:r w:rsidR="00A45846" w:rsidRPr="00A45846">
        <w:rPr>
          <w:color w:val="212121"/>
          <w:sz w:val="28"/>
          <w:szCs w:val="28"/>
          <w:shd w:val="clear" w:color="auto" w:fill="FFFFFF"/>
        </w:rPr>
        <w:t>and derived from benzoic acid. They are found in soluble form (conjugated with sugars or organic acids) and bound with cell wall fractions as lignin. As compared to hydroxycinnamic acids, hydroxybenzoic acids are generally found in low concentration in red fruits, onions and black radish</w:t>
      </w:r>
      <w:r w:rsidR="00A45846" w:rsidRPr="00A45846">
        <w:rPr>
          <w:rStyle w:val="apple-converted-space"/>
          <w:color w:val="212121"/>
          <w:sz w:val="28"/>
          <w:szCs w:val="28"/>
          <w:shd w:val="clear" w:color="auto" w:fill="FFFFFF"/>
        </w:rPr>
        <w:t> </w:t>
      </w:r>
      <w:r w:rsidR="00A45846" w:rsidRPr="00A45846">
        <w:rPr>
          <w:rStyle w:val="Emphasis"/>
          <w:color w:val="212121"/>
          <w:sz w:val="28"/>
          <w:szCs w:val="28"/>
        </w:rPr>
        <w:t>etc.</w:t>
      </w:r>
      <w:r w:rsidR="00A45846" w:rsidRPr="00A45846">
        <w:rPr>
          <w:color w:val="212121"/>
          <w:sz w:val="28"/>
          <w:szCs w:val="28"/>
          <w:shd w:val="clear" w:color="auto" w:fill="FFFFFF"/>
        </w:rPr>
        <w:t>. The four commonly found hydroxybenzoic acids are</w:t>
      </w:r>
      <w:r w:rsidR="00A45846" w:rsidRPr="00A45846">
        <w:rPr>
          <w:rStyle w:val="apple-converted-space"/>
          <w:color w:val="212121"/>
          <w:sz w:val="28"/>
          <w:szCs w:val="28"/>
          <w:shd w:val="clear" w:color="auto" w:fill="FFFFFF"/>
        </w:rPr>
        <w:t> </w:t>
      </w:r>
      <w:r w:rsidR="00A45846" w:rsidRPr="00A45846">
        <w:rPr>
          <w:rStyle w:val="Emphasis"/>
          <w:color w:val="212121"/>
          <w:sz w:val="28"/>
          <w:szCs w:val="28"/>
        </w:rPr>
        <w:t>p</w:t>
      </w:r>
      <w:r w:rsidR="00A45846" w:rsidRPr="00A45846">
        <w:rPr>
          <w:color w:val="212121"/>
          <w:sz w:val="28"/>
          <w:szCs w:val="28"/>
          <w:shd w:val="clear" w:color="auto" w:fill="FFFFFF"/>
        </w:rPr>
        <w:t>-hydroxybenzoic, protocatechuic, vanillic, and syringic acids.</w:t>
      </w:r>
    </w:p>
    <w:p w14:paraId="7B1D23DE" w14:textId="24B3D8AD" w:rsidR="00BF6D67" w:rsidRPr="00A45846" w:rsidRDefault="00BF6D67" w:rsidP="00FD40EE">
      <w:pPr>
        <w:rPr>
          <w:sz w:val="28"/>
          <w:szCs w:val="28"/>
        </w:rPr>
      </w:pPr>
      <w:r w:rsidRPr="00A45846">
        <w:rPr>
          <w:sz w:val="28"/>
          <w:szCs w:val="28"/>
        </w:rPr>
        <w:t>     Phenolic acids are compounds with at least one carboxylic group -COOH and one phenolic OH-group. Phenolic acids, derived from benzoic(C6-C1) and cinnamic(C6-C3) acids, are found in the free state, as depsides and glycosides. Phenolic acids mostly are not main active substances of phytopharmaceuticals, they make  the additional healing  action of a drug.The most common phenolic acids are prothocathehic, hydroxycathehic, hentisinic and free gallic acid. Vannilic, syringic and n-hydroxybenzoic acids are constituents of lignin. Comparently rare are found salicylic and pirocathehic acids.</w:t>
      </w:r>
    </w:p>
    <w:p w14:paraId="27F5F496" w14:textId="79D31326" w:rsidR="00BF6D67" w:rsidRPr="00A45846" w:rsidRDefault="00BF6D67" w:rsidP="00FD40EE">
      <w:pPr>
        <w:rPr>
          <w:sz w:val="28"/>
          <w:szCs w:val="28"/>
        </w:rPr>
      </w:pPr>
      <w:r w:rsidRPr="00A45846">
        <w:rPr>
          <w:sz w:val="28"/>
          <w:szCs w:val="28"/>
        </w:rPr>
        <w:t>      Salicylic acid (0-hydroxybenzoic acid) is quite common as methylic ester in some volatile oils and as glycosides. Salicin is a glycoside obtained from several species of Salix and Populus. The glycoside populin (benzoylsalicin) is also associated with salicin in the barks of the Salicaceae. Salicin has antirheumatic and anti-infammatory action. Methylic ester of salicin is an active principle of Herba Violae tricoloris and Flores Ulmariae.</w:t>
      </w:r>
    </w:p>
    <w:p w14:paraId="21B4D890" w14:textId="51429910" w:rsidR="00BF6D67" w:rsidRPr="00A45846" w:rsidRDefault="00BF6D67" w:rsidP="00FD40EE">
      <w:pPr>
        <w:rPr>
          <w:sz w:val="28"/>
          <w:szCs w:val="28"/>
        </w:rPr>
      </w:pPr>
      <w:r w:rsidRPr="00A45846">
        <w:rPr>
          <w:sz w:val="28"/>
          <w:szCs w:val="28"/>
        </w:rPr>
        <w:t>     Gallic acid (3,4,5-trihydroxybenzoic) occurs in the free state and as a depside (m-digallic acid). Gallic acid and its dimer (hexahydroxydiphenic acid) are constituents of hydrolyzable tannins. Gallic acid possesses anti-inflammatory, antimicrobical and antiviral action.</w:t>
      </w:r>
    </w:p>
    <w:p w14:paraId="31E4DD63" w14:textId="37DB4A77" w:rsidR="00BF6D67" w:rsidRPr="00A45846" w:rsidRDefault="00BF6D67" w:rsidP="00FD40EE">
      <w:pPr>
        <w:rPr>
          <w:sz w:val="28"/>
          <w:szCs w:val="28"/>
        </w:rPr>
      </w:pPr>
      <w:r w:rsidRPr="00A45846">
        <w:rPr>
          <w:sz w:val="28"/>
          <w:szCs w:val="28"/>
        </w:rPr>
        <w:t>     Most of C6-C3 phenolic acids, or p-hydroxycinnamic acids (p-coumaric, caffeic, ferulic, sinapic) are very widely distributed. The hydroxycinnamic acids (and their esters) can exist in both Z and E forms, but usually occur naturally as the E form which undergoes isomerization during isolation to yield an equilibrium mixture of both isomers. Coumarins are lactones that are derived from p-hydroxycinnamic acid which undergo ortho hydroxylation then ring closure between the ortho hydroxyl group and the carboxylic group of the side chain, after a trans to cis isomerization of the side-chain double bond.</w:t>
      </w:r>
    </w:p>
    <w:p w14:paraId="16F87316" w14:textId="77777777" w:rsidR="00A45846" w:rsidRPr="00A45846" w:rsidRDefault="00BF6D67" w:rsidP="00FD40EE">
      <w:pPr>
        <w:rPr>
          <w:sz w:val="28"/>
          <w:szCs w:val="28"/>
        </w:rPr>
      </w:pPr>
      <w:r w:rsidRPr="00A45846">
        <w:rPr>
          <w:noProof/>
          <w:sz w:val="28"/>
          <w:szCs w:val="28"/>
        </w:rPr>
        <w:lastRenderedPageBreak/>
        <w:drawing>
          <wp:inline distT="0" distB="0" distL="0" distR="0" wp14:anchorId="65C50158" wp14:editId="51D183A8">
            <wp:extent cx="1028700" cy="876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8700" cy="876300"/>
                    </a:xfrm>
                    <a:prstGeom prst="rect">
                      <a:avLst/>
                    </a:prstGeom>
                    <a:noFill/>
                    <a:ln>
                      <a:noFill/>
                    </a:ln>
                  </pic:spPr>
                </pic:pic>
              </a:graphicData>
            </a:graphic>
          </wp:inline>
        </w:drawing>
      </w:r>
      <w:r w:rsidRPr="00A45846">
        <w:rPr>
          <w:noProof/>
          <w:sz w:val="28"/>
          <w:szCs w:val="28"/>
        </w:rPr>
        <w:drawing>
          <wp:inline distT="0" distB="0" distL="0" distR="0" wp14:anchorId="6DB49314" wp14:editId="437B584E">
            <wp:extent cx="1028700" cy="698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0" cy="698500"/>
                    </a:xfrm>
                    <a:prstGeom prst="rect">
                      <a:avLst/>
                    </a:prstGeom>
                    <a:noFill/>
                    <a:ln>
                      <a:noFill/>
                    </a:ln>
                  </pic:spPr>
                </pic:pic>
              </a:graphicData>
            </a:graphic>
          </wp:inline>
        </w:drawing>
      </w:r>
      <w:r w:rsidRPr="00A45846">
        <w:rPr>
          <w:noProof/>
          <w:sz w:val="28"/>
          <w:szCs w:val="28"/>
        </w:rPr>
        <w:drawing>
          <wp:inline distT="0" distB="0" distL="0" distR="0" wp14:anchorId="6DF793DB" wp14:editId="4DF02B80">
            <wp:extent cx="1244600" cy="876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4600" cy="876300"/>
                    </a:xfrm>
                    <a:prstGeom prst="rect">
                      <a:avLst/>
                    </a:prstGeom>
                    <a:noFill/>
                    <a:ln>
                      <a:noFill/>
                    </a:ln>
                  </pic:spPr>
                </pic:pic>
              </a:graphicData>
            </a:graphic>
          </wp:inline>
        </w:drawing>
      </w:r>
      <w:r w:rsidRPr="00A45846">
        <w:rPr>
          <w:noProof/>
          <w:sz w:val="28"/>
          <w:szCs w:val="28"/>
        </w:rPr>
        <w:drawing>
          <wp:inline distT="0" distB="0" distL="0" distR="0" wp14:anchorId="11C1998E" wp14:editId="4B2C9E13">
            <wp:extent cx="1346200" cy="876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6200" cy="876300"/>
                    </a:xfrm>
                    <a:prstGeom prst="rect">
                      <a:avLst/>
                    </a:prstGeom>
                    <a:noFill/>
                    <a:ln>
                      <a:noFill/>
                    </a:ln>
                  </pic:spPr>
                </pic:pic>
              </a:graphicData>
            </a:graphic>
          </wp:inline>
        </w:drawing>
      </w:r>
    </w:p>
    <w:p w14:paraId="27B88AA4" w14:textId="63E8ABDF" w:rsidR="00EC7D70" w:rsidRPr="00A45846" w:rsidRDefault="00EC7D70" w:rsidP="00FD40EE">
      <w:pPr>
        <w:rPr>
          <w:sz w:val="28"/>
          <w:szCs w:val="28"/>
        </w:rPr>
      </w:pPr>
      <w:r w:rsidRPr="00A45846">
        <w:rPr>
          <w:sz w:val="28"/>
          <w:szCs w:val="28"/>
        </w:rPr>
        <w:t> cinnamic </w:t>
      </w:r>
      <w:r w:rsidR="00A45846" w:rsidRPr="00A45846">
        <w:rPr>
          <w:sz w:val="28"/>
          <w:szCs w:val="28"/>
          <w:lang w:val="en-GB"/>
        </w:rPr>
        <w:t xml:space="preserve">    </w:t>
      </w:r>
      <w:r w:rsidRPr="00A45846">
        <w:rPr>
          <w:sz w:val="28"/>
          <w:szCs w:val="28"/>
        </w:rPr>
        <w:t xml:space="preserve"> p-coumaric           caffeic                  ferulic </w:t>
      </w:r>
    </w:p>
    <w:p w14:paraId="6DAB775D" w14:textId="281DDB8E" w:rsidR="00EC7D70" w:rsidRPr="00A45846" w:rsidRDefault="00EC7D70" w:rsidP="00FD40EE">
      <w:pPr>
        <w:rPr>
          <w:sz w:val="28"/>
          <w:szCs w:val="28"/>
        </w:rPr>
      </w:pPr>
      <w:r w:rsidRPr="00A45846">
        <w:rPr>
          <w:sz w:val="28"/>
          <w:szCs w:val="28"/>
        </w:rPr>
        <w:t> </w:t>
      </w:r>
      <w:r w:rsidR="00A45846" w:rsidRPr="00A45846">
        <w:rPr>
          <w:sz w:val="28"/>
          <w:szCs w:val="28"/>
        </w:rPr>
        <w:t>acid</w:t>
      </w:r>
      <w:r w:rsidR="00A45846" w:rsidRPr="00A45846">
        <w:rPr>
          <w:sz w:val="28"/>
          <w:szCs w:val="28"/>
        </w:rPr>
        <w:t xml:space="preserve"> </w:t>
      </w:r>
      <w:r w:rsidR="00A45846" w:rsidRPr="00A45846">
        <w:rPr>
          <w:sz w:val="28"/>
          <w:szCs w:val="28"/>
          <w:lang w:val="en-GB"/>
        </w:rPr>
        <w:t xml:space="preserve">                 </w:t>
      </w:r>
      <w:r w:rsidR="00A45846" w:rsidRPr="00A45846">
        <w:rPr>
          <w:sz w:val="28"/>
          <w:szCs w:val="28"/>
        </w:rPr>
        <w:t>acid</w:t>
      </w:r>
      <w:r w:rsidR="00A45846" w:rsidRPr="00A45846">
        <w:rPr>
          <w:sz w:val="28"/>
          <w:szCs w:val="28"/>
          <w:lang w:val="en-GB"/>
        </w:rPr>
        <w:t xml:space="preserve">                   </w:t>
      </w:r>
      <w:r w:rsidR="00A45846" w:rsidRPr="00A45846">
        <w:rPr>
          <w:sz w:val="28"/>
          <w:szCs w:val="28"/>
        </w:rPr>
        <w:t> acid </w:t>
      </w:r>
      <w:r w:rsidR="00A45846" w:rsidRPr="00A45846">
        <w:rPr>
          <w:sz w:val="28"/>
          <w:szCs w:val="28"/>
          <w:lang w:val="en-GB"/>
        </w:rPr>
        <w:t xml:space="preserve">                     </w:t>
      </w:r>
      <w:r w:rsidR="00A45846" w:rsidRPr="00A45846">
        <w:rPr>
          <w:sz w:val="28"/>
          <w:szCs w:val="28"/>
        </w:rPr>
        <w:t>acid</w:t>
      </w:r>
    </w:p>
    <w:p w14:paraId="660F170E" w14:textId="21E80448" w:rsidR="00EC7D70" w:rsidRPr="00A45846" w:rsidRDefault="00EC7D70" w:rsidP="00FD40EE">
      <w:pPr>
        <w:rPr>
          <w:sz w:val="28"/>
          <w:szCs w:val="28"/>
        </w:rPr>
      </w:pPr>
      <w:r w:rsidRPr="00A45846">
        <w:rPr>
          <w:sz w:val="28"/>
          <w:szCs w:val="28"/>
        </w:rPr>
        <w:t>     Caffeic acid (3,4-dihydroxycinnamic) often forms dimers (depsides). Chlorogenic acid is a pseudodepside of caffeic and quinic acids. Ferulic acid (methylic ester of caffeic acid), spread in Apiaceae, and its esters possess choleretic, antimicrobic and hepatoprotective action.</w:t>
      </w:r>
    </w:p>
    <w:p w14:paraId="6BF4600E" w14:textId="7D49874B" w:rsidR="00EC7D70" w:rsidRPr="00A45846" w:rsidRDefault="00EC7D70" w:rsidP="00FD40EE">
      <w:pPr>
        <w:rPr>
          <w:sz w:val="28"/>
          <w:szCs w:val="28"/>
        </w:rPr>
      </w:pPr>
      <w:r w:rsidRPr="00A45846">
        <w:rPr>
          <w:sz w:val="28"/>
          <w:szCs w:val="28"/>
        </w:rPr>
        <w:t>     </w:t>
      </w:r>
      <w:r w:rsidR="00A45846" w:rsidRPr="00A45846">
        <w:rPr>
          <w:sz w:val="28"/>
          <w:szCs w:val="28"/>
          <w:lang w:val="en-GB"/>
        </w:rPr>
        <w:t xml:space="preserve"> </w:t>
      </w:r>
      <w:r w:rsidRPr="00A45846">
        <w:rPr>
          <w:sz w:val="28"/>
          <w:szCs w:val="28"/>
        </w:rPr>
        <w:t>Quinic and shikimic acid are acyclic acids. Cortex Chinae contains up to 9% of quinic acid. Quinic acid is an important intermediate product of plant constituent biosynthesis, often as the depsides.</w:t>
      </w:r>
    </w:p>
    <w:p w14:paraId="1915EF7A" w14:textId="75B794F2" w:rsidR="00EC7D70" w:rsidRPr="00A45846" w:rsidRDefault="00EC7D70" w:rsidP="00FD40EE">
      <w:pPr>
        <w:rPr>
          <w:sz w:val="28"/>
          <w:szCs w:val="28"/>
        </w:rPr>
      </w:pPr>
      <w:r w:rsidRPr="00A45846">
        <w:rPr>
          <w:sz w:val="28"/>
          <w:szCs w:val="28"/>
        </w:rPr>
        <w:t>      Shikimic acid plays an important role in biosynthesis of aromatic aminoacids, cinnamic acids, flavonoids and other phenolic compounds.</w:t>
      </w:r>
    </w:p>
    <w:p w14:paraId="7990CE7E" w14:textId="77777777" w:rsidR="00EC7D70" w:rsidRPr="00A45846" w:rsidRDefault="00EC7D70" w:rsidP="00FD40EE">
      <w:pPr>
        <w:rPr>
          <w:sz w:val="28"/>
          <w:szCs w:val="28"/>
        </w:rPr>
      </w:pPr>
    </w:p>
    <w:p w14:paraId="434EBA4C" w14:textId="71C29FB8" w:rsidR="00EC7D70" w:rsidRPr="00A45846" w:rsidRDefault="00EC7D70" w:rsidP="00FD40EE">
      <w:pPr>
        <w:rPr>
          <w:sz w:val="28"/>
          <w:szCs w:val="28"/>
        </w:rPr>
      </w:pPr>
      <w:r w:rsidRPr="00A45846">
        <w:rPr>
          <w:noProof/>
          <w:sz w:val="28"/>
          <w:szCs w:val="28"/>
        </w:rPr>
        <w:drawing>
          <wp:inline distT="0" distB="0" distL="0" distR="0" wp14:anchorId="09B90F4E" wp14:editId="1B8CD2FE">
            <wp:extent cx="1079500" cy="66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00" cy="660400"/>
                    </a:xfrm>
                    <a:prstGeom prst="rect">
                      <a:avLst/>
                    </a:prstGeom>
                    <a:noFill/>
                    <a:ln>
                      <a:noFill/>
                    </a:ln>
                  </pic:spPr>
                </pic:pic>
              </a:graphicData>
            </a:graphic>
          </wp:inline>
        </w:drawing>
      </w:r>
      <w:r w:rsidRPr="00A45846">
        <w:rPr>
          <w:sz w:val="28"/>
          <w:szCs w:val="28"/>
        </w:rPr>
        <w:t xml:space="preserve">   </w:t>
      </w:r>
      <w:r w:rsidR="00A45846" w:rsidRPr="00A45846">
        <w:rPr>
          <w:sz w:val="28"/>
          <w:szCs w:val="28"/>
          <w:lang w:val="en-GB"/>
        </w:rPr>
        <w:t xml:space="preserve">                     </w:t>
      </w:r>
      <w:r w:rsidRPr="00A45846">
        <w:rPr>
          <w:sz w:val="28"/>
          <w:szCs w:val="28"/>
        </w:rPr>
        <w:t xml:space="preserve"> </w:t>
      </w:r>
      <w:r w:rsidRPr="00A45846">
        <w:rPr>
          <w:noProof/>
          <w:sz w:val="28"/>
          <w:szCs w:val="28"/>
        </w:rPr>
        <w:drawing>
          <wp:inline distT="0" distB="0" distL="0" distR="0" wp14:anchorId="048721D5" wp14:editId="4F29ADC3">
            <wp:extent cx="1092200" cy="660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0" cy="660400"/>
                    </a:xfrm>
                    <a:prstGeom prst="rect">
                      <a:avLst/>
                    </a:prstGeom>
                    <a:noFill/>
                    <a:ln>
                      <a:noFill/>
                    </a:ln>
                  </pic:spPr>
                </pic:pic>
              </a:graphicData>
            </a:graphic>
          </wp:inline>
        </w:drawing>
      </w:r>
    </w:p>
    <w:p w14:paraId="3E4DDFA2" w14:textId="77777777" w:rsidR="00EC7D70" w:rsidRPr="00A45846" w:rsidRDefault="00EC7D70" w:rsidP="00FD40EE">
      <w:pPr>
        <w:rPr>
          <w:sz w:val="28"/>
          <w:szCs w:val="28"/>
        </w:rPr>
      </w:pPr>
    </w:p>
    <w:p w14:paraId="4C892484" w14:textId="77777777" w:rsidR="00EC7D70" w:rsidRPr="00A45846" w:rsidRDefault="00EC7D70" w:rsidP="00FD40EE">
      <w:pPr>
        <w:rPr>
          <w:sz w:val="28"/>
          <w:szCs w:val="28"/>
        </w:rPr>
      </w:pPr>
      <w:r w:rsidRPr="00A45846">
        <w:rPr>
          <w:sz w:val="28"/>
          <w:szCs w:val="28"/>
        </w:rPr>
        <w:t>quinic acid                                   shikimic acid</w:t>
      </w:r>
    </w:p>
    <w:p w14:paraId="444AAD8D" w14:textId="77777777" w:rsidR="00EC7D70" w:rsidRPr="00A45846" w:rsidRDefault="00EC7D70" w:rsidP="00FD40EE">
      <w:pPr>
        <w:rPr>
          <w:sz w:val="28"/>
          <w:szCs w:val="28"/>
        </w:rPr>
      </w:pPr>
      <w:r w:rsidRPr="00A45846">
        <w:rPr>
          <w:sz w:val="28"/>
          <w:szCs w:val="28"/>
        </w:rPr>
        <w:t> </w:t>
      </w:r>
    </w:p>
    <w:p w14:paraId="7FF0CCA4" w14:textId="38FC9818" w:rsidR="00EC7D70" w:rsidRPr="00A45846" w:rsidRDefault="00EC7D70" w:rsidP="00FD40EE">
      <w:pPr>
        <w:rPr>
          <w:sz w:val="28"/>
          <w:szCs w:val="28"/>
        </w:rPr>
      </w:pPr>
      <w:r w:rsidRPr="00A45846">
        <w:rPr>
          <w:sz w:val="28"/>
          <w:szCs w:val="28"/>
        </w:rPr>
        <w:t>    Chicoric acid (2,3-dicoffeilquinic acid), a depside common in Asteraceae, partially causes an action of Echinacea pharmaceuticals.</w:t>
      </w:r>
    </w:p>
    <w:p w14:paraId="04761769" w14:textId="77777777" w:rsidR="00A45846" w:rsidRPr="00A45846" w:rsidRDefault="00A45846" w:rsidP="00FD40EE">
      <w:pPr>
        <w:rPr>
          <w:sz w:val="28"/>
          <w:szCs w:val="28"/>
        </w:rPr>
      </w:pPr>
    </w:p>
    <w:p w14:paraId="0226F3C8" w14:textId="508ABCFD" w:rsidR="00EC7D70" w:rsidRPr="00A45846" w:rsidRDefault="00EC7D70" w:rsidP="00A45846">
      <w:pPr>
        <w:rPr>
          <w:sz w:val="28"/>
          <w:szCs w:val="28"/>
        </w:rPr>
      </w:pPr>
      <w:r w:rsidRPr="00A45846">
        <w:rPr>
          <w:sz w:val="28"/>
          <w:szCs w:val="28"/>
        </w:rPr>
        <w:t> </w:t>
      </w:r>
    </w:p>
    <w:p w14:paraId="7F08548C" w14:textId="77777777" w:rsidR="00A45846" w:rsidRPr="00A45846" w:rsidRDefault="00A45846" w:rsidP="00A45846">
      <w:pPr>
        <w:rPr>
          <w:sz w:val="28"/>
          <w:szCs w:val="28"/>
        </w:rPr>
      </w:pPr>
    </w:p>
    <w:p w14:paraId="037AFA96" w14:textId="4EC88E4F" w:rsidR="00A45846" w:rsidRPr="00A45846" w:rsidRDefault="00A45846" w:rsidP="00A45846">
      <w:pPr>
        <w:rPr>
          <w:b/>
          <w:bCs/>
          <w:sz w:val="28"/>
          <w:szCs w:val="28"/>
        </w:rPr>
      </w:pPr>
      <w:r w:rsidRPr="00A45846">
        <w:rPr>
          <w:b/>
          <w:bCs/>
          <w:sz w:val="28"/>
          <w:szCs w:val="28"/>
        </w:rPr>
        <w:t>P</w:t>
      </w:r>
      <w:r w:rsidRPr="00A45846">
        <w:rPr>
          <w:b/>
          <w:bCs/>
          <w:sz w:val="28"/>
          <w:szCs w:val="28"/>
        </w:rPr>
        <w:t>henylpropanoids</w:t>
      </w:r>
      <w:r w:rsidRPr="00A45846">
        <w:rPr>
          <w:b/>
          <w:bCs/>
          <w:sz w:val="28"/>
          <w:szCs w:val="28"/>
        </w:rPr>
        <w:t xml:space="preserve"> </w:t>
      </w:r>
    </w:p>
    <w:p w14:paraId="442049CD" w14:textId="2A4047D1" w:rsidR="00A45846" w:rsidRPr="00A45846" w:rsidRDefault="00A45846" w:rsidP="00A45846">
      <w:pPr>
        <w:rPr>
          <w:sz w:val="28"/>
          <w:szCs w:val="28"/>
        </w:rPr>
      </w:pPr>
      <w:r w:rsidRPr="00A45846">
        <w:rPr>
          <w:sz w:val="28"/>
          <w:szCs w:val="28"/>
        </w:rPr>
        <w:t xml:space="preserve">The phenylpropanoids are a diverse family of organic compounds that are synthesized by plants from the amino acids phenylalanine and tyrosine. </w:t>
      </w:r>
    </w:p>
    <w:p w14:paraId="355629C8" w14:textId="77777777" w:rsidR="00A45846" w:rsidRPr="00A45846" w:rsidRDefault="00A45846" w:rsidP="00A45846">
      <w:pPr>
        <w:rPr>
          <w:sz w:val="28"/>
          <w:szCs w:val="28"/>
        </w:rPr>
      </w:pPr>
    </w:p>
    <w:p w14:paraId="2780A794" w14:textId="55FDF081" w:rsidR="00A45846" w:rsidRPr="00A45846" w:rsidRDefault="00A45846" w:rsidP="00A45846">
      <w:pPr>
        <w:rPr>
          <w:sz w:val="28"/>
          <w:szCs w:val="28"/>
        </w:rPr>
      </w:pPr>
      <w:r w:rsidRPr="00A45846">
        <w:rPr>
          <w:sz w:val="28"/>
          <w:szCs w:val="28"/>
        </w:rPr>
        <w:fldChar w:fldCharType="begin"/>
      </w:r>
      <w:r w:rsidRPr="00A45846">
        <w:rPr>
          <w:sz w:val="28"/>
          <w:szCs w:val="28"/>
        </w:rPr>
        <w:instrText xml:space="preserve"> INCLUDEPICTURE "https://upload.wikimedia.org/wikipedia/commons/thumb/7/7a/L-Phenylalanin_-_L-Phenylalanine.svg/150px-L-Phenylalanin_-_L-Phenylalanine.svg.png" \* MERGEFORMATINET </w:instrText>
      </w:r>
      <w:r w:rsidRPr="00A45846">
        <w:rPr>
          <w:sz w:val="28"/>
          <w:szCs w:val="28"/>
        </w:rPr>
        <w:fldChar w:fldCharType="separate"/>
      </w:r>
      <w:r w:rsidRPr="00A45846">
        <w:rPr>
          <w:noProof/>
          <w:sz w:val="28"/>
          <w:szCs w:val="28"/>
        </w:rPr>
        <w:drawing>
          <wp:inline distT="0" distB="0" distL="0" distR="0" wp14:anchorId="59DA6D5B" wp14:editId="7CDDE20D">
            <wp:extent cx="1672492" cy="925635"/>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968" cy="928112"/>
                    </a:xfrm>
                    <a:prstGeom prst="rect">
                      <a:avLst/>
                    </a:prstGeom>
                    <a:noFill/>
                    <a:ln>
                      <a:noFill/>
                    </a:ln>
                  </pic:spPr>
                </pic:pic>
              </a:graphicData>
            </a:graphic>
          </wp:inline>
        </w:drawing>
      </w:r>
      <w:r w:rsidRPr="00A45846">
        <w:rPr>
          <w:sz w:val="28"/>
          <w:szCs w:val="28"/>
        </w:rPr>
        <w:fldChar w:fldCharType="end"/>
      </w:r>
      <w:r w:rsidRPr="00A45846">
        <w:rPr>
          <w:sz w:val="28"/>
          <w:szCs w:val="28"/>
        </w:rPr>
        <w:t xml:space="preserve">    </w:t>
      </w:r>
      <w:r w:rsidRPr="00A45846">
        <w:rPr>
          <w:sz w:val="28"/>
          <w:szCs w:val="28"/>
        </w:rPr>
        <w:fldChar w:fldCharType="begin"/>
      </w:r>
      <w:r w:rsidRPr="00A45846">
        <w:rPr>
          <w:sz w:val="28"/>
          <w:szCs w:val="28"/>
        </w:rPr>
        <w:instrText xml:space="preserve"> INCLUDEPICTURE "https://upload.wikimedia.org/wikipedia/commons/thumb/4/40/L-Tyrosin_-_L-Tyrosine.svg/150px-L-Tyrosin_-_L-Tyrosine.svg.png" \* MERGEFORMATINET </w:instrText>
      </w:r>
      <w:r w:rsidRPr="00A45846">
        <w:rPr>
          <w:sz w:val="28"/>
          <w:szCs w:val="28"/>
        </w:rPr>
        <w:fldChar w:fldCharType="separate"/>
      </w:r>
      <w:r w:rsidRPr="00A45846">
        <w:rPr>
          <w:noProof/>
          <w:sz w:val="28"/>
          <w:szCs w:val="28"/>
        </w:rPr>
        <w:drawing>
          <wp:inline distT="0" distB="0" distL="0" distR="0" wp14:anchorId="023336F8" wp14:editId="18C93405">
            <wp:extent cx="1813169" cy="854357"/>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4787" cy="855119"/>
                    </a:xfrm>
                    <a:prstGeom prst="rect">
                      <a:avLst/>
                    </a:prstGeom>
                    <a:noFill/>
                    <a:ln>
                      <a:noFill/>
                    </a:ln>
                  </pic:spPr>
                </pic:pic>
              </a:graphicData>
            </a:graphic>
          </wp:inline>
        </w:drawing>
      </w:r>
      <w:r w:rsidRPr="00A45846">
        <w:rPr>
          <w:sz w:val="28"/>
          <w:szCs w:val="28"/>
        </w:rPr>
        <w:fldChar w:fldCharType="end"/>
      </w:r>
    </w:p>
    <w:p w14:paraId="5E90AA70" w14:textId="1A3DC786" w:rsidR="00A45846" w:rsidRPr="00A45846" w:rsidRDefault="00A45846" w:rsidP="00A45846">
      <w:pPr>
        <w:rPr>
          <w:sz w:val="28"/>
          <w:szCs w:val="28"/>
        </w:rPr>
      </w:pPr>
    </w:p>
    <w:p w14:paraId="4F1C0CA3" w14:textId="7F0FE05C" w:rsidR="00A45846" w:rsidRPr="00A45846" w:rsidRDefault="00A45846" w:rsidP="00A45846">
      <w:pPr>
        <w:rPr>
          <w:sz w:val="28"/>
          <w:szCs w:val="28"/>
        </w:rPr>
      </w:pPr>
      <w:r w:rsidRPr="00A45846">
        <w:rPr>
          <w:sz w:val="28"/>
          <w:szCs w:val="28"/>
        </w:rPr>
        <w:t xml:space="preserve">phenylalanine </w:t>
      </w:r>
      <w:r w:rsidRPr="00A45846">
        <w:rPr>
          <w:sz w:val="28"/>
          <w:szCs w:val="28"/>
        </w:rPr>
        <w:t xml:space="preserve">                                   </w:t>
      </w:r>
      <w:r w:rsidRPr="00A45846">
        <w:rPr>
          <w:sz w:val="28"/>
          <w:szCs w:val="28"/>
        </w:rPr>
        <w:t>tyrosine</w:t>
      </w:r>
    </w:p>
    <w:p w14:paraId="1F1F158C" w14:textId="068A5389" w:rsidR="00A45846" w:rsidRPr="00A45846" w:rsidRDefault="00A45846" w:rsidP="00A45846">
      <w:pPr>
        <w:rPr>
          <w:sz w:val="28"/>
          <w:szCs w:val="28"/>
        </w:rPr>
      </w:pPr>
    </w:p>
    <w:p w14:paraId="13907F47" w14:textId="77777777" w:rsidR="00A45846" w:rsidRPr="00A45846" w:rsidRDefault="00A45846" w:rsidP="00A45846">
      <w:pPr>
        <w:rPr>
          <w:sz w:val="28"/>
          <w:szCs w:val="28"/>
        </w:rPr>
      </w:pPr>
      <w:r w:rsidRPr="00A45846">
        <w:rPr>
          <w:sz w:val="28"/>
          <w:szCs w:val="28"/>
        </w:rPr>
        <w:t xml:space="preserve">Their name is derived from the six-carbon, aromatic phenyl group and the three-carbon propene tail of coumaric acid, which is the central intermediate in phenylpropanoid biosynthesis. From 4-coumaroyl-CoA emanates the biosynthesis of myriad natural products including lignols (precursors to lignin </w:t>
      </w:r>
      <w:r w:rsidRPr="00A45846">
        <w:rPr>
          <w:sz w:val="28"/>
          <w:szCs w:val="28"/>
        </w:rPr>
        <w:lastRenderedPageBreak/>
        <w:t>and lignocellulose), flavonoids, isoflavonoids, coumarins, aurones, stilbenes, catechin, and phenylpropanoids. The coumaroyl component is produced from cinnamic acid.</w:t>
      </w:r>
    </w:p>
    <w:p w14:paraId="296F83A3" w14:textId="77777777" w:rsidR="00A45846" w:rsidRPr="00A45846" w:rsidRDefault="00A45846" w:rsidP="00A45846">
      <w:pPr>
        <w:rPr>
          <w:sz w:val="28"/>
          <w:szCs w:val="28"/>
        </w:rPr>
      </w:pPr>
      <w:r w:rsidRPr="00A45846">
        <w:rPr>
          <w:sz w:val="28"/>
          <w:szCs w:val="28"/>
        </w:rPr>
        <w:fldChar w:fldCharType="begin"/>
      </w:r>
      <w:r w:rsidRPr="00A45846">
        <w:rPr>
          <w:sz w:val="28"/>
          <w:szCs w:val="28"/>
        </w:rPr>
        <w:instrText xml:space="preserve"> INCLUDEPICTURE "https://upload.wikimedia.org/wikipedia/commons/thumb/c/ca/4-Coumaroyl-CoA.svg/380px-4-Coumaroyl-CoA.svg.png" \* MERGEFORMATINET </w:instrText>
      </w:r>
      <w:r w:rsidRPr="00A45846">
        <w:rPr>
          <w:sz w:val="28"/>
          <w:szCs w:val="28"/>
        </w:rPr>
        <w:fldChar w:fldCharType="separate"/>
      </w:r>
      <w:r w:rsidRPr="00A45846">
        <w:rPr>
          <w:noProof/>
          <w:sz w:val="28"/>
          <w:szCs w:val="28"/>
        </w:rPr>
        <w:drawing>
          <wp:inline distT="0" distB="0" distL="0" distR="0" wp14:anchorId="167D3263" wp14:editId="5C02B04B">
            <wp:extent cx="4822190" cy="13830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2190" cy="1383030"/>
                    </a:xfrm>
                    <a:prstGeom prst="rect">
                      <a:avLst/>
                    </a:prstGeom>
                    <a:noFill/>
                    <a:ln>
                      <a:noFill/>
                    </a:ln>
                  </pic:spPr>
                </pic:pic>
              </a:graphicData>
            </a:graphic>
          </wp:inline>
        </w:drawing>
      </w:r>
      <w:r w:rsidRPr="00A45846">
        <w:rPr>
          <w:sz w:val="28"/>
          <w:szCs w:val="28"/>
        </w:rPr>
        <w:fldChar w:fldCharType="end"/>
      </w:r>
    </w:p>
    <w:p w14:paraId="3619CA93" w14:textId="77777777" w:rsidR="00A45846" w:rsidRPr="00A45846" w:rsidRDefault="00A45846" w:rsidP="00A45846">
      <w:pPr>
        <w:rPr>
          <w:sz w:val="28"/>
          <w:szCs w:val="28"/>
        </w:rPr>
      </w:pPr>
      <w:r w:rsidRPr="00A45846">
        <w:rPr>
          <w:sz w:val="28"/>
          <w:szCs w:val="28"/>
        </w:rPr>
        <w:t>4-Coumaroyl-CoA is the central biosynthetic precursor to phenylpropanoids (shown in protonated state)</w:t>
      </w:r>
    </w:p>
    <w:p w14:paraId="03B360AD" w14:textId="77777777" w:rsidR="00A45846" w:rsidRPr="00A45846" w:rsidRDefault="00A45846" w:rsidP="00A45846">
      <w:pPr>
        <w:rPr>
          <w:sz w:val="28"/>
          <w:szCs w:val="28"/>
        </w:rPr>
      </w:pPr>
    </w:p>
    <w:p w14:paraId="362EBC64" w14:textId="0DA99BE8" w:rsidR="00A45846" w:rsidRPr="00A45846" w:rsidRDefault="00A45846" w:rsidP="00A45846">
      <w:pPr>
        <w:rPr>
          <w:sz w:val="28"/>
          <w:szCs w:val="28"/>
        </w:rPr>
      </w:pPr>
      <w:r w:rsidRPr="00A45846">
        <w:rPr>
          <w:sz w:val="28"/>
          <w:szCs w:val="28"/>
        </w:rPr>
        <w:t>Phenylpropanoids are found throughout the plant kingdom, where they serve as essential components of a number of structural polymers, provide protection from ultraviolet light, defend against herbivores and pathogens, and also mediate plant-pollinator interactions as floral pigments and scent compounds.</w:t>
      </w:r>
    </w:p>
    <w:p w14:paraId="667CA5AD" w14:textId="77777777" w:rsidR="00A45846" w:rsidRPr="00A45846" w:rsidRDefault="00A45846" w:rsidP="00FD40EE">
      <w:pPr>
        <w:rPr>
          <w:sz w:val="28"/>
          <w:szCs w:val="28"/>
        </w:rPr>
      </w:pPr>
    </w:p>
    <w:p w14:paraId="62576C68" w14:textId="4377D03E" w:rsidR="002666C9" w:rsidRPr="00A45846" w:rsidRDefault="00A45846" w:rsidP="00FD40EE">
      <w:pPr>
        <w:rPr>
          <w:i/>
          <w:iCs/>
          <w:sz w:val="28"/>
          <w:szCs w:val="28"/>
        </w:rPr>
      </w:pPr>
      <w:r w:rsidRPr="00A45846">
        <w:rPr>
          <w:i/>
          <w:iCs/>
          <w:sz w:val="28"/>
          <w:szCs w:val="28"/>
        </w:rPr>
        <w:t>Hydroxycinnamic acids</w:t>
      </w:r>
    </w:p>
    <w:p w14:paraId="0894BE17" w14:textId="0B114760" w:rsidR="007B4556" w:rsidRPr="00A45846" w:rsidRDefault="00A45846" w:rsidP="00FD40EE">
      <w:pPr>
        <w:rPr>
          <w:sz w:val="28"/>
          <w:szCs w:val="28"/>
        </w:rPr>
      </w:pPr>
      <w:r w:rsidRPr="00A45846">
        <w:rPr>
          <w:sz w:val="28"/>
          <w:szCs w:val="28"/>
        </w:rPr>
        <w:t>Phenylalanine is first converted to cinnamic acid by the action of the enzyme phenylalanine ammonia-lyase (PAL). Some plants, mainly monocotyledonous, use tyrosine to synthesize p-coumaric acid by the action of the bifunctional enzyme Phenylalanine/tyrosine ammonia-lyase (PTAL). A series of enzymatic hydroxylations and methylations leads to coumaric acid, caffeic acid, ferulic acid, 5-hydroxyferulic acid, and sinapic acid. Conversion of these acids to their corresponding esters produces some of the volatile components of herb and flower fragrances, which serve many functions such as attracting pollinators. Ethyl cinnamate is a common example.</w:t>
      </w:r>
    </w:p>
    <w:p w14:paraId="30EBDFA1" w14:textId="0FE1023C" w:rsidR="00A45846" w:rsidRPr="00A45846" w:rsidRDefault="00A45846" w:rsidP="00FD40EE">
      <w:pPr>
        <w:rPr>
          <w:sz w:val="28"/>
          <w:szCs w:val="28"/>
        </w:rPr>
      </w:pPr>
      <w:r w:rsidRPr="00A45846">
        <w:rPr>
          <w:sz w:val="28"/>
          <w:szCs w:val="28"/>
        </w:rPr>
        <w:fldChar w:fldCharType="begin"/>
      </w:r>
      <w:r w:rsidRPr="00A45846">
        <w:rPr>
          <w:sz w:val="28"/>
          <w:szCs w:val="28"/>
        </w:rPr>
        <w:instrText xml:space="preserve"> INCLUDEPICTURE "https://upload.wikimedia.org/wikipedia/commons/thumb/9/9e/Zimts%C3%A4ure_-_Cinnamic_acid.svg/150px-Zimts%C3%A4ure_-_Cinnamic_acid.svg.png" \* MERGEFORMATINET </w:instrText>
      </w:r>
      <w:r w:rsidRPr="00A45846">
        <w:rPr>
          <w:sz w:val="28"/>
          <w:szCs w:val="28"/>
        </w:rPr>
        <w:fldChar w:fldCharType="separate"/>
      </w:r>
      <w:r w:rsidRPr="00A45846">
        <w:rPr>
          <w:noProof/>
          <w:sz w:val="28"/>
          <w:szCs w:val="28"/>
        </w:rPr>
        <w:drawing>
          <wp:inline distT="0" distB="0" distL="0" distR="0" wp14:anchorId="4678C8AD" wp14:editId="0BA68FA2">
            <wp:extent cx="1906905" cy="10553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6905" cy="1055370"/>
                    </a:xfrm>
                    <a:prstGeom prst="rect">
                      <a:avLst/>
                    </a:prstGeom>
                    <a:noFill/>
                    <a:ln>
                      <a:noFill/>
                    </a:ln>
                  </pic:spPr>
                </pic:pic>
              </a:graphicData>
            </a:graphic>
          </wp:inline>
        </w:drawing>
      </w:r>
      <w:r w:rsidRPr="00A45846">
        <w:rPr>
          <w:sz w:val="28"/>
          <w:szCs w:val="28"/>
        </w:rPr>
        <w:fldChar w:fldCharType="end"/>
      </w:r>
    </w:p>
    <w:p w14:paraId="34B8289F" w14:textId="0D109A3A" w:rsidR="00A45846" w:rsidRPr="00A45846" w:rsidRDefault="00A45846" w:rsidP="00FD40EE">
      <w:pPr>
        <w:rPr>
          <w:sz w:val="28"/>
          <w:szCs w:val="28"/>
        </w:rPr>
      </w:pPr>
      <w:r w:rsidRPr="00A45846">
        <w:rPr>
          <w:sz w:val="28"/>
          <w:szCs w:val="28"/>
        </w:rPr>
        <w:t xml:space="preserve">             </w:t>
      </w:r>
      <w:r w:rsidRPr="00A45846">
        <w:rPr>
          <w:sz w:val="28"/>
          <w:szCs w:val="28"/>
        </w:rPr>
        <w:t>cinnamic acid</w:t>
      </w:r>
      <w:r w:rsidRPr="00A45846">
        <w:rPr>
          <w:sz w:val="28"/>
          <w:szCs w:val="28"/>
        </w:rPr>
        <w:t xml:space="preserve">   </w:t>
      </w:r>
    </w:p>
    <w:p w14:paraId="53F75DC5" w14:textId="77777777" w:rsidR="00A45846" w:rsidRPr="00A45846" w:rsidRDefault="00A45846" w:rsidP="00FD40EE">
      <w:pPr>
        <w:rPr>
          <w:i/>
          <w:iCs/>
          <w:sz w:val="28"/>
          <w:szCs w:val="28"/>
        </w:rPr>
      </w:pPr>
    </w:p>
    <w:p w14:paraId="172815F4" w14:textId="19F7D6C7" w:rsidR="00A45846" w:rsidRPr="00A45846" w:rsidRDefault="00A45846" w:rsidP="00FD40EE">
      <w:pPr>
        <w:rPr>
          <w:i/>
          <w:iCs/>
          <w:sz w:val="28"/>
          <w:szCs w:val="28"/>
        </w:rPr>
      </w:pPr>
      <w:r w:rsidRPr="00A45846">
        <w:rPr>
          <w:i/>
          <w:iCs/>
          <w:sz w:val="28"/>
          <w:szCs w:val="28"/>
        </w:rPr>
        <w:t>Cinnamic aldehydes and monolignols</w:t>
      </w:r>
    </w:p>
    <w:p w14:paraId="364472E0" w14:textId="77777777" w:rsidR="00A45846" w:rsidRPr="00A45846" w:rsidRDefault="00A45846" w:rsidP="00A45846">
      <w:pPr>
        <w:rPr>
          <w:sz w:val="28"/>
          <w:szCs w:val="28"/>
        </w:rPr>
      </w:pPr>
      <w:r w:rsidRPr="00A45846">
        <w:rPr>
          <w:sz w:val="28"/>
          <w:szCs w:val="28"/>
        </w:rPr>
        <w:t>Reduction of the carboxylic acid functional groups in the cinnamic acids provides the corresponding aldehydes, such as cinnamaldehyde. Further reduction provides monolignols including coumaryl alcohol, coniferyl alcohol, and sinapyl alcohol, which vary only in their degree of methoxylation. The monolignols are monomers that are polymerized to generate various forms of lignin and suberin, which are used as a structural component of plant cell walls.</w:t>
      </w:r>
    </w:p>
    <w:p w14:paraId="14CC7F8A" w14:textId="50F960F6" w:rsidR="00A45846" w:rsidRPr="00A45846" w:rsidRDefault="00A45846" w:rsidP="00A45846">
      <w:pPr>
        <w:rPr>
          <w:sz w:val="28"/>
          <w:szCs w:val="28"/>
        </w:rPr>
      </w:pPr>
      <w:r w:rsidRPr="00A45846">
        <w:rPr>
          <w:sz w:val="28"/>
          <w:szCs w:val="28"/>
        </w:rPr>
        <w:lastRenderedPageBreak/>
        <w:t>The phenylpropenes, including eugenol, chavicol, safrole and estragole, are also derived from the monolignols. These compounds are the primary constituents of various essential oils.</w:t>
      </w:r>
    </w:p>
    <w:p w14:paraId="0A09988F" w14:textId="3D4A26F4" w:rsidR="00A45846" w:rsidRPr="00A45846" w:rsidRDefault="00A45846" w:rsidP="00A45846">
      <w:pPr>
        <w:rPr>
          <w:sz w:val="28"/>
          <w:szCs w:val="28"/>
        </w:rPr>
      </w:pPr>
      <w:r w:rsidRPr="00A45846">
        <w:rPr>
          <w:sz w:val="28"/>
          <w:szCs w:val="28"/>
        </w:rPr>
        <w:fldChar w:fldCharType="begin"/>
      </w:r>
      <w:r w:rsidRPr="00A45846">
        <w:rPr>
          <w:sz w:val="28"/>
          <w:szCs w:val="28"/>
        </w:rPr>
        <w:instrText xml:space="preserve"> INCLUDEPICTURE "https://upload.wikimedia.org/wikipedia/commons/thumb/3/3d/Coniferol.svg/150px-Coniferol.svg.png" \* MERGEFORMATINET </w:instrText>
      </w:r>
      <w:r w:rsidRPr="00A45846">
        <w:rPr>
          <w:sz w:val="28"/>
          <w:szCs w:val="28"/>
        </w:rPr>
        <w:fldChar w:fldCharType="separate"/>
      </w:r>
      <w:r w:rsidRPr="00A45846">
        <w:rPr>
          <w:noProof/>
          <w:sz w:val="28"/>
          <w:szCs w:val="28"/>
        </w:rPr>
        <w:drawing>
          <wp:inline distT="0" distB="0" distL="0" distR="0" wp14:anchorId="089CBD1F" wp14:editId="6621E48F">
            <wp:extent cx="1906905" cy="6642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6905" cy="664210"/>
                    </a:xfrm>
                    <a:prstGeom prst="rect">
                      <a:avLst/>
                    </a:prstGeom>
                    <a:noFill/>
                    <a:ln>
                      <a:noFill/>
                    </a:ln>
                  </pic:spPr>
                </pic:pic>
              </a:graphicData>
            </a:graphic>
          </wp:inline>
        </w:drawing>
      </w:r>
      <w:r w:rsidRPr="00A45846">
        <w:rPr>
          <w:sz w:val="28"/>
          <w:szCs w:val="28"/>
        </w:rPr>
        <w:fldChar w:fldCharType="end"/>
      </w:r>
    </w:p>
    <w:p w14:paraId="7385F342" w14:textId="4E646E57" w:rsidR="00A45846" w:rsidRPr="00A45846" w:rsidRDefault="00A45846" w:rsidP="00A45846">
      <w:pPr>
        <w:rPr>
          <w:sz w:val="28"/>
          <w:szCs w:val="28"/>
        </w:rPr>
      </w:pPr>
      <w:r w:rsidRPr="00A45846">
        <w:rPr>
          <w:sz w:val="28"/>
          <w:szCs w:val="28"/>
        </w:rPr>
        <w:t xml:space="preserve">     </w:t>
      </w:r>
      <w:r w:rsidRPr="00A45846">
        <w:rPr>
          <w:sz w:val="28"/>
          <w:szCs w:val="28"/>
        </w:rPr>
        <w:t>coniferyl alcohol</w:t>
      </w:r>
    </w:p>
    <w:p w14:paraId="0F3C3C9B" w14:textId="77777777" w:rsidR="00A45846" w:rsidRPr="00A45846" w:rsidRDefault="00A45846" w:rsidP="00A45846">
      <w:pPr>
        <w:rPr>
          <w:i/>
          <w:iCs/>
          <w:sz w:val="28"/>
          <w:szCs w:val="28"/>
        </w:rPr>
      </w:pPr>
    </w:p>
    <w:p w14:paraId="7EE6DBB9" w14:textId="7DE9D924" w:rsidR="00A45846" w:rsidRPr="00A45846" w:rsidRDefault="00A45846" w:rsidP="00A45846">
      <w:pPr>
        <w:rPr>
          <w:i/>
          <w:iCs/>
          <w:sz w:val="28"/>
          <w:szCs w:val="28"/>
        </w:rPr>
      </w:pPr>
      <w:r w:rsidRPr="00A45846">
        <w:rPr>
          <w:i/>
          <w:iCs/>
          <w:sz w:val="28"/>
          <w:szCs w:val="28"/>
        </w:rPr>
        <w:t>Coumarins and flavonoids</w:t>
      </w:r>
    </w:p>
    <w:p w14:paraId="23EAE3D0" w14:textId="7BEB31B8" w:rsidR="007B4556" w:rsidRPr="00A45846" w:rsidRDefault="00A45846" w:rsidP="00FD40EE">
      <w:pPr>
        <w:rPr>
          <w:sz w:val="28"/>
          <w:szCs w:val="28"/>
        </w:rPr>
      </w:pPr>
      <w:r w:rsidRPr="00A45846">
        <w:rPr>
          <w:sz w:val="28"/>
          <w:szCs w:val="28"/>
        </w:rPr>
        <w:t>Hydroxylation of cinnamic acid in the 4-position by trans-cinnamate 4-monooxygenase leads to p-coumaric acid, which can be further modified into hydroxylated derivatives such as umbelliferone. Another use of p-coumaric acid via its thioester with coenzyme A, i.e. 4-coumaroyl-CoA, is the production of chalcones. This is achieved with the addition of 3 malonyl-CoA molecules and their cyclization into a second phenyl group. Chalcones are the precursors of all flavonoids, a diverse class of phytochemicals.</w:t>
      </w:r>
    </w:p>
    <w:p w14:paraId="08DF47C6" w14:textId="39760A64" w:rsidR="00A45846" w:rsidRPr="00A45846" w:rsidRDefault="00A45846" w:rsidP="00FD40EE">
      <w:pPr>
        <w:rPr>
          <w:sz w:val="28"/>
          <w:szCs w:val="28"/>
        </w:rPr>
      </w:pPr>
      <w:r w:rsidRPr="00A45846">
        <w:rPr>
          <w:sz w:val="28"/>
          <w:szCs w:val="28"/>
        </w:rPr>
        <w:fldChar w:fldCharType="begin"/>
      </w:r>
      <w:r w:rsidRPr="00A45846">
        <w:rPr>
          <w:sz w:val="28"/>
          <w:szCs w:val="28"/>
        </w:rPr>
        <w:instrText xml:space="preserve"> INCLUDEPICTURE "https://upload.wikimedia.org/wikipedia/commons/thumb/1/17/Umbelliferone_acsv.svg/150px-Umbelliferone_acsv.svg.png" \* MERGEFORMATINET </w:instrText>
      </w:r>
      <w:r w:rsidRPr="00A45846">
        <w:rPr>
          <w:sz w:val="28"/>
          <w:szCs w:val="28"/>
        </w:rPr>
        <w:fldChar w:fldCharType="separate"/>
      </w:r>
      <w:r w:rsidRPr="00A45846">
        <w:rPr>
          <w:noProof/>
          <w:sz w:val="28"/>
          <w:szCs w:val="28"/>
        </w:rPr>
        <w:drawing>
          <wp:inline distT="0" distB="0" distL="0" distR="0" wp14:anchorId="511B484F" wp14:editId="206E95F0">
            <wp:extent cx="1906905" cy="83629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6905" cy="836295"/>
                    </a:xfrm>
                    <a:prstGeom prst="rect">
                      <a:avLst/>
                    </a:prstGeom>
                    <a:noFill/>
                    <a:ln>
                      <a:noFill/>
                    </a:ln>
                  </pic:spPr>
                </pic:pic>
              </a:graphicData>
            </a:graphic>
          </wp:inline>
        </w:drawing>
      </w:r>
      <w:r w:rsidRPr="00A45846">
        <w:rPr>
          <w:sz w:val="28"/>
          <w:szCs w:val="28"/>
        </w:rPr>
        <w:fldChar w:fldCharType="end"/>
      </w:r>
      <w:r w:rsidRPr="00A45846">
        <w:rPr>
          <w:sz w:val="28"/>
          <w:szCs w:val="28"/>
        </w:rPr>
        <w:t xml:space="preserve"> </w:t>
      </w:r>
      <w:r w:rsidRPr="00A45846">
        <w:rPr>
          <w:sz w:val="28"/>
          <w:szCs w:val="28"/>
        </w:rPr>
        <w:t>umbelliferone</w:t>
      </w:r>
    </w:p>
    <w:p w14:paraId="50F5CABE" w14:textId="77777777" w:rsidR="00A45846" w:rsidRPr="00A45846" w:rsidRDefault="00A45846" w:rsidP="00A45846">
      <w:pPr>
        <w:rPr>
          <w:i/>
          <w:iCs/>
          <w:sz w:val="28"/>
          <w:szCs w:val="28"/>
        </w:rPr>
      </w:pPr>
      <w:proofErr w:type="spellStart"/>
      <w:r w:rsidRPr="00A45846">
        <w:rPr>
          <w:i/>
          <w:iCs/>
          <w:sz w:val="28"/>
          <w:szCs w:val="28"/>
        </w:rPr>
        <w:t>Stilbenoids</w:t>
      </w:r>
      <w:proofErr w:type="spellEnd"/>
    </w:p>
    <w:p w14:paraId="006FB94A" w14:textId="00796657" w:rsidR="00A45846" w:rsidRPr="00A45846" w:rsidRDefault="00A45846" w:rsidP="00A45846">
      <w:pPr>
        <w:rPr>
          <w:sz w:val="28"/>
          <w:szCs w:val="28"/>
        </w:rPr>
      </w:pPr>
      <w:proofErr w:type="spellStart"/>
      <w:r w:rsidRPr="00A45846">
        <w:rPr>
          <w:sz w:val="28"/>
          <w:szCs w:val="28"/>
        </w:rPr>
        <w:t>Stilbenoids</w:t>
      </w:r>
      <w:proofErr w:type="spellEnd"/>
      <w:r w:rsidRPr="00A45846">
        <w:rPr>
          <w:sz w:val="28"/>
          <w:szCs w:val="28"/>
        </w:rPr>
        <w:t>, such as resveratrol, are hydroxylated derivatives of stilbene. They are formed through an alternative cyclization of cinnamoyl-CoA or 4-coumaroyl-CoA.</w:t>
      </w:r>
    </w:p>
    <w:p w14:paraId="4C57BA12" w14:textId="5265F62A" w:rsidR="00A45846" w:rsidRPr="00A45846" w:rsidRDefault="00A45846" w:rsidP="00A45846">
      <w:pPr>
        <w:rPr>
          <w:sz w:val="28"/>
          <w:szCs w:val="28"/>
        </w:rPr>
      </w:pPr>
      <w:r w:rsidRPr="00A45846">
        <w:rPr>
          <w:sz w:val="28"/>
          <w:szCs w:val="28"/>
        </w:rPr>
        <w:fldChar w:fldCharType="begin"/>
      </w:r>
      <w:r w:rsidRPr="00A45846">
        <w:rPr>
          <w:sz w:val="28"/>
          <w:szCs w:val="28"/>
        </w:rPr>
        <w:instrText xml:space="preserve"> INCLUDEPICTURE "https://upload.wikimedia.org/wikipedia/commons/thumb/1/17/Resveratrol.svg/150px-Resveratrol.svg.png" \* MERGEFORMATINET </w:instrText>
      </w:r>
      <w:r w:rsidRPr="00A45846">
        <w:rPr>
          <w:sz w:val="28"/>
          <w:szCs w:val="28"/>
        </w:rPr>
        <w:fldChar w:fldCharType="separate"/>
      </w:r>
      <w:r w:rsidRPr="00A45846">
        <w:rPr>
          <w:noProof/>
          <w:sz w:val="28"/>
          <w:szCs w:val="28"/>
        </w:rPr>
        <w:drawing>
          <wp:inline distT="0" distB="0" distL="0" distR="0" wp14:anchorId="1EEF4829" wp14:editId="0308CA5F">
            <wp:extent cx="1906905" cy="11017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6905" cy="1101725"/>
                    </a:xfrm>
                    <a:prstGeom prst="rect">
                      <a:avLst/>
                    </a:prstGeom>
                    <a:noFill/>
                    <a:ln>
                      <a:noFill/>
                    </a:ln>
                  </pic:spPr>
                </pic:pic>
              </a:graphicData>
            </a:graphic>
          </wp:inline>
        </w:drawing>
      </w:r>
      <w:r w:rsidRPr="00A45846">
        <w:rPr>
          <w:sz w:val="28"/>
          <w:szCs w:val="28"/>
        </w:rPr>
        <w:fldChar w:fldCharType="end"/>
      </w:r>
      <w:r w:rsidRPr="00A45846">
        <w:rPr>
          <w:sz w:val="28"/>
          <w:szCs w:val="28"/>
        </w:rPr>
        <w:t xml:space="preserve"> trans-</w:t>
      </w:r>
      <w:r w:rsidRPr="00A45846">
        <w:rPr>
          <w:sz w:val="28"/>
          <w:szCs w:val="28"/>
        </w:rPr>
        <w:t>resveratrol</w:t>
      </w:r>
    </w:p>
    <w:p w14:paraId="2CA18100" w14:textId="77777777" w:rsidR="00A45846" w:rsidRPr="00A45846" w:rsidRDefault="00A45846" w:rsidP="00A45846">
      <w:pPr>
        <w:rPr>
          <w:sz w:val="28"/>
          <w:szCs w:val="28"/>
        </w:rPr>
      </w:pPr>
    </w:p>
    <w:p w14:paraId="326DBB9C" w14:textId="77777777" w:rsidR="00A45846" w:rsidRPr="00A45846" w:rsidRDefault="00A45846" w:rsidP="00A45846">
      <w:pPr>
        <w:rPr>
          <w:i/>
          <w:iCs/>
          <w:sz w:val="28"/>
          <w:szCs w:val="28"/>
        </w:rPr>
      </w:pPr>
    </w:p>
    <w:p w14:paraId="5923EC53" w14:textId="53D5215C" w:rsidR="00A45846" w:rsidRPr="00A45846" w:rsidRDefault="00A45846" w:rsidP="00A45846">
      <w:pPr>
        <w:rPr>
          <w:i/>
          <w:iCs/>
          <w:sz w:val="28"/>
          <w:szCs w:val="28"/>
        </w:rPr>
      </w:pPr>
      <w:r w:rsidRPr="00A45846">
        <w:rPr>
          <w:i/>
          <w:iCs/>
          <w:sz w:val="28"/>
          <w:szCs w:val="28"/>
        </w:rPr>
        <w:t>Sporopollenin</w:t>
      </w:r>
    </w:p>
    <w:p w14:paraId="0AF8AD98" w14:textId="36C32CCF" w:rsidR="00A45846" w:rsidRPr="00A45846" w:rsidRDefault="00A45846" w:rsidP="00A45846">
      <w:pPr>
        <w:rPr>
          <w:sz w:val="28"/>
          <w:szCs w:val="28"/>
        </w:rPr>
      </w:pPr>
      <w:r w:rsidRPr="00A45846">
        <w:rPr>
          <w:sz w:val="28"/>
          <w:szCs w:val="28"/>
        </w:rPr>
        <w:t xml:space="preserve">Phenylpropanoids and other phenolics are part of the chemical composition of sporopollenin. It is related to </w:t>
      </w:r>
      <w:proofErr w:type="spellStart"/>
      <w:r w:rsidRPr="00A45846">
        <w:rPr>
          <w:sz w:val="28"/>
          <w:szCs w:val="28"/>
        </w:rPr>
        <w:t>cutin</w:t>
      </w:r>
      <w:proofErr w:type="spellEnd"/>
      <w:r w:rsidRPr="00A45846">
        <w:rPr>
          <w:sz w:val="28"/>
          <w:szCs w:val="28"/>
        </w:rPr>
        <w:t xml:space="preserve"> and </w:t>
      </w:r>
      <w:proofErr w:type="spellStart"/>
      <w:r w:rsidRPr="00A45846">
        <w:rPr>
          <w:sz w:val="28"/>
          <w:szCs w:val="28"/>
        </w:rPr>
        <w:t>suberin.This</w:t>
      </w:r>
      <w:proofErr w:type="spellEnd"/>
      <w:r w:rsidRPr="00A45846">
        <w:rPr>
          <w:sz w:val="28"/>
          <w:szCs w:val="28"/>
        </w:rPr>
        <w:t xml:space="preserve"> ill-defined substance found in pollen is unusually resistant to degradation. Analyses have revealed a mixture of biopolymers, containing mainly hydroxylated fatty acids, phenylpropanoids, phenolics and traces of carotenoids. Tracer experiments have shown that phenylalanine is a major precursor, but other carbon sources also contribute. It is likely that sporopollenin is derived from several precursors that are chemically cross-linked to form a rigid structure.</w:t>
      </w:r>
    </w:p>
    <w:p w14:paraId="789AD291" w14:textId="668D0EEB" w:rsidR="00A45846" w:rsidRPr="00A45846" w:rsidRDefault="00A45846" w:rsidP="00A45846">
      <w:pPr>
        <w:rPr>
          <w:sz w:val="28"/>
          <w:szCs w:val="28"/>
        </w:rPr>
      </w:pPr>
    </w:p>
    <w:p w14:paraId="11C1715F" w14:textId="77777777" w:rsidR="00A45846" w:rsidRPr="00A45846" w:rsidRDefault="00A45846" w:rsidP="00A45846">
      <w:pPr>
        <w:rPr>
          <w:b/>
          <w:bCs/>
          <w:color w:val="212121"/>
          <w:sz w:val="28"/>
          <w:szCs w:val="28"/>
        </w:rPr>
      </w:pPr>
      <w:r w:rsidRPr="00A45846">
        <w:rPr>
          <w:b/>
          <w:bCs/>
          <w:color w:val="212121"/>
          <w:sz w:val="28"/>
          <w:szCs w:val="28"/>
        </w:rPr>
        <w:t xml:space="preserve">Phenylethanoid glycosides (PhGs) </w:t>
      </w:r>
    </w:p>
    <w:p w14:paraId="11F9DCD8" w14:textId="77777777" w:rsidR="00A45846" w:rsidRPr="00A45846" w:rsidRDefault="00A45846" w:rsidP="00A45846">
      <w:pPr>
        <w:rPr>
          <w:color w:val="212121"/>
          <w:sz w:val="28"/>
          <w:szCs w:val="28"/>
          <w:lang w:val="en-GB"/>
        </w:rPr>
      </w:pPr>
      <w:r w:rsidRPr="00A45846">
        <w:rPr>
          <w:color w:val="333333"/>
          <w:sz w:val="28"/>
          <w:szCs w:val="28"/>
          <w:shd w:val="clear" w:color="auto" w:fill="FFFFFF"/>
        </w:rPr>
        <w:lastRenderedPageBreak/>
        <w:t xml:space="preserve">Natural products have long been regarded as excellent sources for drug discovery given their structure diversity and wide variety of biological activities. Phenylethanoid glycosides are naturally occurring compounds of plant origin and are structurally characterized with a hydroxyphenylethyl moiety to which a glucopyranose is linked through a glycosidic bond. To date several hundred compounds of this type have been isolated from medicinal plants and further pharmacological studies in vitro or in vivo have shown that these compounds possess a broad array of biological activities including antibacterial, antitumor, antiviral, anti-inflammatory, neuro-protective, antioxidant, hepatoprotective, immunomodulatory, and tyrosinase inhibitory actions. Given their extensive activity profile, structure-activity relationships analyses of these compounds have been performed in a number of studies to reveal potential leads for future drug design. </w:t>
      </w:r>
    </w:p>
    <w:p w14:paraId="4EA1FFEE" w14:textId="2507E6A0" w:rsidR="00A45846" w:rsidRPr="00A45846" w:rsidRDefault="00A45846" w:rsidP="00A45846">
      <w:pPr>
        <w:rPr>
          <w:color w:val="212121"/>
          <w:sz w:val="28"/>
          <w:szCs w:val="28"/>
        </w:rPr>
      </w:pPr>
      <w:r w:rsidRPr="00A45846">
        <w:rPr>
          <w:color w:val="212121"/>
          <w:sz w:val="28"/>
          <w:szCs w:val="28"/>
        </w:rPr>
        <w:t>Phenylethanoid glycosides (PhGs) are a class of water-soluble compounds They have been detected in roots, stems, leaves, flowers, fruits and seeds without organ selectivity, while their concentrations in each organ may vary a lot. As their names suggest, PhGs are characterized by a phenethyl alcohol (C</w:t>
      </w:r>
      <w:r w:rsidRPr="00A45846">
        <w:rPr>
          <w:color w:val="212121"/>
          <w:sz w:val="28"/>
          <w:szCs w:val="28"/>
          <w:vertAlign w:val="subscript"/>
        </w:rPr>
        <w:t>6</w:t>
      </w:r>
      <w:r w:rsidRPr="00A45846">
        <w:rPr>
          <w:color w:val="212121"/>
          <w:sz w:val="28"/>
          <w:szCs w:val="28"/>
        </w:rPr>
        <w:t>-C</w:t>
      </w:r>
      <w:r w:rsidRPr="00A45846">
        <w:rPr>
          <w:color w:val="212121"/>
          <w:sz w:val="28"/>
          <w:szCs w:val="28"/>
          <w:vertAlign w:val="subscript"/>
        </w:rPr>
        <w:t>2</w:t>
      </w:r>
      <w:r w:rsidRPr="00A45846">
        <w:rPr>
          <w:color w:val="212121"/>
          <w:sz w:val="28"/>
          <w:szCs w:val="28"/>
        </w:rPr>
        <w:t>) moiety attached to a β-glucopyranose/β-allopyranose via a glycosidic bond. The core structures are often abundantly decorated with substituents such as aromatic acids (e.g., caffeic acid, coumaric acid, cinnamic acid, ferulic acid, and isoferulic acid) and various saccharides (e.g., rhamnose, xylose, apiose, glucose, lyxose, allose and arabinose) through ester or glycosidic linkages, respectively. Since a 2008 review, more than 100 new PhGs have been isolated and identified. Compared with the known PhGs reported in [</w:t>
      </w:r>
      <w:r w:rsidRPr="00A45846">
        <w:rPr>
          <w:color w:val="212121"/>
          <w:sz w:val="28"/>
          <w:szCs w:val="28"/>
        </w:rPr>
        <w:fldChar w:fldCharType="begin"/>
      </w:r>
      <w:r w:rsidRPr="00A45846">
        <w:rPr>
          <w:color w:val="212121"/>
          <w:sz w:val="28"/>
          <w:szCs w:val="28"/>
        </w:rPr>
        <w:instrText xml:space="preserve"> HYPERLINK "https://www.ncbi.nlm.nih.gov/pmc/articles/PMC6273160/" \l "B4-molecules-21-00991" </w:instrText>
      </w:r>
      <w:r w:rsidRPr="00A45846">
        <w:rPr>
          <w:color w:val="212121"/>
          <w:sz w:val="28"/>
          <w:szCs w:val="28"/>
        </w:rPr>
        <w:fldChar w:fldCharType="separate"/>
      </w:r>
      <w:r w:rsidRPr="00A45846">
        <w:rPr>
          <w:color w:val="4C2C92"/>
          <w:sz w:val="28"/>
          <w:szCs w:val="28"/>
          <w:u w:val="single"/>
        </w:rPr>
        <w:t>4</w:t>
      </w:r>
      <w:r w:rsidRPr="00A45846">
        <w:rPr>
          <w:color w:val="212121"/>
          <w:sz w:val="28"/>
          <w:szCs w:val="28"/>
        </w:rPr>
        <w:fldChar w:fldCharType="end"/>
      </w:r>
      <w:r w:rsidRPr="00A45846">
        <w:rPr>
          <w:color w:val="212121"/>
          <w:sz w:val="28"/>
          <w:szCs w:val="28"/>
        </w:rPr>
        <w:t>], some of the new ones differed in their core structures, while others differed in the number and/or position of the substituents. The new PhGs with a typical phenethyl alcohol (C</w:t>
      </w:r>
      <w:r w:rsidRPr="00A45846">
        <w:rPr>
          <w:color w:val="212121"/>
          <w:sz w:val="28"/>
          <w:szCs w:val="28"/>
          <w:vertAlign w:val="subscript"/>
        </w:rPr>
        <w:t>6</w:t>
      </w:r>
      <w:r w:rsidRPr="00A45846">
        <w:rPr>
          <w:color w:val="212121"/>
          <w:sz w:val="28"/>
          <w:szCs w:val="28"/>
        </w:rPr>
        <w:t>-C</w:t>
      </w:r>
      <w:r w:rsidRPr="00A45846">
        <w:rPr>
          <w:color w:val="212121"/>
          <w:sz w:val="28"/>
          <w:szCs w:val="28"/>
          <w:vertAlign w:val="subscript"/>
        </w:rPr>
        <w:t>2</w:t>
      </w:r>
      <w:r w:rsidRPr="00A45846">
        <w:rPr>
          <w:color w:val="212121"/>
          <w:sz w:val="28"/>
          <w:szCs w:val="28"/>
        </w:rPr>
        <w:t>) moiety attached to a β-glucopyranose/β-allopyranose </w:t>
      </w:r>
    </w:p>
    <w:p w14:paraId="6DC2F6BE" w14:textId="77777777" w:rsidR="00A45846" w:rsidRPr="00A45846" w:rsidRDefault="00A45846" w:rsidP="00A45846">
      <w:pPr>
        <w:rPr>
          <w:b/>
          <w:bCs/>
          <w:sz w:val="28"/>
          <w:szCs w:val="28"/>
        </w:rPr>
      </w:pPr>
    </w:p>
    <w:p w14:paraId="14D92E4F" w14:textId="17492FFF" w:rsidR="00A45846" w:rsidRPr="00A45846" w:rsidRDefault="00A45846" w:rsidP="00A45846">
      <w:pPr>
        <w:rPr>
          <w:b/>
          <w:bCs/>
          <w:sz w:val="28"/>
          <w:szCs w:val="28"/>
        </w:rPr>
      </w:pPr>
      <w:r w:rsidRPr="00A45846">
        <w:rPr>
          <w:b/>
          <w:bCs/>
          <w:sz w:val="28"/>
          <w:szCs w:val="28"/>
        </w:rPr>
        <w:t>Table 1</w:t>
      </w:r>
    </w:p>
    <w:p w14:paraId="6AD25155" w14:textId="77777777" w:rsidR="00A45846" w:rsidRPr="00A45846" w:rsidRDefault="00A45846" w:rsidP="00A45846">
      <w:pPr>
        <w:rPr>
          <w:b/>
          <w:bCs/>
          <w:sz w:val="28"/>
          <w:szCs w:val="28"/>
        </w:rPr>
      </w:pPr>
      <w:r w:rsidRPr="00A45846">
        <w:rPr>
          <w:b/>
          <w:bCs/>
          <w:sz w:val="28"/>
          <w:szCs w:val="28"/>
        </w:rPr>
        <w:t>The new phenylethanoid glycosides with typical phenethyl alcohol moieties attached to a β-glucopyranose/β-allopyranose.</w:t>
      </w:r>
    </w:p>
    <w:p w14:paraId="21871268" w14:textId="38EE2B1C" w:rsidR="00A45846" w:rsidRPr="00A45846" w:rsidRDefault="00A45846" w:rsidP="00A45846">
      <w:pPr>
        <w:shd w:val="clear" w:color="auto" w:fill="FFFCF0"/>
        <w:jc w:val="center"/>
        <w:rPr>
          <w:color w:val="212121"/>
          <w:sz w:val="28"/>
          <w:szCs w:val="28"/>
        </w:rPr>
      </w:pPr>
      <w:r w:rsidRPr="00A45846">
        <w:rPr>
          <w:color w:val="212121"/>
          <w:sz w:val="28"/>
          <w:szCs w:val="28"/>
        </w:rPr>
        <w:lastRenderedPageBreak/>
        <w:fldChar w:fldCharType="begin"/>
      </w:r>
      <w:r w:rsidRPr="00A45846">
        <w:rPr>
          <w:color w:val="212121"/>
          <w:sz w:val="28"/>
          <w:szCs w:val="28"/>
        </w:rPr>
        <w:instrText xml:space="preserve"> INCLUDEPICTURE "/Users/sabinaaliyeva/Library/Group Containers/UBF8T346G9.ms/WebArchiveCopyPasteTempFiles/com.microsoft.Word/molecules-21-00991-i001.jpg" \* MERGEFORMATINET </w:instrText>
      </w:r>
      <w:r w:rsidRPr="00A45846">
        <w:rPr>
          <w:color w:val="212121"/>
          <w:sz w:val="28"/>
          <w:szCs w:val="28"/>
        </w:rPr>
        <w:fldChar w:fldCharType="separate"/>
      </w:r>
      <w:r w:rsidRPr="00A45846">
        <w:rPr>
          <w:noProof/>
          <w:color w:val="212121"/>
          <w:sz w:val="28"/>
          <w:szCs w:val="28"/>
        </w:rPr>
        <w:drawing>
          <wp:inline distT="0" distB="0" distL="0" distR="0" wp14:anchorId="346EAC6A" wp14:editId="7D68CF85">
            <wp:extent cx="5727700" cy="64274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7700" cy="6427470"/>
                    </a:xfrm>
                    <a:prstGeom prst="rect">
                      <a:avLst/>
                    </a:prstGeom>
                    <a:noFill/>
                    <a:ln>
                      <a:noFill/>
                    </a:ln>
                  </pic:spPr>
                </pic:pic>
              </a:graphicData>
            </a:graphic>
          </wp:inline>
        </w:drawing>
      </w:r>
      <w:r w:rsidRPr="00A45846">
        <w:rPr>
          <w:color w:val="212121"/>
          <w:sz w:val="28"/>
          <w:szCs w:val="28"/>
        </w:rPr>
        <w:fldChar w:fldCharType="end"/>
      </w:r>
    </w:p>
    <w:p w14:paraId="4C822C28" w14:textId="77777777" w:rsidR="00A45846" w:rsidRPr="00A45846" w:rsidRDefault="00A45846" w:rsidP="00A45846">
      <w:pPr>
        <w:rPr>
          <w:sz w:val="28"/>
          <w:szCs w:val="28"/>
        </w:rPr>
      </w:pPr>
    </w:p>
    <w:tbl>
      <w:tblPr>
        <w:tblpPr w:leftFromText="180" w:rightFromText="180" w:horzAnchor="page" w:tblpX="109" w:tblpY="-1440"/>
        <w:tblW w:w="11663" w:type="dxa"/>
        <w:tblCellSpacing w:w="0" w:type="dxa"/>
        <w:tblCellMar>
          <w:left w:w="0" w:type="dxa"/>
          <w:right w:w="0" w:type="dxa"/>
        </w:tblCellMar>
        <w:tblLook w:val="04A0" w:firstRow="1" w:lastRow="0" w:firstColumn="1" w:lastColumn="0" w:noHBand="0" w:noVBand="1"/>
      </w:tblPr>
      <w:tblGrid>
        <w:gridCol w:w="2029"/>
        <w:gridCol w:w="3988"/>
        <w:gridCol w:w="3212"/>
        <w:gridCol w:w="2434"/>
      </w:tblGrid>
      <w:tr w:rsidR="002637A9" w:rsidRPr="00A45846" w14:paraId="386A2737" w14:textId="77777777" w:rsidTr="006A2842">
        <w:trPr>
          <w:trHeight w:val="311"/>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62D6F1" w14:textId="77777777" w:rsidR="002637A9" w:rsidRPr="00A45846" w:rsidRDefault="002637A9" w:rsidP="006A2842">
            <w:pPr>
              <w:jc w:val="center"/>
              <w:rPr>
                <w:color w:val="000000"/>
                <w:sz w:val="28"/>
                <w:szCs w:val="28"/>
              </w:rPr>
            </w:pPr>
            <w:r w:rsidRPr="00A45846">
              <w:rPr>
                <w:b/>
                <w:bCs/>
                <w:color w:val="000000"/>
                <w:sz w:val="28"/>
                <w:szCs w:val="28"/>
                <w:lang w:val="en-US"/>
              </w:rPr>
              <w:lastRenderedPageBreak/>
              <w:t>MPM name</w:t>
            </w:r>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DC8655" w14:textId="77777777" w:rsidR="002637A9" w:rsidRPr="00A45846" w:rsidRDefault="002637A9" w:rsidP="006A2842">
            <w:pPr>
              <w:jc w:val="center"/>
              <w:rPr>
                <w:color w:val="000000"/>
                <w:sz w:val="28"/>
                <w:szCs w:val="28"/>
              </w:rPr>
            </w:pPr>
            <w:r w:rsidRPr="00A45846">
              <w:rPr>
                <w:b/>
                <w:bCs/>
                <w:color w:val="000000"/>
                <w:sz w:val="28"/>
                <w:szCs w:val="28"/>
                <w:lang w:val="en-US"/>
              </w:rPr>
              <w:t>Source</w:t>
            </w:r>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1A6037" w14:textId="77777777" w:rsidR="002637A9" w:rsidRPr="00A45846" w:rsidRDefault="002637A9" w:rsidP="006A2842">
            <w:pPr>
              <w:jc w:val="center"/>
              <w:rPr>
                <w:color w:val="000000"/>
                <w:sz w:val="28"/>
                <w:szCs w:val="28"/>
              </w:rPr>
            </w:pPr>
            <w:r w:rsidRPr="00A45846">
              <w:rPr>
                <w:b/>
                <w:bCs/>
                <w:color w:val="000000"/>
                <w:sz w:val="28"/>
                <w:szCs w:val="28"/>
                <w:lang w:val="en-US"/>
              </w:rPr>
              <w:t>Constituents</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EA090F" w14:textId="77777777" w:rsidR="002637A9" w:rsidRPr="00A45846" w:rsidRDefault="002637A9" w:rsidP="006A2842">
            <w:pPr>
              <w:jc w:val="center"/>
              <w:rPr>
                <w:color w:val="000000"/>
                <w:sz w:val="28"/>
                <w:szCs w:val="28"/>
              </w:rPr>
            </w:pPr>
            <w:r w:rsidRPr="00A45846">
              <w:rPr>
                <w:b/>
                <w:bCs/>
                <w:color w:val="000000"/>
                <w:sz w:val="28"/>
                <w:szCs w:val="28"/>
                <w:lang w:val="en-US"/>
              </w:rPr>
              <w:t>Action, use</w:t>
            </w:r>
          </w:p>
        </w:tc>
      </w:tr>
      <w:tr w:rsidR="002637A9" w:rsidRPr="00A45846" w14:paraId="2EB0ABF3" w14:textId="77777777" w:rsidTr="006A2842">
        <w:trPr>
          <w:trHeight w:val="1676"/>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6F4D9C" w14:textId="77777777" w:rsidR="002637A9" w:rsidRPr="00A45846" w:rsidRDefault="002637A9" w:rsidP="006A2842">
            <w:pPr>
              <w:pStyle w:val="Heading3"/>
              <w:spacing w:before="0"/>
              <w:rPr>
                <w:rFonts w:ascii="Times New Roman" w:eastAsia="Times New Roman" w:hAnsi="Times New Roman" w:cs="Times New Roman"/>
                <w:color w:val="000080"/>
                <w:sz w:val="28"/>
                <w:szCs w:val="28"/>
              </w:rPr>
            </w:pPr>
            <w:r w:rsidRPr="00A45846">
              <w:rPr>
                <w:rFonts w:ascii="Times New Roman" w:eastAsia="Times New Roman" w:hAnsi="Times New Roman" w:cs="Times New Roman"/>
                <w:b/>
                <w:bCs/>
                <w:iCs/>
                <w:color w:val="000080"/>
                <w:sz w:val="28"/>
                <w:szCs w:val="28"/>
                <w:lang w:val="en-US"/>
              </w:rPr>
              <w:t xml:space="preserve">Folia </w:t>
            </w:r>
            <w:proofErr w:type="spellStart"/>
            <w:r w:rsidRPr="00A45846">
              <w:rPr>
                <w:rFonts w:ascii="Times New Roman" w:eastAsia="Times New Roman" w:hAnsi="Times New Roman" w:cs="Times New Roman"/>
                <w:b/>
                <w:bCs/>
                <w:iCs/>
                <w:color w:val="000080"/>
                <w:sz w:val="28"/>
                <w:szCs w:val="28"/>
                <w:lang w:val="en-US"/>
              </w:rPr>
              <w:t>Uvae</w:t>
            </w:r>
            <w:proofErr w:type="spellEnd"/>
            <w:r w:rsidRPr="00A45846">
              <w:rPr>
                <w:rFonts w:ascii="Times New Roman" w:eastAsia="Times New Roman" w:hAnsi="Times New Roman" w:cs="Times New Roman"/>
                <w:b/>
                <w:bCs/>
                <w:iCs/>
                <w:color w:val="000080"/>
                <w:sz w:val="28"/>
                <w:szCs w:val="28"/>
                <w:lang w:val="en-US"/>
              </w:rPr>
              <w:t xml:space="preserve"> </w:t>
            </w:r>
            <w:proofErr w:type="spellStart"/>
            <w:r w:rsidRPr="00A45846">
              <w:rPr>
                <w:rFonts w:ascii="Times New Roman" w:eastAsia="Times New Roman" w:hAnsi="Times New Roman" w:cs="Times New Roman"/>
                <w:b/>
                <w:bCs/>
                <w:iCs/>
                <w:color w:val="000080"/>
                <w:sz w:val="28"/>
                <w:szCs w:val="28"/>
                <w:lang w:val="en-US"/>
              </w:rPr>
              <w:t>ursi</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013156" w14:textId="77777777" w:rsidR="002637A9" w:rsidRPr="00A45846" w:rsidRDefault="002637A9" w:rsidP="006A2842">
            <w:pPr>
              <w:rPr>
                <w:color w:val="000000"/>
                <w:sz w:val="28"/>
                <w:szCs w:val="28"/>
              </w:rPr>
            </w:pPr>
            <w:r w:rsidRPr="00A45846">
              <w:rPr>
                <w:iCs/>
                <w:color w:val="000000"/>
                <w:sz w:val="28"/>
                <w:szCs w:val="28"/>
                <w:lang w:val="en-US"/>
              </w:rPr>
              <w:t xml:space="preserve">Arctostaphylos </w:t>
            </w:r>
            <w:proofErr w:type="spellStart"/>
            <w:r w:rsidRPr="00A45846">
              <w:rPr>
                <w:iCs/>
                <w:color w:val="000000"/>
                <w:sz w:val="28"/>
                <w:szCs w:val="28"/>
                <w:lang w:val="en-US"/>
              </w:rPr>
              <w:t>uva-ursi</w:t>
            </w:r>
            <w:proofErr w:type="spellEnd"/>
            <w:r w:rsidRPr="00A45846">
              <w:rPr>
                <w:iCs/>
                <w:color w:val="000000"/>
                <w:sz w:val="28"/>
                <w:szCs w:val="28"/>
                <w:lang w:val="en-US"/>
              </w:rPr>
              <w:t xml:space="preserve"> (L.) </w:t>
            </w:r>
            <w:proofErr w:type="spellStart"/>
            <w:r w:rsidRPr="00A45846">
              <w:rPr>
                <w:iCs/>
                <w:color w:val="000000"/>
                <w:sz w:val="28"/>
                <w:szCs w:val="28"/>
                <w:lang w:val="en-US"/>
              </w:rPr>
              <w:t>Spreng</w:t>
            </w:r>
            <w:proofErr w:type="spellEnd"/>
            <w:r w:rsidRPr="00A45846">
              <w:rPr>
                <w:iCs/>
                <w:color w:val="000000"/>
                <w:sz w:val="28"/>
                <w:szCs w:val="28"/>
                <w:lang w:val="en-US"/>
              </w:rPr>
              <w:t>.</w:t>
            </w:r>
            <w:r w:rsidRPr="00A45846">
              <w:rPr>
                <w:rStyle w:val="apple-converted-space"/>
                <w:iCs/>
                <w:color w:val="000000"/>
                <w:sz w:val="28"/>
                <w:szCs w:val="28"/>
                <w:lang w:val="en-US"/>
              </w:rPr>
              <w:t> </w:t>
            </w:r>
            <w:r w:rsidRPr="00A45846">
              <w:rPr>
                <w:color w:val="000000"/>
                <w:sz w:val="28"/>
                <w:szCs w:val="28"/>
                <w:lang w:val="en-US"/>
              </w:rPr>
              <w:t>(bearberry),</w:t>
            </w:r>
            <w:r w:rsidRPr="00A45846">
              <w:rPr>
                <w:rStyle w:val="apple-converted-space"/>
                <w:color w:val="000000"/>
                <w:sz w:val="28"/>
                <w:szCs w:val="28"/>
                <w:lang w:val="en-US"/>
              </w:rPr>
              <w:t> </w:t>
            </w:r>
            <w:r w:rsidRPr="00A45846">
              <w:rPr>
                <w:iCs/>
                <w:color w:val="000000"/>
                <w:sz w:val="28"/>
                <w:szCs w:val="28"/>
                <w:lang w:val="en-US"/>
              </w:rPr>
              <w:t>Ericaceae</w:t>
            </w:r>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CE9E03" w14:textId="77777777" w:rsidR="002637A9" w:rsidRPr="00A45846" w:rsidRDefault="002637A9" w:rsidP="006A2842">
            <w:pPr>
              <w:rPr>
                <w:color w:val="000000"/>
                <w:sz w:val="28"/>
                <w:szCs w:val="28"/>
              </w:rPr>
            </w:pPr>
            <w:r w:rsidRPr="00A45846">
              <w:rPr>
                <w:color w:val="000000"/>
                <w:sz w:val="28"/>
                <w:szCs w:val="28"/>
                <w:lang w:val="en-US"/>
              </w:rPr>
              <w:t xml:space="preserve">arbutin (6-10%) and </w:t>
            </w:r>
            <w:proofErr w:type="spellStart"/>
            <w:r w:rsidRPr="00A45846">
              <w:rPr>
                <w:color w:val="000000"/>
                <w:sz w:val="28"/>
                <w:szCs w:val="28"/>
                <w:lang w:val="en-US"/>
              </w:rPr>
              <w:t>methylarbutin</w:t>
            </w:r>
            <w:proofErr w:type="spellEnd"/>
            <w:r w:rsidRPr="00A45846">
              <w:rPr>
                <w:color w:val="000000"/>
                <w:sz w:val="28"/>
                <w:szCs w:val="28"/>
                <w:lang w:val="en-US"/>
              </w:rPr>
              <w:t>;</w:t>
            </w:r>
          </w:p>
          <w:p w14:paraId="5190B6E6" w14:textId="77777777" w:rsidR="002637A9" w:rsidRPr="00A45846" w:rsidRDefault="002637A9" w:rsidP="006A2842">
            <w:pPr>
              <w:rPr>
                <w:color w:val="000000"/>
                <w:sz w:val="28"/>
                <w:szCs w:val="28"/>
              </w:rPr>
            </w:pPr>
            <w:proofErr w:type="spellStart"/>
            <w:r w:rsidRPr="00A45846">
              <w:rPr>
                <w:color w:val="000000"/>
                <w:sz w:val="28"/>
                <w:szCs w:val="28"/>
                <w:lang w:val="en-US"/>
              </w:rPr>
              <w:t>gallotannins</w:t>
            </w:r>
            <w:proofErr w:type="spellEnd"/>
            <w:r w:rsidRPr="00A45846">
              <w:rPr>
                <w:color w:val="000000"/>
                <w:sz w:val="28"/>
                <w:szCs w:val="28"/>
                <w:lang w:val="en-US"/>
              </w:rPr>
              <w:t xml:space="preserve"> (15-20%); flavonoids (quercetin), catechol, </w:t>
            </w:r>
            <w:proofErr w:type="spellStart"/>
            <w:r w:rsidRPr="00A45846">
              <w:rPr>
                <w:color w:val="000000"/>
                <w:sz w:val="28"/>
                <w:szCs w:val="28"/>
                <w:lang w:val="en-US"/>
              </w:rPr>
              <w:t>ursone</w:t>
            </w:r>
            <w:proofErr w:type="spellEnd"/>
            <w:r w:rsidRPr="00A45846">
              <w:rPr>
                <w:color w:val="000000"/>
                <w:sz w:val="28"/>
                <w:szCs w:val="28"/>
                <w:lang w:val="en-US"/>
              </w:rPr>
              <w:t xml:space="preserve">, </w:t>
            </w:r>
            <w:proofErr w:type="spellStart"/>
            <w:r w:rsidRPr="00A45846">
              <w:rPr>
                <w:color w:val="000000"/>
                <w:sz w:val="28"/>
                <w:szCs w:val="28"/>
                <w:lang w:val="en-US"/>
              </w:rPr>
              <w:t>ursulic</w:t>
            </w:r>
            <w:proofErr w:type="spellEnd"/>
            <w:r w:rsidRPr="00A45846">
              <w:rPr>
                <w:color w:val="000000"/>
                <w:sz w:val="28"/>
                <w:szCs w:val="28"/>
                <w:lang w:val="en-US"/>
              </w:rPr>
              <w:t xml:space="preserve"> acid, </w:t>
            </w:r>
            <w:proofErr w:type="spellStart"/>
            <w:r w:rsidRPr="00A45846">
              <w:rPr>
                <w:color w:val="000000"/>
                <w:sz w:val="28"/>
                <w:szCs w:val="28"/>
                <w:lang w:val="en-US"/>
              </w:rPr>
              <w:t>iridoidstriterpenes</w:t>
            </w:r>
            <w:proofErr w:type="spellEnd"/>
            <w:r w:rsidRPr="00A45846">
              <w:rPr>
                <w:color w:val="000000"/>
                <w:sz w:val="28"/>
                <w:szCs w:val="28"/>
                <w:lang w:val="en-US"/>
              </w:rPr>
              <w:t xml:space="preserve">, </w:t>
            </w:r>
            <w:proofErr w:type="spellStart"/>
            <w:r w:rsidRPr="00A45846">
              <w:rPr>
                <w:color w:val="000000"/>
                <w:sz w:val="28"/>
                <w:szCs w:val="28"/>
                <w:lang w:val="en-US"/>
              </w:rPr>
              <w:t>monotropein</w:t>
            </w:r>
            <w:proofErr w:type="spellEnd"/>
            <w:r w:rsidRPr="00A45846">
              <w:rPr>
                <w:color w:val="000000"/>
                <w:sz w:val="28"/>
                <w:szCs w:val="28"/>
                <w:lang w:val="en-US"/>
              </w:rPr>
              <w:t xml:space="preserve"> (an iridoid), </w:t>
            </w:r>
            <w:proofErr w:type="spellStart"/>
            <w:r w:rsidRPr="00A45846">
              <w:rPr>
                <w:color w:val="000000"/>
                <w:sz w:val="28"/>
                <w:szCs w:val="28"/>
                <w:lang w:val="en-US"/>
              </w:rPr>
              <w:t>picein</w:t>
            </w:r>
            <w:proofErr w:type="spellEnd"/>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C57F48" w14:textId="77777777" w:rsidR="002637A9" w:rsidRPr="00A45846" w:rsidRDefault="002637A9" w:rsidP="006A2842">
            <w:pPr>
              <w:rPr>
                <w:color w:val="000000"/>
                <w:sz w:val="28"/>
                <w:szCs w:val="28"/>
              </w:rPr>
            </w:pPr>
            <w:r w:rsidRPr="00A45846">
              <w:rPr>
                <w:color w:val="000000"/>
                <w:sz w:val="28"/>
                <w:szCs w:val="28"/>
                <w:lang w:val="en-US"/>
              </w:rPr>
              <w:t>diuretic and astringent; as adjunctive therapy in the diuretic treatment of benign urinary disorders, and to enhance the renal excretion of water.</w:t>
            </w:r>
          </w:p>
        </w:tc>
      </w:tr>
      <w:tr w:rsidR="002637A9" w:rsidRPr="00A45846" w14:paraId="5147F9B9" w14:textId="77777777" w:rsidTr="006A2842">
        <w:trPr>
          <w:trHeight w:val="1262"/>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C144FF" w14:textId="77777777" w:rsidR="002637A9" w:rsidRPr="00A45846" w:rsidRDefault="002637A9" w:rsidP="006A2842">
            <w:pPr>
              <w:rPr>
                <w:color w:val="000000"/>
                <w:sz w:val="28"/>
                <w:szCs w:val="28"/>
              </w:rPr>
            </w:pPr>
            <w:r w:rsidRPr="00A45846">
              <w:rPr>
                <w:b/>
                <w:bCs/>
                <w:iCs/>
                <w:color w:val="000000"/>
                <w:sz w:val="28"/>
                <w:szCs w:val="28"/>
                <w:lang w:val="en-US"/>
              </w:rPr>
              <w:t xml:space="preserve">Folia Vitis </w:t>
            </w:r>
            <w:proofErr w:type="spellStart"/>
            <w:r w:rsidRPr="00A45846">
              <w:rPr>
                <w:b/>
                <w:bCs/>
                <w:iCs/>
                <w:color w:val="000000"/>
                <w:sz w:val="28"/>
                <w:szCs w:val="28"/>
                <w:lang w:val="en-US"/>
              </w:rPr>
              <w:t>idaeae</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80BB8E" w14:textId="77777777" w:rsidR="002637A9" w:rsidRPr="00A45846" w:rsidRDefault="002637A9" w:rsidP="006A2842">
            <w:pPr>
              <w:rPr>
                <w:color w:val="000000"/>
                <w:sz w:val="28"/>
                <w:szCs w:val="28"/>
              </w:rPr>
            </w:pPr>
            <w:r w:rsidRPr="00A45846">
              <w:rPr>
                <w:iCs/>
                <w:color w:val="000000"/>
                <w:sz w:val="28"/>
                <w:szCs w:val="28"/>
                <w:lang w:val="en-US"/>
              </w:rPr>
              <w:t xml:space="preserve">Vaccinium </w:t>
            </w:r>
            <w:proofErr w:type="spellStart"/>
            <w:r w:rsidRPr="00A45846">
              <w:rPr>
                <w:iCs/>
                <w:color w:val="000000"/>
                <w:sz w:val="28"/>
                <w:szCs w:val="28"/>
                <w:lang w:val="en-US"/>
              </w:rPr>
              <w:t>vitis</w:t>
            </w:r>
            <w:proofErr w:type="spellEnd"/>
            <w:r w:rsidRPr="00A45846">
              <w:rPr>
                <w:iCs/>
                <w:color w:val="000000"/>
                <w:sz w:val="28"/>
                <w:szCs w:val="28"/>
                <w:lang w:val="en-US"/>
              </w:rPr>
              <w:t xml:space="preserve"> </w:t>
            </w:r>
            <w:proofErr w:type="spellStart"/>
            <w:r w:rsidRPr="00A45846">
              <w:rPr>
                <w:iCs/>
                <w:color w:val="000000"/>
                <w:sz w:val="28"/>
                <w:szCs w:val="28"/>
                <w:lang w:val="en-US"/>
              </w:rPr>
              <w:t>idaea</w:t>
            </w:r>
            <w:proofErr w:type="spellEnd"/>
            <w:r w:rsidRPr="00A45846">
              <w:rPr>
                <w:color w:val="000000"/>
                <w:sz w:val="28"/>
                <w:szCs w:val="28"/>
                <w:lang w:val="en-US"/>
              </w:rPr>
              <w:t>,</w:t>
            </w:r>
            <w:r w:rsidRPr="00A45846">
              <w:rPr>
                <w:rStyle w:val="apple-converted-space"/>
                <w:color w:val="000000"/>
                <w:sz w:val="28"/>
                <w:szCs w:val="28"/>
                <w:lang w:val="en-US"/>
              </w:rPr>
              <w:t> </w:t>
            </w:r>
            <w:r w:rsidRPr="00A45846">
              <w:rPr>
                <w:iCs/>
                <w:color w:val="000000"/>
                <w:sz w:val="28"/>
                <w:szCs w:val="28"/>
                <w:lang w:val="en-US"/>
              </w:rPr>
              <w:t>Ericaceae</w:t>
            </w:r>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A83D62" w14:textId="77777777" w:rsidR="002637A9" w:rsidRPr="00A45846" w:rsidRDefault="002637A9" w:rsidP="006A2842">
            <w:pPr>
              <w:rPr>
                <w:color w:val="000000"/>
                <w:sz w:val="28"/>
                <w:szCs w:val="28"/>
              </w:rPr>
            </w:pPr>
            <w:r w:rsidRPr="00A45846">
              <w:rPr>
                <w:color w:val="000000"/>
                <w:sz w:val="28"/>
                <w:szCs w:val="28"/>
                <w:lang w:val="en-US"/>
              </w:rPr>
              <w:t xml:space="preserve">arbutin (5-7%), </w:t>
            </w:r>
            <w:proofErr w:type="spellStart"/>
            <w:r w:rsidRPr="00A45846">
              <w:rPr>
                <w:color w:val="000000"/>
                <w:sz w:val="28"/>
                <w:szCs w:val="28"/>
                <w:lang w:val="en-US"/>
              </w:rPr>
              <w:t>methylarbutin</w:t>
            </w:r>
            <w:proofErr w:type="spellEnd"/>
            <w:r w:rsidRPr="00A45846">
              <w:rPr>
                <w:color w:val="000000"/>
                <w:sz w:val="28"/>
                <w:szCs w:val="28"/>
                <w:lang w:val="en-US"/>
              </w:rPr>
              <w:t xml:space="preserve"> (3%); phenolic and </w:t>
            </w:r>
            <w:proofErr w:type="spellStart"/>
            <w:r w:rsidRPr="00A45846">
              <w:rPr>
                <w:color w:val="000000"/>
                <w:sz w:val="28"/>
                <w:szCs w:val="28"/>
                <w:lang w:val="en-US"/>
              </w:rPr>
              <w:t>oxycinnamic</w:t>
            </w:r>
            <w:proofErr w:type="spellEnd"/>
            <w:r w:rsidRPr="00A45846">
              <w:rPr>
                <w:color w:val="000000"/>
                <w:sz w:val="28"/>
                <w:szCs w:val="28"/>
                <w:lang w:val="en-US"/>
              </w:rPr>
              <w:t xml:space="preserve"> acids (</w:t>
            </w:r>
            <w:proofErr w:type="spellStart"/>
            <w:r w:rsidRPr="00A45846">
              <w:rPr>
                <w:color w:val="000000"/>
                <w:sz w:val="28"/>
                <w:szCs w:val="28"/>
                <w:lang w:val="en-US"/>
              </w:rPr>
              <w:t>coffeic</w:t>
            </w:r>
            <w:proofErr w:type="spellEnd"/>
            <w:r w:rsidRPr="00A45846">
              <w:rPr>
                <w:color w:val="000000"/>
                <w:sz w:val="28"/>
                <w:szCs w:val="28"/>
                <w:lang w:val="en-US"/>
              </w:rPr>
              <w:t>, ferulic, chlorogenic); flavonoids; triterpenes; tannins (20%).</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47A9C0" w14:textId="77777777" w:rsidR="002637A9" w:rsidRPr="00A45846" w:rsidRDefault="002637A9" w:rsidP="006A2842">
            <w:pPr>
              <w:rPr>
                <w:color w:val="000000"/>
                <w:sz w:val="28"/>
                <w:szCs w:val="28"/>
              </w:rPr>
            </w:pPr>
            <w:r w:rsidRPr="00A45846">
              <w:rPr>
                <w:color w:val="000000"/>
                <w:sz w:val="28"/>
                <w:szCs w:val="28"/>
                <w:lang w:val="en-US"/>
              </w:rPr>
              <w:t>antiseptic, diuretic, astringent in kidney stone disease and cystitis.</w:t>
            </w:r>
          </w:p>
        </w:tc>
      </w:tr>
      <w:tr w:rsidR="002637A9" w:rsidRPr="00A45846" w14:paraId="741D335C" w14:textId="77777777" w:rsidTr="006A2842">
        <w:trPr>
          <w:trHeight w:val="1262"/>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441947" w14:textId="77777777" w:rsidR="002637A9" w:rsidRPr="00A45846" w:rsidRDefault="002637A9" w:rsidP="006A2842">
            <w:pPr>
              <w:rPr>
                <w:color w:val="000000"/>
                <w:sz w:val="28"/>
                <w:szCs w:val="28"/>
              </w:rPr>
            </w:pPr>
            <w:proofErr w:type="spellStart"/>
            <w:r w:rsidRPr="00A45846">
              <w:rPr>
                <w:b/>
                <w:bCs/>
                <w:iCs/>
                <w:color w:val="000000"/>
                <w:sz w:val="28"/>
                <w:szCs w:val="28"/>
                <w:lang w:val="en-US"/>
              </w:rPr>
              <w:t>Rhizomata</w:t>
            </w:r>
            <w:proofErr w:type="spellEnd"/>
            <w:r w:rsidRPr="00A45846">
              <w:rPr>
                <w:b/>
                <w:bCs/>
                <w:iCs/>
                <w:color w:val="000000"/>
                <w:sz w:val="28"/>
                <w:szCs w:val="28"/>
                <w:lang w:val="en-US"/>
              </w:rPr>
              <w:t xml:space="preserve"> </w:t>
            </w:r>
            <w:proofErr w:type="spellStart"/>
            <w:r w:rsidRPr="00A45846">
              <w:rPr>
                <w:b/>
                <w:bCs/>
                <w:iCs/>
                <w:color w:val="000000"/>
                <w:sz w:val="28"/>
                <w:szCs w:val="28"/>
                <w:lang w:val="en-US"/>
              </w:rPr>
              <w:t>Filicis</w:t>
            </w:r>
            <w:proofErr w:type="spellEnd"/>
            <w:r w:rsidRPr="00A45846">
              <w:rPr>
                <w:b/>
                <w:bCs/>
                <w:iCs/>
                <w:color w:val="000000"/>
                <w:sz w:val="28"/>
                <w:szCs w:val="28"/>
                <w:lang w:val="en-US"/>
              </w:rPr>
              <w:t xml:space="preserve"> </w:t>
            </w:r>
            <w:proofErr w:type="spellStart"/>
            <w:r w:rsidRPr="00A45846">
              <w:rPr>
                <w:b/>
                <w:bCs/>
                <w:iCs/>
                <w:color w:val="000000"/>
                <w:sz w:val="28"/>
                <w:szCs w:val="28"/>
                <w:lang w:val="en-US"/>
              </w:rPr>
              <w:t>maris</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8AA849" w14:textId="77777777" w:rsidR="002637A9" w:rsidRPr="00A45846" w:rsidRDefault="002637A9" w:rsidP="006A2842">
            <w:pPr>
              <w:rPr>
                <w:color w:val="000000"/>
                <w:sz w:val="28"/>
                <w:szCs w:val="28"/>
              </w:rPr>
            </w:pPr>
            <w:r w:rsidRPr="00A45846">
              <w:rPr>
                <w:iCs/>
                <w:color w:val="000000"/>
                <w:sz w:val="28"/>
                <w:szCs w:val="28"/>
                <w:lang w:val="en-US"/>
              </w:rPr>
              <w:t xml:space="preserve">Dryopteris </w:t>
            </w:r>
            <w:proofErr w:type="spellStart"/>
            <w:r w:rsidRPr="00A45846">
              <w:rPr>
                <w:iCs/>
                <w:color w:val="000000"/>
                <w:sz w:val="28"/>
                <w:szCs w:val="28"/>
                <w:lang w:val="en-US"/>
              </w:rPr>
              <w:t>filix</w:t>
            </w:r>
            <w:proofErr w:type="spellEnd"/>
            <w:r w:rsidRPr="00A45846">
              <w:rPr>
                <w:iCs/>
                <w:color w:val="000000"/>
                <w:sz w:val="28"/>
                <w:szCs w:val="28"/>
                <w:lang w:val="en-US"/>
              </w:rPr>
              <w:t>-mas (L.)Schott.</w:t>
            </w:r>
            <w:r w:rsidRPr="00A45846">
              <w:rPr>
                <w:rStyle w:val="apple-converted-space"/>
                <w:iCs/>
                <w:color w:val="000000"/>
                <w:sz w:val="28"/>
                <w:szCs w:val="28"/>
                <w:lang w:val="en-US"/>
              </w:rPr>
              <w:t> </w:t>
            </w:r>
            <w:r w:rsidRPr="00A45846">
              <w:rPr>
                <w:color w:val="000000"/>
                <w:sz w:val="28"/>
                <w:szCs w:val="28"/>
                <w:lang w:val="en-US"/>
              </w:rPr>
              <w:t>(male fern)</w:t>
            </w:r>
            <w:r w:rsidRPr="00A45846">
              <w:rPr>
                <w:rStyle w:val="apple-converted-space"/>
                <w:iCs/>
                <w:color w:val="000000"/>
                <w:sz w:val="28"/>
                <w:szCs w:val="28"/>
                <w:lang w:val="en-US"/>
              </w:rPr>
              <w:t> </w:t>
            </w:r>
            <w:r w:rsidRPr="00A45846">
              <w:rPr>
                <w:color w:val="000000"/>
                <w:sz w:val="28"/>
                <w:szCs w:val="28"/>
                <w:lang w:val="en-US"/>
              </w:rPr>
              <w:t>,</w:t>
            </w:r>
            <w:r w:rsidRPr="00A45846">
              <w:rPr>
                <w:rStyle w:val="apple-converted-space"/>
                <w:color w:val="000000"/>
                <w:sz w:val="28"/>
                <w:szCs w:val="28"/>
                <w:lang w:val="en-US"/>
              </w:rPr>
              <w:t> </w:t>
            </w:r>
            <w:proofErr w:type="spellStart"/>
            <w:r w:rsidRPr="00A45846">
              <w:rPr>
                <w:iCs/>
                <w:color w:val="000000"/>
                <w:sz w:val="28"/>
                <w:szCs w:val="28"/>
                <w:lang w:val="en-US"/>
              </w:rPr>
              <w:t>Dryopteridaceae</w:t>
            </w:r>
            <w:proofErr w:type="spellEnd"/>
            <w:r w:rsidRPr="00A45846">
              <w:rPr>
                <w:iCs/>
                <w:color w:val="000000"/>
                <w:sz w:val="28"/>
                <w:szCs w:val="28"/>
                <w:lang w:val="en-US"/>
              </w:rPr>
              <w:t xml:space="preserve"> (</w:t>
            </w:r>
            <w:proofErr w:type="spellStart"/>
            <w:r w:rsidRPr="00A45846">
              <w:rPr>
                <w:iCs/>
                <w:color w:val="000000"/>
                <w:sz w:val="28"/>
                <w:szCs w:val="28"/>
                <w:lang w:val="en-US"/>
              </w:rPr>
              <w:t>Aspidiaceae</w:t>
            </w:r>
            <w:proofErr w:type="spellEnd"/>
            <w:r w:rsidRPr="00A45846">
              <w:rPr>
                <w:iCs/>
                <w:color w:val="000000"/>
                <w:sz w:val="28"/>
                <w:szCs w:val="28"/>
                <w:lang w:val="en-US"/>
              </w:rPr>
              <w:t>)</w:t>
            </w:r>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66DD26" w14:textId="77777777" w:rsidR="002637A9" w:rsidRPr="00A45846" w:rsidRDefault="002637A9" w:rsidP="006A2842">
            <w:pPr>
              <w:rPr>
                <w:color w:val="000000"/>
                <w:sz w:val="28"/>
                <w:szCs w:val="28"/>
              </w:rPr>
            </w:pPr>
            <w:r w:rsidRPr="00A45846">
              <w:rPr>
                <w:color w:val="000000"/>
                <w:sz w:val="28"/>
                <w:szCs w:val="28"/>
                <w:lang w:val="en-US"/>
              </w:rPr>
              <w:t xml:space="preserve">phloroglucinol derivatives which occur as mono-, bi-, tri- and tetracyclic compounds; </w:t>
            </w:r>
            <w:proofErr w:type="spellStart"/>
            <w:r w:rsidRPr="00A45846">
              <w:rPr>
                <w:color w:val="000000"/>
                <w:sz w:val="28"/>
                <w:szCs w:val="28"/>
                <w:lang w:val="en-US"/>
              </w:rPr>
              <w:t>aspidinol</w:t>
            </w:r>
            <w:proofErr w:type="spellEnd"/>
            <w:r w:rsidRPr="00A45846">
              <w:rPr>
                <w:color w:val="000000"/>
                <w:sz w:val="28"/>
                <w:szCs w:val="28"/>
                <w:lang w:val="en-US"/>
              </w:rPr>
              <w:t xml:space="preserve">, </w:t>
            </w:r>
            <w:proofErr w:type="spellStart"/>
            <w:r w:rsidRPr="00A45846">
              <w:rPr>
                <w:color w:val="000000"/>
                <w:sz w:val="28"/>
                <w:szCs w:val="28"/>
                <w:lang w:val="en-US"/>
              </w:rPr>
              <w:t>filicinic</w:t>
            </w:r>
            <w:proofErr w:type="spellEnd"/>
            <w:r w:rsidRPr="00A45846">
              <w:rPr>
                <w:color w:val="000000"/>
                <w:sz w:val="28"/>
                <w:szCs w:val="28"/>
                <w:lang w:val="en-US"/>
              </w:rPr>
              <w:t xml:space="preserve"> acid; </w:t>
            </w:r>
            <w:proofErr w:type="spellStart"/>
            <w:r w:rsidRPr="00A45846">
              <w:rPr>
                <w:color w:val="000000"/>
                <w:sz w:val="28"/>
                <w:szCs w:val="28"/>
                <w:lang w:val="en-US"/>
              </w:rPr>
              <w:t>albaspidin</w:t>
            </w:r>
            <w:proofErr w:type="spellEnd"/>
            <w:r w:rsidRPr="00A45846">
              <w:rPr>
                <w:color w:val="000000"/>
                <w:sz w:val="28"/>
                <w:szCs w:val="28"/>
                <w:lang w:val="en-US"/>
              </w:rPr>
              <w:t xml:space="preserve"> and </w:t>
            </w:r>
            <w:proofErr w:type="spellStart"/>
            <w:r w:rsidRPr="00A45846">
              <w:rPr>
                <w:color w:val="000000"/>
                <w:sz w:val="28"/>
                <w:szCs w:val="28"/>
                <w:lang w:val="en-US"/>
              </w:rPr>
              <w:t>flavaspidic</w:t>
            </w:r>
            <w:proofErr w:type="spellEnd"/>
            <w:r w:rsidRPr="00A45846">
              <w:rPr>
                <w:color w:val="000000"/>
                <w:sz w:val="28"/>
                <w:szCs w:val="28"/>
                <w:lang w:val="en-US"/>
              </w:rPr>
              <w:t xml:space="preserve"> acid,  </w:t>
            </w:r>
            <w:proofErr w:type="spellStart"/>
            <w:r w:rsidRPr="00A45846">
              <w:rPr>
                <w:color w:val="000000"/>
                <w:sz w:val="28"/>
                <w:szCs w:val="28"/>
                <w:lang w:val="en-US"/>
              </w:rPr>
              <w:t>filicic</w:t>
            </w:r>
            <w:proofErr w:type="spellEnd"/>
            <w:r w:rsidRPr="00A45846">
              <w:rPr>
                <w:color w:val="000000"/>
                <w:sz w:val="28"/>
                <w:szCs w:val="28"/>
                <w:lang w:val="en-US"/>
              </w:rPr>
              <w:t xml:space="preserve"> acid.</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3ED279" w14:textId="77777777" w:rsidR="002637A9" w:rsidRPr="00A45846" w:rsidRDefault="002637A9" w:rsidP="006A2842">
            <w:pPr>
              <w:rPr>
                <w:color w:val="000000"/>
                <w:sz w:val="28"/>
                <w:szCs w:val="28"/>
              </w:rPr>
            </w:pPr>
            <w:proofErr w:type="spellStart"/>
            <w:r w:rsidRPr="00A45846">
              <w:rPr>
                <w:color w:val="000000"/>
                <w:sz w:val="28"/>
                <w:szCs w:val="28"/>
                <w:lang w:val="en-US"/>
              </w:rPr>
              <w:t>antihelmintic</w:t>
            </w:r>
            <w:proofErr w:type="spellEnd"/>
            <w:r w:rsidRPr="00A45846">
              <w:rPr>
                <w:color w:val="000000"/>
                <w:sz w:val="28"/>
                <w:szCs w:val="28"/>
                <w:lang w:val="en-US"/>
              </w:rPr>
              <w:t>.</w:t>
            </w:r>
          </w:p>
        </w:tc>
      </w:tr>
      <w:tr w:rsidR="002637A9" w:rsidRPr="00A45846" w14:paraId="061B17E2" w14:textId="77777777" w:rsidTr="006A2842">
        <w:trPr>
          <w:trHeight w:val="1676"/>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485499" w14:textId="77777777" w:rsidR="002637A9" w:rsidRPr="00A45846" w:rsidRDefault="002637A9" w:rsidP="006A2842">
            <w:pPr>
              <w:rPr>
                <w:color w:val="000000"/>
                <w:sz w:val="28"/>
                <w:szCs w:val="28"/>
              </w:rPr>
            </w:pPr>
            <w:r w:rsidRPr="00A45846">
              <w:rPr>
                <w:b/>
                <w:bCs/>
                <w:iCs/>
                <w:color w:val="000000"/>
                <w:sz w:val="28"/>
                <w:szCs w:val="28"/>
                <w:lang w:val="en-US"/>
              </w:rPr>
              <w:t xml:space="preserve">Strobili </w:t>
            </w:r>
            <w:proofErr w:type="spellStart"/>
            <w:r w:rsidRPr="00A45846">
              <w:rPr>
                <w:b/>
                <w:bCs/>
                <w:iCs/>
                <w:color w:val="000000"/>
                <w:sz w:val="28"/>
                <w:szCs w:val="28"/>
                <w:lang w:val="en-US"/>
              </w:rPr>
              <w:t>Lupuli</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E234F2" w14:textId="77777777" w:rsidR="002637A9" w:rsidRPr="00A45846" w:rsidRDefault="002637A9" w:rsidP="006A2842">
            <w:pPr>
              <w:rPr>
                <w:color w:val="000000"/>
                <w:sz w:val="28"/>
                <w:szCs w:val="28"/>
              </w:rPr>
            </w:pPr>
            <w:proofErr w:type="spellStart"/>
            <w:r w:rsidRPr="00A45846">
              <w:rPr>
                <w:iCs/>
                <w:color w:val="000000"/>
                <w:sz w:val="28"/>
                <w:szCs w:val="28"/>
                <w:lang w:val="en-US"/>
              </w:rPr>
              <w:t>Humulus</w:t>
            </w:r>
            <w:proofErr w:type="spellEnd"/>
            <w:r w:rsidRPr="00A45846">
              <w:rPr>
                <w:iCs/>
                <w:color w:val="000000"/>
                <w:sz w:val="28"/>
                <w:szCs w:val="28"/>
                <w:lang w:val="en-US"/>
              </w:rPr>
              <w:t xml:space="preserve"> lupulus L.</w:t>
            </w:r>
            <w:r w:rsidRPr="00A45846">
              <w:rPr>
                <w:color w:val="000000"/>
                <w:sz w:val="28"/>
                <w:szCs w:val="28"/>
                <w:lang w:val="en-US"/>
              </w:rPr>
              <w:t>(hops),</w:t>
            </w:r>
            <w:r w:rsidRPr="00A45846">
              <w:rPr>
                <w:rStyle w:val="apple-converted-space"/>
                <w:iCs/>
                <w:color w:val="000000"/>
                <w:sz w:val="28"/>
                <w:szCs w:val="28"/>
                <w:lang w:val="en-US"/>
              </w:rPr>
              <w:t> </w:t>
            </w:r>
            <w:proofErr w:type="spellStart"/>
            <w:r w:rsidRPr="00A45846">
              <w:rPr>
                <w:iCs/>
                <w:color w:val="000000"/>
                <w:sz w:val="28"/>
                <w:szCs w:val="28"/>
                <w:lang w:val="en-US"/>
              </w:rPr>
              <w:t>Cannabaceae</w:t>
            </w:r>
            <w:proofErr w:type="spellEnd"/>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15E6B4" w14:textId="77777777" w:rsidR="002637A9" w:rsidRPr="00A45846" w:rsidRDefault="002637A9" w:rsidP="006A2842">
            <w:pPr>
              <w:rPr>
                <w:color w:val="000000"/>
                <w:sz w:val="28"/>
                <w:szCs w:val="28"/>
              </w:rPr>
            </w:pPr>
            <w:r w:rsidRPr="00A45846">
              <w:rPr>
                <w:color w:val="000000"/>
                <w:sz w:val="28"/>
                <w:szCs w:val="28"/>
                <w:lang w:val="en-US"/>
              </w:rPr>
              <w:t xml:space="preserve">prenylated derivatives of a 1-acylphloroglucinol: </w:t>
            </w:r>
            <w:proofErr w:type="spellStart"/>
            <w:r w:rsidRPr="00A45846">
              <w:rPr>
                <w:color w:val="000000"/>
                <w:sz w:val="28"/>
                <w:szCs w:val="28"/>
                <w:lang w:val="en-US"/>
              </w:rPr>
              <w:t>lupulone</w:t>
            </w:r>
            <w:proofErr w:type="spellEnd"/>
            <w:r w:rsidRPr="00A45846">
              <w:rPr>
                <w:color w:val="000000"/>
                <w:sz w:val="28"/>
                <w:szCs w:val="28"/>
                <w:lang w:val="en-US"/>
              </w:rPr>
              <w:t>, humulone, and related compounds (15%-30%); flavonoids; essential oil (myrcene, humulene, caryophyllene);2-methyl-3-buten-2-ol</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40697A" w14:textId="77777777" w:rsidR="002637A9" w:rsidRPr="00A45846" w:rsidRDefault="002637A9" w:rsidP="006A2842">
            <w:pPr>
              <w:rPr>
                <w:color w:val="000000"/>
                <w:sz w:val="28"/>
                <w:szCs w:val="28"/>
              </w:rPr>
            </w:pPr>
            <w:r w:rsidRPr="00A45846">
              <w:rPr>
                <w:color w:val="000000"/>
                <w:sz w:val="28"/>
                <w:szCs w:val="28"/>
                <w:lang w:val="en-US"/>
              </w:rPr>
              <w:t>sedative for insomnia, states of anxiety, and nervousness; an appetite stimulant.</w:t>
            </w:r>
          </w:p>
        </w:tc>
      </w:tr>
      <w:tr w:rsidR="002637A9" w:rsidRPr="00A45846" w14:paraId="3275A9CA" w14:textId="77777777" w:rsidTr="006A2842">
        <w:trPr>
          <w:trHeight w:val="1055"/>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6FF32B" w14:textId="77777777" w:rsidR="002637A9" w:rsidRPr="00A45846" w:rsidRDefault="002637A9" w:rsidP="006A2842">
            <w:pPr>
              <w:rPr>
                <w:color w:val="000000"/>
                <w:sz w:val="28"/>
                <w:szCs w:val="28"/>
              </w:rPr>
            </w:pPr>
            <w:proofErr w:type="spellStart"/>
            <w:r w:rsidRPr="00A45846">
              <w:rPr>
                <w:b/>
                <w:bCs/>
                <w:iCs/>
                <w:color w:val="000000"/>
                <w:sz w:val="28"/>
                <w:szCs w:val="28"/>
                <w:lang w:val="en-US"/>
              </w:rPr>
              <w:t>Herba</w:t>
            </w:r>
            <w:proofErr w:type="spellEnd"/>
            <w:r w:rsidRPr="00A45846">
              <w:rPr>
                <w:b/>
                <w:bCs/>
                <w:iCs/>
                <w:color w:val="000000"/>
                <w:sz w:val="28"/>
                <w:szCs w:val="28"/>
                <w:lang w:val="en-US"/>
              </w:rPr>
              <w:t xml:space="preserve"> </w:t>
            </w:r>
            <w:proofErr w:type="spellStart"/>
            <w:r w:rsidRPr="00A45846">
              <w:rPr>
                <w:b/>
                <w:bCs/>
                <w:iCs/>
                <w:color w:val="000000"/>
                <w:sz w:val="28"/>
                <w:szCs w:val="28"/>
                <w:lang w:val="en-US"/>
              </w:rPr>
              <w:t>Violae</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D0B00E" w14:textId="77777777" w:rsidR="002637A9" w:rsidRPr="00A45846" w:rsidRDefault="002637A9" w:rsidP="006A2842">
            <w:pPr>
              <w:rPr>
                <w:color w:val="000000"/>
                <w:sz w:val="28"/>
                <w:szCs w:val="28"/>
              </w:rPr>
            </w:pPr>
            <w:r w:rsidRPr="00A45846">
              <w:rPr>
                <w:iCs/>
                <w:color w:val="000000"/>
                <w:sz w:val="28"/>
                <w:szCs w:val="28"/>
                <w:lang w:val="en-US"/>
              </w:rPr>
              <w:t xml:space="preserve">Viola </w:t>
            </w:r>
            <w:proofErr w:type="spellStart"/>
            <w:r w:rsidRPr="00A45846">
              <w:rPr>
                <w:iCs/>
                <w:color w:val="000000"/>
                <w:sz w:val="28"/>
                <w:szCs w:val="28"/>
                <w:lang w:val="en-US"/>
              </w:rPr>
              <w:t>arvensisMurray</w:t>
            </w:r>
            <w:proofErr w:type="spellEnd"/>
            <w:r w:rsidRPr="00A45846">
              <w:rPr>
                <w:rStyle w:val="apple-converted-space"/>
                <w:color w:val="000000"/>
                <w:sz w:val="28"/>
                <w:szCs w:val="28"/>
                <w:lang w:val="en-US"/>
              </w:rPr>
              <w:t> </w:t>
            </w:r>
            <w:r w:rsidRPr="00A45846">
              <w:rPr>
                <w:color w:val="000000"/>
                <w:sz w:val="28"/>
                <w:szCs w:val="28"/>
                <w:lang w:val="en-US"/>
              </w:rPr>
              <w:t>(wild pansy, heartsease) and/or</w:t>
            </w:r>
            <w:r w:rsidRPr="00A45846">
              <w:rPr>
                <w:rStyle w:val="apple-converted-space"/>
                <w:color w:val="000000"/>
                <w:sz w:val="28"/>
                <w:szCs w:val="28"/>
                <w:lang w:val="en-US"/>
              </w:rPr>
              <w:t> </w:t>
            </w:r>
            <w:r w:rsidRPr="00A45846">
              <w:rPr>
                <w:iCs/>
                <w:color w:val="000000"/>
                <w:sz w:val="28"/>
                <w:szCs w:val="28"/>
                <w:lang w:val="en-US"/>
              </w:rPr>
              <w:t>Viola tricolor</w:t>
            </w:r>
            <w:r w:rsidRPr="00A45846">
              <w:rPr>
                <w:rStyle w:val="apple-converted-space"/>
                <w:color w:val="000000"/>
                <w:sz w:val="28"/>
                <w:szCs w:val="28"/>
                <w:lang w:val="en-US"/>
              </w:rPr>
              <w:t> </w:t>
            </w:r>
            <w:r w:rsidRPr="00A45846">
              <w:rPr>
                <w:iCs/>
                <w:color w:val="000000"/>
                <w:sz w:val="28"/>
                <w:szCs w:val="28"/>
                <w:lang w:val="en-US"/>
              </w:rPr>
              <w:t xml:space="preserve">L., </w:t>
            </w:r>
            <w:proofErr w:type="spellStart"/>
            <w:r w:rsidRPr="00A45846">
              <w:rPr>
                <w:iCs/>
                <w:color w:val="000000"/>
                <w:sz w:val="28"/>
                <w:szCs w:val="28"/>
                <w:lang w:val="en-US"/>
              </w:rPr>
              <w:t>Violaceae</w:t>
            </w:r>
            <w:proofErr w:type="spellEnd"/>
            <w:r w:rsidRPr="00A45846">
              <w:rPr>
                <w:iCs/>
                <w:color w:val="000000"/>
                <w:sz w:val="28"/>
                <w:szCs w:val="28"/>
                <w:lang w:val="en-US"/>
              </w:rPr>
              <w:t>.</w:t>
            </w:r>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FEF775" w14:textId="77777777" w:rsidR="002637A9" w:rsidRPr="00A45846" w:rsidRDefault="002637A9" w:rsidP="006A2842">
            <w:pPr>
              <w:rPr>
                <w:color w:val="000000"/>
                <w:sz w:val="28"/>
                <w:szCs w:val="28"/>
              </w:rPr>
            </w:pPr>
            <w:r w:rsidRPr="00A45846">
              <w:rPr>
                <w:color w:val="000000"/>
                <w:sz w:val="28"/>
                <w:szCs w:val="28"/>
                <w:lang w:val="en-US"/>
              </w:rPr>
              <w:t>salicylic acid, volatile oil (</w:t>
            </w:r>
            <w:proofErr w:type="spellStart"/>
            <w:r w:rsidRPr="00A45846">
              <w:rPr>
                <w:color w:val="000000"/>
                <w:sz w:val="28"/>
                <w:szCs w:val="28"/>
                <w:lang w:val="en-US"/>
              </w:rPr>
              <w:t>methylsalycilate</w:t>
            </w:r>
            <w:proofErr w:type="spellEnd"/>
            <w:r w:rsidRPr="00A45846">
              <w:rPr>
                <w:color w:val="000000"/>
                <w:sz w:val="28"/>
                <w:szCs w:val="28"/>
                <w:lang w:val="en-US"/>
              </w:rPr>
              <w:t>), saponins (14%), flavonoids (</w:t>
            </w:r>
            <w:proofErr w:type="spellStart"/>
            <w:r w:rsidRPr="00A45846">
              <w:rPr>
                <w:color w:val="000000"/>
                <w:sz w:val="28"/>
                <w:szCs w:val="28"/>
                <w:lang w:val="en-US"/>
              </w:rPr>
              <w:t>violanthin</w:t>
            </w:r>
            <w:proofErr w:type="spellEnd"/>
            <w:r w:rsidRPr="00A45846">
              <w:rPr>
                <w:color w:val="000000"/>
                <w:sz w:val="28"/>
                <w:szCs w:val="28"/>
                <w:lang w:val="en-US"/>
              </w:rPr>
              <w:t>).</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680C56" w14:textId="77777777" w:rsidR="002637A9" w:rsidRPr="00A45846" w:rsidRDefault="002637A9" w:rsidP="006A2842">
            <w:pPr>
              <w:rPr>
                <w:color w:val="000000"/>
                <w:sz w:val="28"/>
                <w:szCs w:val="28"/>
              </w:rPr>
            </w:pPr>
            <w:r w:rsidRPr="00A45846">
              <w:rPr>
                <w:color w:val="000000"/>
                <w:sz w:val="28"/>
                <w:szCs w:val="28"/>
                <w:lang w:val="en-US"/>
              </w:rPr>
              <w:t>expectorant, diuretic and anti-inflammatory</w:t>
            </w:r>
          </w:p>
          <w:p w14:paraId="5FAE07FF" w14:textId="77777777" w:rsidR="002637A9" w:rsidRPr="00A45846" w:rsidRDefault="002637A9" w:rsidP="006A2842">
            <w:pPr>
              <w:rPr>
                <w:color w:val="000000"/>
                <w:sz w:val="28"/>
                <w:szCs w:val="28"/>
              </w:rPr>
            </w:pPr>
            <w:r w:rsidRPr="00A45846">
              <w:rPr>
                <w:color w:val="000000"/>
                <w:sz w:val="28"/>
                <w:szCs w:val="28"/>
                <w:lang w:val="en-US"/>
              </w:rPr>
              <w:t> </w:t>
            </w:r>
          </w:p>
        </w:tc>
      </w:tr>
      <w:tr w:rsidR="002637A9" w:rsidRPr="00A45846" w14:paraId="68C61E8D" w14:textId="77777777" w:rsidTr="006A2842">
        <w:trPr>
          <w:trHeight w:val="1262"/>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FF704A" w14:textId="77777777" w:rsidR="002637A9" w:rsidRPr="00A45846" w:rsidRDefault="002637A9" w:rsidP="006A2842">
            <w:pPr>
              <w:rPr>
                <w:color w:val="000000"/>
                <w:sz w:val="28"/>
                <w:szCs w:val="28"/>
              </w:rPr>
            </w:pPr>
            <w:proofErr w:type="spellStart"/>
            <w:r w:rsidRPr="00A45846">
              <w:rPr>
                <w:b/>
                <w:bCs/>
                <w:iCs/>
                <w:color w:val="000000"/>
                <w:sz w:val="28"/>
                <w:szCs w:val="28"/>
                <w:lang w:val="en-US"/>
              </w:rPr>
              <w:t>Rhizomata</w:t>
            </w:r>
            <w:proofErr w:type="spellEnd"/>
            <w:r w:rsidRPr="00A45846">
              <w:rPr>
                <w:b/>
                <w:bCs/>
                <w:iCs/>
                <w:color w:val="000000"/>
                <w:sz w:val="28"/>
                <w:szCs w:val="28"/>
                <w:lang w:val="en-US"/>
              </w:rPr>
              <w:t xml:space="preserve"> et Radices </w:t>
            </w:r>
            <w:proofErr w:type="spellStart"/>
            <w:r w:rsidRPr="00A45846">
              <w:rPr>
                <w:b/>
                <w:bCs/>
                <w:iCs/>
                <w:color w:val="000000"/>
                <w:sz w:val="28"/>
                <w:szCs w:val="28"/>
                <w:lang w:val="en-US"/>
              </w:rPr>
              <w:t>Podophylli</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83B2C7" w14:textId="77777777" w:rsidR="002637A9" w:rsidRPr="00A45846" w:rsidRDefault="002637A9" w:rsidP="006A2842">
            <w:pPr>
              <w:rPr>
                <w:color w:val="000000"/>
                <w:sz w:val="28"/>
                <w:szCs w:val="28"/>
              </w:rPr>
            </w:pP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iCs/>
                <w:color w:val="000000"/>
                <w:sz w:val="28"/>
                <w:szCs w:val="28"/>
                <w:lang w:val="en-US"/>
              </w:rPr>
              <w:t xml:space="preserve"> L.</w:t>
            </w:r>
            <w:r w:rsidRPr="00A45846">
              <w:rPr>
                <w:rStyle w:val="apple-converted-space"/>
                <w:iCs/>
                <w:color w:val="000000"/>
                <w:sz w:val="28"/>
                <w:szCs w:val="28"/>
                <w:lang w:val="en-US"/>
              </w:rPr>
              <w:t> </w:t>
            </w:r>
            <w:r w:rsidRPr="00A45846">
              <w:rPr>
                <w:color w:val="000000"/>
                <w:sz w:val="28"/>
                <w:szCs w:val="28"/>
                <w:lang w:val="en-US"/>
              </w:rPr>
              <w:t>(podophyllum),</w:t>
            </w:r>
            <w:r w:rsidRPr="00A45846">
              <w:rPr>
                <w:rStyle w:val="apple-converted-space"/>
                <w:color w:val="000000"/>
                <w:sz w:val="28"/>
                <w:szCs w:val="28"/>
                <w:lang w:val="en-US"/>
              </w:rPr>
              <w:t> </w:t>
            </w:r>
            <w:proofErr w:type="spellStart"/>
            <w:r w:rsidRPr="00A45846">
              <w:rPr>
                <w:iCs/>
                <w:color w:val="000000"/>
                <w:sz w:val="28"/>
                <w:szCs w:val="28"/>
                <w:lang w:val="en-US"/>
              </w:rPr>
              <w:t>Berberidaceae</w:t>
            </w:r>
            <w:proofErr w:type="spellEnd"/>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6E6BB7" w14:textId="77777777" w:rsidR="002637A9" w:rsidRPr="00A45846" w:rsidRDefault="002637A9" w:rsidP="006A2842">
            <w:pPr>
              <w:rPr>
                <w:color w:val="000000"/>
                <w:sz w:val="28"/>
                <w:szCs w:val="28"/>
              </w:rPr>
            </w:pPr>
            <w:r w:rsidRPr="00A45846">
              <w:rPr>
                <w:color w:val="000000"/>
                <w:sz w:val="28"/>
                <w:szCs w:val="28"/>
                <w:lang w:val="en-US"/>
              </w:rPr>
              <w:t>3 to 6% resin</w:t>
            </w:r>
          </w:p>
          <w:p w14:paraId="322702DB" w14:textId="77777777" w:rsidR="002637A9" w:rsidRPr="00A45846" w:rsidRDefault="002637A9" w:rsidP="006A2842">
            <w:pPr>
              <w:rPr>
                <w:color w:val="000000"/>
                <w:sz w:val="28"/>
                <w:szCs w:val="28"/>
              </w:rPr>
            </w:pPr>
            <w:r w:rsidRPr="00A45846">
              <w:rPr>
                <w:color w:val="000000"/>
                <w:sz w:val="28"/>
                <w:szCs w:val="28"/>
                <w:lang w:val="en-US"/>
              </w:rPr>
              <w:t>(lignans podophyllotoxin (20%), a- and b-</w:t>
            </w:r>
            <w:proofErr w:type="spellStart"/>
            <w:r w:rsidRPr="00A45846">
              <w:rPr>
                <w:color w:val="000000"/>
                <w:sz w:val="28"/>
                <w:szCs w:val="28"/>
                <w:lang w:val="en-US"/>
              </w:rPr>
              <w:t>peltatins</w:t>
            </w:r>
            <w:proofErr w:type="spellEnd"/>
            <w:r w:rsidRPr="00A45846">
              <w:rPr>
                <w:color w:val="000000"/>
                <w:sz w:val="28"/>
                <w:szCs w:val="28"/>
                <w:lang w:val="en-US"/>
              </w:rPr>
              <w:t xml:space="preserve"> (5 and 10% respectively), </w:t>
            </w:r>
            <w:proofErr w:type="spellStart"/>
            <w:r w:rsidRPr="00A45846">
              <w:rPr>
                <w:color w:val="000000"/>
                <w:sz w:val="28"/>
                <w:szCs w:val="28"/>
                <w:lang w:val="en-US"/>
              </w:rPr>
              <w:lastRenderedPageBreak/>
              <w:t>desoxypodophyllotoxin</w:t>
            </w:r>
            <w:proofErr w:type="spellEnd"/>
            <w:r w:rsidRPr="00A45846">
              <w:rPr>
                <w:color w:val="000000"/>
                <w:sz w:val="28"/>
                <w:szCs w:val="28"/>
                <w:lang w:val="en-US"/>
              </w:rPr>
              <w:t>, and close derivatives</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A547F4" w14:textId="77777777" w:rsidR="002637A9" w:rsidRPr="00A45846" w:rsidRDefault="002637A9" w:rsidP="006A2842">
            <w:pPr>
              <w:rPr>
                <w:color w:val="000000"/>
                <w:sz w:val="28"/>
                <w:szCs w:val="28"/>
              </w:rPr>
            </w:pPr>
            <w:r w:rsidRPr="00A45846">
              <w:rPr>
                <w:color w:val="000000"/>
                <w:sz w:val="28"/>
                <w:szCs w:val="28"/>
                <w:lang w:val="en-US"/>
              </w:rPr>
              <w:lastRenderedPageBreak/>
              <w:t xml:space="preserve">podophyllotoxin  is an active </w:t>
            </w:r>
            <w:proofErr w:type="spellStart"/>
            <w:r w:rsidRPr="00A45846">
              <w:rPr>
                <w:color w:val="000000"/>
                <w:sz w:val="28"/>
                <w:szCs w:val="28"/>
                <w:lang w:val="en-US"/>
              </w:rPr>
              <w:t>antitumour</w:t>
            </w:r>
            <w:proofErr w:type="spellEnd"/>
            <w:r w:rsidRPr="00A45846">
              <w:rPr>
                <w:color w:val="000000"/>
                <w:sz w:val="28"/>
                <w:szCs w:val="28"/>
                <w:lang w:val="en-US"/>
              </w:rPr>
              <w:t xml:space="preserve"> drug</w:t>
            </w:r>
          </w:p>
        </w:tc>
      </w:tr>
      <w:tr w:rsidR="002637A9" w:rsidRPr="00A45846" w14:paraId="7685923E" w14:textId="77777777" w:rsidTr="006A2842">
        <w:trPr>
          <w:trHeight w:val="1883"/>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8EE8EF" w14:textId="77777777" w:rsidR="002637A9" w:rsidRPr="00A45846" w:rsidRDefault="002637A9" w:rsidP="006A2842">
            <w:pPr>
              <w:rPr>
                <w:color w:val="000000"/>
                <w:sz w:val="28"/>
                <w:szCs w:val="28"/>
              </w:rPr>
            </w:pPr>
            <w:r w:rsidRPr="00A45846">
              <w:rPr>
                <w:b/>
                <w:bCs/>
                <w:iCs/>
                <w:color w:val="000000"/>
                <w:sz w:val="28"/>
                <w:szCs w:val="28"/>
                <w:lang w:val="en-US"/>
              </w:rPr>
              <w:t xml:space="preserve">Flores </w:t>
            </w:r>
            <w:proofErr w:type="spellStart"/>
            <w:r w:rsidRPr="00A45846">
              <w:rPr>
                <w:b/>
                <w:bCs/>
                <w:iCs/>
                <w:color w:val="000000"/>
                <w:sz w:val="28"/>
                <w:szCs w:val="28"/>
                <w:lang w:val="en-US"/>
              </w:rPr>
              <w:t>Filipendulae</w:t>
            </w:r>
            <w:proofErr w:type="spellEnd"/>
            <w:r w:rsidRPr="00A45846">
              <w:rPr>
                <w:b/>
                <w:bCs/>
                <w:iCs/>
                <w:color w:val="000000"/>
                <w:sz w:val="28"/>
                <w:szCs w:val="28"/>
                <w:lang w:val="en-US"/>
              </w:rPr>
              <w:t xml:space="preserve"> </w:t>
            </w:r>
            <w:proofErr w:type="spellStart"/>
            <w:r w:rsidRPr="00A45846">
              <w:rPr>
                <w:b/>
                <w:bCs/>
                <w:iCs/>
                <w:color w:val="000000"/>
                <w:sz w:val="28"/>
                <w:szCs w:val="28"/>
                <w:lang w:val="en-US"/>
              </w:rPr>
              <w:t>ulmariae</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8AC6E7" w14:textId="77777777" w:rsidR="002637A9" w:rsidRPr="00A45846" w:rsidRDefault="002637A9" w:rsidP="006A2842">
            <w:pPr>
              <w:rPr>
                <w:color w:val="000000"/>
                <w:sz w:val="28"/>
                <w:szCs w:val="28"/>
              </w:rPr>
            </w:pPr>
            <w:proofErr w:type="spellStart"/>
            <w:r w:rsidRPr="00A45846">
              <w:rPr>
                <w:iCs/>
                <w:color w:val="000000"/>
                <w:sz w:val="28"/>
                <w:szCs w:val="28"/>
                <w:lang w:val="en-US"/>
              </w:rPr>
              <w:t>Filipendula</w:t>
            </w:r>
            <w:proofErr w:type="spellEnd"/>
            <w:r w:rsidRPr="00A45846">
              <w:rPr>
                <w:iCs/>
                <w:color w:val="000000"/>
                <w:sz w:val="28"/>
                <w:szCs w:val="28"/>
                <w:lang w:val="en-US"/>
              </w:rPr>
              <w:t xml:space="preserve"> </w:t>
            </w:r>
            <w:proofErr w:type="spellStart"/>
            <w:r w:rsidRPr="00A45846">
              <w:rPr>
                <w:iCs/>
                <w:color w:val="000000"/>
                <w:sz w:val="28"/>
                <w:szCs w:val="28"/>
                <w:lang w:val="en-US"/>
              </w:rPr>
              <w:t>ulmaria</w:t>
            </w:r>
            <w:proofErr w:type="spellEnd"/>
            <w:r w:rsidRPr="00A45846">
              <w:rPr>
                <w:iCs/>
                <w:color w:val="000000"/>
                <w:sz w:val="28"/>
                <w:szCs w:val="28"/>
                <w:lang w:val="en-US"/>
              </w:rPr>
              <w:t xml:space="preserve"> (L.) Maxim</w:t>
            </w:r>
            <w:r w:rsidRPr="00A45846">
              <w:rPr>
                <w:color w:val="000000"/>
                <w:sz w:val="28"/>
                <w:szCs w:val="28"/>
                <w:lang w:val="en-US"/>
              </w:rPr>
              <w:t>. (queen-of-the-meadow),</w:t>
            </w:r>
            <w:r w:rsidRPr="00A45846">
              <w:rPr>
                <w:rStyle w:val="apple-converted-space"/>
                <w:color w:val="000000"/>
                <w:sz w:val="28"/>
                <w:szCs w:val="28"/>
                <w:lang w:val="en-US"/>
              </w:rPr>
              <w:t> </w:t>
            </w:r>
            <w:r w:rsidRPr="00A45846">
              <w:rPr>
                <w:iCs/>
                <w:color w:val="000000"/>
                <w:sz w:val="28"/>
                <w:szCs w:val="28"/>
                <w:lang w:val="en-US"/>
              </w:rPr>
              <w:t>Rosaceae</w:t>
            </w:r>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FD80F5" w14:textId="77777777" w:rsidR="002637A9" w:rsidRPr="00A45846" w:rsidRDefault="002637A9" w:rsidP="006A2842">
            <w:pPr>
              <w:rPr>
                <w:color w:val="000000"/>
                <w:sz w:val="28"/>
                <w:szCs w:val="28"/>
              </w:rPr>
            </w:pPr>
            <w:r w:rsidRPr="00A45846">
              <w:rPr>
                <w:color w:val="000000"/>
                <w:sz w:val="28"/>
                <w:szCs w:val="28"/>
                <w:lang w:val="en-US"/>
              </w:rPr>
              <w:t>glycosides of phenolic acids (</w:t>
            </w:r>
            <w:proofErr w:type="spellStart"/>
            <w:r w:rsidRPr="00A45846">
              <w:rPr>
                <w:color w:val="000000"/>
                <w:sz w:val="28"/>
                <w:szCs w:val="28"/>
                <w:lang w:val="en-US"/>
              </w:rPr>
              <w:t>xyloglucosides</w:t>
            </w:r>
            <w:proofErr w:type="spellEnd"/>
            <w:r w:rsidRPr="00A45846">
              <w:rPr>
                <w:color w:val="000000"/>
                <w:sz w:val="28"/>
                <w:szCs w:val="28"/>
                <w:lang w:val="en-US"/>
              </w:rPr>
              <w:t xml:space="preserve"> of methyl salicylate (</w:t>
            </w:r>
            <w:proofErr w:type="spellStart"/>
            <w:r w:rsidRPr="00A45846">
              <w:rPr>
                <w:color w:val="000000"/>
                <w:sz w:val="28"/>
                <w:szCs w:val="28"/>
                <w:lang w:val="en-US"/>
              </w:rPr>
              <w:t>monotropitoside</w:t>
            </w:r>
            <w:proofErr w:type="spellEnd"/>
            <w:r w:rsidRPr="00A45846">
              <w:rPr>
                <w:color w:val="000000"/>
                <w:sz w:val="28"/>
                <w:szCs w:val="28"/>
                <w:lang w:val="en-US"/>
              </w:rPr>
              <w:t xml:space="preserve">) and of salicylaldehyde); </w:t>
            </w:r>
            <w:proofErr w:type="spellStart"/>
            <w:r w:rsidRPr="00A45846">
              <w:rPr>
                <w:color w:val="000000"/>
                <w:sz w:val="28"/>
                <w:szCs w:val="28"/>
                <w:lang w:val="en-US"/>
              </w:rPr>
              <w:t>flavonol</w:t>
            </w:r>
            <w:proofErr w:type="spellEnd"/>
            <w:r w:rsidRPr="00A45846">
              <w:rPr>
                <w:color w:val="000000"/>
                <w:sz w:val="28"/>
                <w:szCs w:val="28"/>
                <w:lang w:val="en-US"/>
              </w:rPr>
              <w:t xml:space="preserve"> glycosides (</w:t>
            </w:r>
            <w:proofErr w:type="spellStart"/>
            <w:r w:rsidRPr="00A45846">
              <w:rPr>
                <w:color w:val="000000"/>
                <w:sz w:val="28"/>
                <w:szCs w:val="28"/>
                <w:lang w:val="en-US"/>
              </w:rPr>
              <w:t>spiraeoside</w:t>
            </w:r>
            <w:proofErr w:type="spellEnd"/>
            <w:r w:rsidRPr="00A45846">
              <w:rPr>
                <w:color w:val="000000"/>
                <w:sz w:val="28"/>
                <w:szCs w:val="28"/>
                <w:lang w:val="en-US"/>
              </w:rPr>
              <w:t xml:space="preserve">, </w:t>
            </w:r>
            <w:proofErr w:type="spellStart"/>
            <w:r w:rsidRPr="00A45846">
              <w:rPr>
                <w:color w:val="000000"/>
                <w:sz w:val="28"/>
                <w:szCs w:val="28"/>
                <w:lang w:val="en-US"/>
              </w:rPr>
              <w:t>rutin</w:t>
            </w:r>
            <w:proofErr w:type="spellEnd"/>
            <w:r w:rsidRPr="00A45846">
              <w:rPr>
                <w:color w:val="000000"/>
                <w:sz w:val="28"/>
                <w:szCs w:val="28"/>
                <w:lang w:val="en-US"/>
              </w:rPr>
              <w:t xml:space="preserve">, </w:t>
            </w:r>
            <w:proofErr w:type="spellStart"/>
            <w:r w:rsidRPr="00A45846">
              <w:rPr>
                <w:color w:val="000000"/>
                <w:sz w:val="28"/>
                <w:szCs w:val="28"/>
                <w:lang w:val="en-US"/>
              </w:rPr>
              <w:t>hyperin</w:t>
            </w:r>
            <w:proofErr w:type="spellEnd"/>
            <w:r w:rsidRPr="00A45846">
              <w:rPr>
                <w:color w:val="000000"/>
                <w:sz w:val="28"/>
                <w:szCs w:val="28"/>
                <w:lang w:val="en-US"/>
              </w:rPr>
              <w:t>); tannins; essential oil (methyl salicylate and salicylaldehyde)</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49065A" w14:textId="77777777" w:rsidR="002637A9" w:rsidRPr="00A45846" w:rsidRDefault="002637A9" w:rsidP="006A2842">
            <w:pPr>
              <w:rPr>
                <w:color w:val="000000"/>
                <w:sz w:val="28"/>
                <w:szCs w:val="28"/>
              </w:rPr>
            </w:pPr>
            <w:r w:rsidRPr="00A45846">
              <w:rPr>
                <w:color w:val="000000"/>
                <w:sz w:val="28"/>
                <w:szCs w:val="28"/>
                <w:lang w:val="en-US"/>
              </w:rPr>
              <w:t>for fever and flu-like symptoms, and as an anti-</w:t>
            </w:r>
            <w:proofErr w:type="spellStart"/>
            <w:r w:rsidRPr="00A45846">
              <w:rPr>
                <w:color w:val="000000"/>
                <w:sz w:val="28"/>
                <w:szCs w:val="28"/>
                <w:lang w:val="en-US"/>
              </w:rPr>
              <w:t>analgic</w:t>
            </w:r>
            <w:proofErr w:type="spellEnd"/>
            <w:r w:rsidRPr="00A45846">
              <w:rPr>
                <w:color w:val="000000"/>
                <w:sz w:val="28"/>
                <w:szCs w:val="28"/>
                <w:lang w:val="en-US"/>
              </w:rPr>
              <w:t xml:space="preserve"> (headaches, toothaches); for the symptomatic treatment of minor pains in the joints; to enhance urinary and digestive elimination functions</w:t>
            </w:r>
          </w:p>
        </w:tc>
      </w:tr>
      <w:tr w:rsidR="002637A9" w:rsidRPr="00A45846" w14:paraId="4258808C" w14:textId="77777777" w:rsidTr="006A2842">
        <w:trPr>
          <w:trHeight w:val="2090"/>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4855EC" w14:textId="77777777" w:rsidR="002637A9" w:rsidRPr="00A45846" w:rsidRDefault="002637A9" w:rsidP="006A2842">
            <w:pPr>
              <w:rPr>
                <w:color w:val="000000"/>
                <w:sz w:val="28"/>
                <w:szCs w:val="28"/>
              </w:rPr>
            </w:pPr>
            <w:proofErr w:type="spellStart"/>
            <w:r w:rsidRPr="00A45846">
              <w:rPr>
                <w:b/>
                <w:bCs/>
                <w:iCs/>
                <w:color w:val="000000"/>
                <w:sz w:val="28"/>
                <w:szCs w:val="28"/>
                <w:lang w:val="en-US"/>
              </w:rPr>
              <w:t>Herba</w:t>
            </w:r>
            <w:proofErr w:type="spellEnd"/>
            <w:r w:rsidRPr="00A45846">
              <w:rPr>
                <w:b/>
                <w:bCs/>
                <w:iCs/>
                <w:color w:val="000000"/>
                <w:sz w:val="28"/>
                <w:szCs w:val="28"/>
                <w:lang w:val="en-US"/>
              </w:rPr>
              <w:t xml:space="preserve"> </w:t>
            </w:r>
            <w:proofErr w:type="spellStart"/>
            <w:r w:rsidRPr="00A45846">
              <w:rPr>
                <w:b/>
                <w:bCs/>
                <w:iCs/>
                <w:color w:val="000000"/>
                <w:sz w:val="28"/>
                <w:szCs w:val="28"/>
                <w:lang w:val="en-US"/>
              </w:rPr>
              <w:t>Centaurii</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15333F" w14:textId="77777777" w:rsidR="002637A9" w:rsidRPr="00A45846" w:rsidRDefault="002637A9" w:rsidP="006A2842">
            <w:pPr>
              <w:rPr>
                <w:color w:val="000000"/>
                <w:sz w:val="28"/>
                <w:szCs w:val="28"/>
              </w:rPr>
            </w:pPr>
            <w:r w:rsidRPr="00A45846">
              <w:rPr>
                <w:iCs/>
                <w:color w:val="000000"/>
                <w:sz w:val="28"/>
                <w:szCs w:val="28"/>
                <w:lang w:val="en-US"/>
              </w:rPr>
              <w:t xml:space="preserve">Centaurium </w:t>
            </w:r>
            <w:proofErr w:type="spellStart"/>
            <w:r w:rsidRPr="00A45846">
              <w:rPr>
                <w:iCs/>
                <w:color w:val="000000"/>
                <w:sz w:val="28"/>
                <w:szCs w:val="28"/>
                <w:lang w:val="en-US"/>
              </w:rPr>
              <w:t>erythraea</w:t>
            </w:r>
            <w:proofErr w:type="spellEnd"/>
            <w:r w:rsidRPr="00A45846">
              <w:rPr>
                <w:iCs/>
                <w:color w:val="000000"/>
                <w:sz w:val="28"/>
                <w:szCs w:val="28"/>
                <w:lang w:val="en-US"/>
              </w:rPr>
              <w:t xml:space="preserve"> </w:t>
            </w:r>
            <w:proofErr w:type="spellStart"/>
            <w:r w:rsidRPr="00A45846">
              <w:rPr>
                <w:iCs/>
                <w:color w:val="000000"/>
                <w:sz w:val="28"/>
                <w:szCs w:val="28"/>
                <w:lang w:val="en-US"/>
              </w:rPr>
              <w:t>Rafn</w:t>
            </w:r>
            <w:proofErr w:type="spellEnd"/>
            <w:r w:rsidRPr="00A45846">
              <w:rPr>
                <w:iCs/>
                <w:color w:val="000000"/>
                <w:sz w:val="28"/>
                <w:szCs w:val="28"/>
                <w:lang w:val="en-US"/>
              </w:rPr>
              <w:t xml:space="preserve">. (C. minus </w:t>
            </w:r>
            <w:proofErr w:type="spellStart"/>
            <w:r w:rsidRPr="00A45846">
              <w:rPr>
                <w:iCs/>
                <w:color w:val="000000"/>
                <w:sz w:val="28"/>
                <w:szCs w:val="28"/>
                <w:lang w:val="en-US"/>
              </w:rPr>
              <w:t>Moench</w:t>
            </w:r>
            <w:proofErr w:type="spellEnd"/>
            <w:r w:rsidRPr="00A45846">
              <w:rPr>
                <w:iCs/>
                <w:color w:val="000000"/>
                <w:sz w:val="28"/>
                <w:szCs w:val="28"/>
                <w:lang w:val="en-US"/>
              </w:rPr>
              <w:t xml:space="preserve">, C. umbellatum </w:t>
            </w:r>
            <w:proofErr w:type="spellStart"/>
            <w:r w:rsidRPr="00A45846">
              <w:rPr>
                <w:iCs/>
                <w:color w:val="000000"/>
                <w:sz w:val="28"/>
                <w:szCs w:val="28"/>
                <w:lang w:val="en-US"/>
              </w:rPr>
              <w:t>Gilib</w:t>
            </w:r>
            <w:proofErr w:type="spellEnd"/>
            <w:r w:rsidRPr="00A45846">
              <w:rPr>
                <w:iCs/>
                <w:color w:val="000000"/>
                <w:sz w:val="28"/>
                <w:szCs w:val="28"/>
                <w:lang w:val="en-US"/>
              </w:rPr>
              <w:t xml:space="preserve">., </w:t>
            </w:r>
            <w:proofErr w:type="spellStart"/>
            <w:r w:rsidRPr="00A45846">
              <w:rPr>
                <w:iCs/>
                <w:color w:val="000000"/>
                <w:sz w:val="28"/>
                <w:szCs w:val="28"/>
                <w:lang w:val="en-US"/>
              </w:rPr>
              <w:t>Erythraea</w:t>
            </w:r>
            <w:proofErr w:type="spellEnd"/>
            <w:r w:rsidRPr="00A45846">
              <w:rPr>
                <w:iCs/>
                <w:color w:val="000000"/>
                <w:sz w:val="28"/>
                <w:szCs w:val="28"/>
                <w:lang w:val="en-US"/>
              </w:rPr>
              <w:t xml:space="preserve"> </w:t>
            </w:r>
            <w:proofErr w:type="spellStart"/>
            <w:r w:rsidRPr="00A45846">
              <w:rPr>
                <w:iCs/>
                <w:color w:val="000000"/>
                <w:sz w:val="28"/>
                <w:szCs w:val="28"/>
                <w:lang w:val="en-US"/>
              </w:rPr>
              <w:t>centaurium</w:t>
            </w:r>
            <w:proofErr w:type="spellEnd"/>
            <w:r w:rsidRPr="00A45846">
              <w:rPr>
                <w:iCs/>
                <w:color w:val="000000"/>
                <w:sz w:val="28"/>
                <w:szCs w:val="28"/>
                <w:lang w:val="en-US"/>
              </w:rPr>
              <w:t xml:space="preserve"> (L.) Pers</w:t>
            </w:r>
            <w:r w:rsidRPr="00A45846">
              <w:rPr>
                <w:color w:val="000000"/>
                <w:sz w:val="28"/>
                <w:szCs w:val="28"/>
                <w:lang w:val="en-US"/>
              </w:rPr>
              <w:t>.) (centaury),</w:t>
            </w:r>
            <w:r w:rsidRPr="00A45846">
              <w:rPr>
                <w:rStyle w:val="apple-converted-space"/>
                <w:color w:val="000000"/>
                <w:sz w:val="28"/>
                <w:szCs w:val="28"/>
                <w:lang w:val="en-US"/>
              </w:rPr>
              <w:t> </w:t>
            </w:r>
            <w:r w:rsidRPr="00A45846">
              <w:rPr>
                <w:iCs/>
                <w:color w:val="000000"/>
                <w:sz w:val="28"/>
                <w:szCs w:val="28"/>
                <w:lang w:val="en-US"/>
              </w:rPr>
              <w:t>Gentianaceae</w:t>
            </w:r>
            <w:r w:rsidRPr="00A45846">
              <w:rPr>
                <w:color w:val="000000"/>
                <w:sz w:val="28"/>
                <w:szCs w:val="28"/>
                <w:lang w:val="en-US"/>
              </w:rPr>
              <w:t>.</w:t>
            </w:r>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5BE31C" w14:textId="77777777" w:rsidR="002637A9" w:rsidRPr="00A45846" w:rsidRDefault="002637A9" w:rsidP="006A2842">
            <w:pPr>
              <w:rPr>
                <w:color w:val="000000"/>
                <w:sz w:val="28"/>
                <w:szCs w:val="28"/>
              </w:rPr>
            </w:pPr>
            <w:r w:rsidRPr="00A45846">
              <w:rPr>
                <w:color w:val="000000"/>
                <w:sz w:val="28"/>
                <w:szCs w:val="28"/>
                <w:lang w:val="en-US"/>
              </w:rPr>
              <w:t xml:space="preserve">xanthones, substituted in position 6; monoterpenoid glycosides (iridoids </w:t>
            </w:r>
            <w:proofErr w:type="spellStart"/>
            <w:r w:rsidRPr="00A45846">
              <w:rPr>
                <w:color w:val="000000"/>
                <w:sz w:val="28"/>
                <w:szCs w:val="28"/>
                <w:lang w:val="en-US"/>
              </w:rPr>
              <w:t>gentiopicrine</w:t>
            </w:r>
            <w:proofErr w:type="spellEnd"/>
            <w:r w:rsidRPr="00A45846">
              <w:rPr>
                <w:color w:val="000000"/>
                <w:sz w:val="28"/>
                <w:szCs w:val="28"/>
                <w:lang w:val="en-US"/>
              </w:rPr>
              <w:t xml:space="preserve">, </w:t>
            </w:r>
            <w:proofErr w:type="spellStart"/>
            <w:r w:rsidRPr="00A45846">
              <w:rPr>
                <w:color w:val="000000"/>
                <w:sz w:val="28"/>
                <w:szCs w:val="28"/>
                <w:lang w:val="en-US"/>
              </w:rPr>
              <w:t>gentiopicroside</w:t>
            </w:r>
            <w:proofErr w:type="spellEnd"/>
            <w:r w:rsidRPr="00A45846">
              <w:rPr>
                <w:color w:val="000000"/>
                <w:sz w:val="28"/>
                <w:szCs w:val="28"/>
                <w:lang w:val="en-US"/>
              </w:rPr>
              <w:t xml:space="preserve">, </w:t>
            </w:r>
            <w:proofErr w:type="spellStart"/>
            <w:r w:rsidRPr="00A45846">
              <w:rPr>
                <w:color w:val="000000"/>
                <w:sz w:val="28"/>
                <w:szCs w:val="28"/>
                <w:lang w:val="en-US"/>
              </w:rPr>
              <w:t>swertiamarine</w:t>
            </w:r>
            <w:proofErr w:type="spellEnd"/>
            <w:r w:rsidRPr="00A45846">
              <w:rPr>
                <w:color w:val="000000"/>
                <w:sz w:val="28"/>
                <w:szCs w:val="28"/>
                <w:lang w:val="en-US"/>
              </w:rPr>
              <w:t xml:space="preserve">, </w:t>
            </w:r>
            <w:proofErr w:type="spellStart"/>
            <w:r w:rsidRPr="00A45846">
              <w:rPr>
                <w:color w:val="000000"/>
                <w:sz w:val="28"/>
                <w:szCs w:val="28"/>
                <w:lang w:val="en-US"/>
              </w:rPr>
              <w:t>amarogentine</w:t>
            </w:r>
            <w:proofErr w:type="spellEnd"/>
            <w:r w:rsidRPr="00A45846">
              <w:rPr>
                <w:color w:val="000000"/>
                <w:sz w:val="28"/>
                <w:szCs w:val="28"/>
                <w:lang w:val="en-US"/>
              </w:rPr>
              <w:t>); volatile oil,   monoterpenoid alkaloids (</w:t>
            </w:r>
            <w:proofErr w:type="spellStart"/>
            <w:r w:rsidRPr="00A45846">
              <w:rPr>
                <w:color w:val="000000"/>
                <w:sz w:val="28"/>
                <w:szCs w:val="28"/>
                <w:lang w:val="en-US"/>
              </w:rPr>
              <w:t>gentianine</w:t>
            </w:r>
            <w:proofErr w:type="spellEnd"/>
            <w:r w:rsidRPr="00A45846">
              <w:rPr>
                <w:color w:val="000000"/>
                <w:sz w:val="28"/>
                <w:szCs w:val="28"/>
                <w:lang w:val="en-US"/>
              </w:rPr>
              <w:t xml:space="preserve">, </w:t>
            </w:r>
            <w:proofErr w:type="spellStart"/>
            <w:r w:rsidRPr="00A45846">
              <w:rPr>
                <w:color w:val="000000"/>
                <w:sz w:val="28"/>
                <w:szCs w:val="28"/>
                <w:lang w:val="en-US"/>
              </w:rPr>
              <w:t>gentiamine</w:t>
            </w:r>
            <w:proofErr w:type="spellEnd"/>
            <w:r w:rsidRPr="00A45846">
              <w:rPr>
                <w:color w:val="000000"/>
                <w:sz w:val="28"/>
                <w:szCs w:val="28"/>
                <w:lang w:val="en-US"/>
              </w:rPr>
              <w:t xml:space="preserve">, </w:t>
            </w:r>
            <w:proofErr w:type="spellStart"/>
            <w:r w:rsidRPr="00A45846">
              <w:rPr>
                <w:color w:val="000000"/>
                <w:sz w:val="28"/>
                <w:szCs w:val="28"/>
                <w:lang w:val="en-US"/>
              </w:rPr>
              <w:t>gentianidine</w:t>
            </w:r>
            <w:proofErr w:type="spellEnd"/>
            <w:r w:rsidRPr="00A45846">
              <w:rPr>
                <w:color w:val="000000"/>
                <w:sz w:val="28"/>
                <w:szCs w:val="28"/>
                <w:lang w:val="en-US"/>
              </w:rPr>
              <w:t>) .</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24803C" w14:textId="77777777" w:rsidR="002637A9" w:rsidRPr="00A45846" w:rsidRDefault="002637A9" w:rsidP="006A2842">
            <w:pPr>
              <w:rPr>
                <w:color w:val="000000"/>
                <w:sz w:val="28"/>
                <w:szCs w:val="28"/>
              </w:rPr>
            </w:pPr>
            <w:r w:rsidRPr="00A45846">
              <w:rPr>
                <w:color w:val="000000"/>
                <w:sz w:val="28"/>
                <w:szCs w:val="28"/>
                <w:lang w:val="en-US"/>
              </w:rPr>
              <w:t>infusion is used as a bitter; herb is a component of appetite and stomach teas</w:t>
            </w:r>
          </w:p>
        </w:tc>
      </w:tr>
      <w:tr w:rsidR="002637A9" w:rsidRPr="00A45846" w14:paraId="0E065559" w14:textId="77777777" w:rsidTr="006A2842">
        <w:trPr>
          <w:trHeight w:val="1676"/>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485359" w14:textId="77777777" w:rsidR="002637A9" w:rsidRPr="00A45846" w:rsidRDefault="002637A9" w:rsidP="006A2842">
            <w:pPr>
              <w:rPr>
                <w:color w:val="000000"/>
                <w:sz w:val="28"/>
                <w:szCs w:val="28"/>
              </w:rPr>
            </w:pPr>
            <w:r w:rsidRPr="00A45846">
              <w:rPr>
                <w:b/>
                <w:bCs/>
                <w:iCs/>
                <w:color w:val="000000"/>
                <w:sz w:val="28"/>
                <w:szCs w:val="28"/>
                <w:lang w:val="en-US"/>
              </w:rPr>
              <w:t xml:space="preserve">Cortex </w:t>
            </w:r>
            <w:proofErr w:type="spellStart"/>
            <w:r w:rsidRPr="00A45846">
              <w:rPr>
                <w:b/>
                <w:bCs/>
                <w:iCs/>
                <w:color w:val="000000"/>
                <w:sz w:val="28"/>
                <w:szCs w:val="28"/>
                <w:lang w:val="en-US"/>
              </w:rPr>
              <w:t>Salicis</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B26B06" w14:textId="77777777" w:rsidR="002637A9" w:rsidRPr="00A45846" w:rsidRDefault="002637A9" w:rsidP="006A2842">
            <w:pPr>
              <w:rPr>
                <w:color w:val="000000"/>
                <w:sz w:val="28"/>
                <w:szCs w:val="28"/>
              </w:rPr>
            </w:pPr>
            <w:r w:rsidRPr="00A45846">
              <w:rPr>
                <w:iCs/>
                <w:color w:val="000000"/>
                <w:sz w:val="28"/>
                <w:szCs w:val="28"/>
                <w:lang w:val="en-US"/>
              </w:rPr>
              <w:t xml:space="preserve">Salix </w:t>
            </w:r>
            <w:proofErr w:type="spellStart"/>
            <w:r w:rsidRPr="00A45846">
              <w:rPr>
                <w:iCs/>
                <w:color w:val="000000"/>
                <w:sz w:val="28"/>
                <w:szCs w:val="28"/>
                <w:lang w:val="en-US"/>
              </w:rPr>
              <w:t>acutifolia</w:t>
            </w:r>
            <w:proofErr w:type="spellEnd"/>
            <w:r w:rsidRPr="00A45846">
              <w:rPr>
                <w:iCs/>
                <w:color w:val="000000"/>
                <w:sz w:val="28"/>
                <w:szCs w:val="28"/>
                <w:lang w:val="en-US"/>
              </w:rPr>
              <w:t xml:space="preserve"> </w:t>
            </w:r>
            <w:proofErr w:type="spellStart"/>
            <w:r w:rsidRPr="00A45846">
              <w:rPr>
                <w:iCs/>
                <w:color w:val="000000"/>
                <w:sz w:val="28"/>
                <w:szCs w:val="28"/>
                <w:lang w:val="en-US"/>
              </w:rPr>
              <w:t>Willd</w:t>
            </w:r>
            <w:proofErr w:type="spellEnd"/>
            <w:r w:rsidRPr="00A45846">
              <w:rPr>
                <w:iCs/>
                <w:color w:val="000000"/>
                <w:sz w:val="28"/>
                <w:szCs w:val="28"/>
                <w:lang w:val="en-US"/>
              </w:rPr>
              <w:t>., Salicaceae</w:t>
            </w:r>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C0C262" w14:textId="77777777" w:rsidR="002637A9" w:rsidRPr="00A45846" w:rsidRDefault="002637A9" w:rsidP="006A2842">
            <w:pPr>
              <w:rPr>
                <w:color w:val="000000"/>
                <w:sz w:val="28"/>
                <w:szCs w:val="28"/>
              </w:rPr>
            </w:pPr>
            <w:proofErr w:type="spellStart"/>
            <w:r w:rsidRPr="00A45846">
              <w:rPr>
                <w:color w:val="000000"/>
                <w:sz w:val="28"/>
                <w:szCs w:val="28"/>
                <w:lang w:val="en-US"/>
              </w:rPr>
              <w:t>salicin</w:t>
            </w:r>
            <w:proofErr w:type="spellEnd"/>
            <w:r w:rsidRPr="00A45846">
              <w:rPr>
                <w:color w:val="000000"/>
                <w:sz w:val="28"/>
                <w:szCs w:val="28"/>
                <w:lang w:val="en-US"/>
              </w:rPr>
              <w:t xml:space="preserve">; glycosides of phenols and of phenolic acids (such as p-coumaric, ferulic and salicylic); </w:t>
            </w:r>
            <w:proofErr w:type="spellStart"/>
            <w:r w:rsidRPr="00A45846">
              <w:rPr>
                <w:color w:val="000000"/>
                <w:sz w:val="28"/>
                <w:szCs w:val="28"/>
                <w:lang w:val="en-US"/>
              </w:rPr>
              <w:t>proanthocyanidin</w:t>
            </w:r>
            <w:proofErr w:type="spellEnd"/>
            <w:r w:rsidRPr="00A45846">
              <w:rPr>
                <w:color w:val="000000"/>
                <w:sz w:val="28"/>
                <w:szCs w:val="28"/>
                <w:lang w:val="en-US"/>
              </w:rPr>
              <w:t xml:space="preserve"> dimers and trimers, flavonoids;</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EE1773" w14:textId="77777777" w:rsidR="002637A9" w:rsidRPr="00A45846" w:rsidRDefault="002637A9" w:rsidP="006A2842">
            <w:pPr>
              <w:rPr>
                <w:color w:val="000000"/>
                <w:sz w:val="28"/>
                <w:szCs w:val="28"/>
              </w:rPr>
            </w:pPr>
            <w:r w:rsidRPr="00A45846">
              <w:rPr>
                <w:color w:val="000000"/>
                <w:sz w:val="28"/>
                <w:szCs w:val="28"/>
                <w:lang w:val="en-US"/>
              </w:rPr>
              <w:t>anti-inflammatory properties (for fever and flu-like symptoms, and as an antalgic (headaches, toothaches), symptomatic treatment of minor pains in the joints)</w:t>
            </w:r>
          </w:p>
        </w:tc>
      </w:tr>
      <w:tr w:rsidR="002637A9" w:rsidRPr="00A45846" w14:paraId="2E892F9B" w14:textId="77777777" w:rsidTr="006A2842">
        <w:trPr>
          <w:trHeight w:val="1262"/>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04DE26" w14:textId="77777777" w:rsidR="002637A9" w:rsidRPr="00A45846" w:rsidRDefault="002637A9" w:rsidP="006A2842">
            <w:pPr>
              <w:rPr>
                <w:color w:val="000000"/>
                <w:sz w:val="28"/>
                <w:szCs w:val="28"/>
              </w:rPr>
            </w:pPr>
            <w:proofErr w:type="spellStart"/>
            <w:r w:rsidRPr="00A45846">
              <w:rPr>
                <w:b/>
                <w:bCs/>
                <w:iCs/>
                <w:color w:val="000000"/>
                <w:sz w:val="28"/>
                <w:szCs w:val="28"/>
                <w:lang w:val="en-US"/>
              </w:rPr>
              <w:t>Herba</w:t>
            </w:r>
            <w:proofErr w:type="spellEnd"/>
            <w:r w:rsidRPr="00A45846">
              <w:rPr>
                <w:b/>
                <w:bCs/>
                <w:iCs/>
                <w:color w:val="000000"/>
                <w:sz w:val="28"/>
                <w:szCs w:val="28"/>
                <w:lang w:val="en-US"/>
              </w:rPr>
              <w:t xml:space="preserve"> </w:t>
            </w:r>
            <w:proofErr w:type="spellStart"/>
            <w:r w:rsidRPr="00A45846">
              <w:rPr>
                <w:b/>
                <w:bCs/>
                <w:iCs/>
                <w:color w:val="000000"/>
                <w:sz w:val="28"/>
                <w:szCs w:val="28"/>
                <w:lang w:val="en-US"/>
              </w:rPr>
              <w:t>Solidaginis</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CB0EBA" w14:textId="77777777" w:rsidR="002637A9" w:rsidRPr="00A45846" w:rsidRDefault="002637A9" w:rsidP="006A2842">
            <w:pPr>
              <w:rPr>
                <w:color w:val="000000"/>
                <w:sz w:val="28"/>
                <w:szCs w:val="28"/>
              </w:rPr>
            </w:pPr>
            <w:r w:rsidRPr="00A45846">
              <w:rPr>
                <w:iCs/>
                <w:color w:val="000000"/>
                <w:sz w:val="28"/>
                <w:szCs w:val="28"/>
                <w:lang w:val="en-US"/>
              </w:rPr>
              <w:t xml:space="preserve">Solidago </w:t>
            </w:r>
            <w:proofErr w:type="spellStart"/>
            <w:r w:rsidRPr="00A45846">
              <w:rPr>
                <w:iCs/>
                <w:color w:val="000000"/>
                <w:sz w:val="28"/>
                <w:szCs w:val="28"/>
                <w:lang w:val="en-US"/>
              </w:rPr>
              <w:t>virgaureaL</w:t>
            </w:r>
            <w:proofErr w:type="spellEnd"/>
            <w:r w:rsidRPr="00A45846">
              <w:rPr>
                <w:iCs/>
                <w:color w:val="000000"/>
                <w:sz w:val="28"/>
                <w:szCs w:val="28"/>
                <w:lang w:val="en-US"/>
              </w:rPr>
              <w:t>.</w:t>
            </w:r>
          </w:p>
          <w:p w14:paraId="2E00D4E1" w14:textId="77777777" w:rsidR="002637A9" w:rsidRPr="00A45846" w:rsidRDefault="002637A9" w:rsidP="006A2842">
            <w:pPr>
              <w:rPr>
                <w:color w:val="000000"/>
                <w:sz w:val="28"/>
                <w:szCs w:val="28"/>
              </w:rPr>
            </w:pPr>
            <w:r w:rsidRPr="00A45846">
              <w:rPr>
                <w:color w:val="000000"/>
                <w:sz w:val="28"/>
                <w:szCs w:val="28"/>
                <w:lang w:val="en-US"/>
              </w:rPr>
              <w:t>(European goldenrod),</w:t>
            </w:r>
            <w:r w:rsidRPr="00A45846">
              <w:rPr>
                <w:rStyle w:val="apple-converted-space"/>
                <w:color w:val="000000"/>
                <w:sz w:val="28"/>
                <w:szCs w:val="28"/>
                <w:lang w:val="en-US"/>
              </w:rPr>
              <w:t> </w:t>
            </w:r>
            <w:r w:rsidRPr="00A45846">
              <w:rPr>
                <w:iCs/>
                <w:color w:val="000000"/>
                <w:sz w:val="28"/>
                <w:szCs w:val="28"/>
                <w:lang w:val="en-US"/>
              </w:rPr>
              <w:t>S. canadensis</w:t>
            </w:r>
            <w:r w:rsidRPr="00A45846">
              <w:rPr>
                <w:color w:val="000000"/>
                <w:sz w:val="28"/>
                <w:szCs w:val="28"/>
                <w:lang w:val="en-US"/>
              </w:rPr>
              <w:t> L. (goldenrod),</w:t>
            </w:r>
            <w:r w:rsidRPr="00A45846">
              <w:rPr>
                <w:rStyle w:val="apple-converted-space"/>
                <w:color w:val="000000"/>
                <w:sz w:val="28"/>
                <w:szCs w:val="28"/>
                <w:lang w:val="en-US"/>
              </w:rPr>
              <w:t> </w:t>
            </w:r>
            <w:r w:rsidRPr="00A45846">
              <w:rPr>
                <w:iCs/>
                <w:color w:val="000000"/>
                <w:sz w:val="28"/>
                <w:szCs w:val="28"/>
                <w:lang w:val="en-US"/>
              </w:rPr>
              <w:t>Asteraceae</w:t>
            </w:r>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F3975F" w14:textId="77777777" w:rsidR="002637A9" w:rsidRPr="00A45846" w:rsidRDefault="002637A9" w:rsidP="006A2842">
            <w:pPr>
              <w:rPr>
                <w:color w:val="000000"/>
                <w:sz w:val="28"/>
                <w:szCs w:val="28"/>
              </w:rPr>
            </w:pPr>
            <w:r w:rsidRPr="00A45846">
              <w:rPr>
                <w:color w:val="000000"/>
                <w:sz w:val="28"/>
                <w:szCs w:val="28"/>
                <w:lang w:val="en-US"/>
              </w:rPr>
              <w:t xml:space="preserve">chlorogenic acid, </w:t>
            </w:r>
            <w:proofErr w:type="spellStart"/>
            <w:r w:rsidRPr="00A45846">
              <w:rPr>
                <w:color w:val="000000"/>
                <w:sz w:val="28"/>
                <w:szCs w:val="28"/>
                <w:lang w:val="en-US"/>
              </w:rPr>
              <w:t>virgaareoside</w:t>
            </w:r>
            <w:proofErr w:type="spellEnd"/>
            <w:r w:rsidRPr="00A45846">
              <w:rPr>
                <w:color w:val="000000"/>
                <w:sz w:val="28"/>
                <w:szCs w:val="28"/>
                <w:lang w:val="en-US"/>
              </w:rPr>
              <w:t xml:space="preserve"> A and </w:t>
            </w:r>
            <w:proofErr w:type="spellStart"/>
            <w:r w:rsidRPr="00A45846">
              <w:rPr>
                <w:color w:val="000000"/>
                <w:sz w:val="28"/>
                <w:szCs w:val="28"/>
                <w:lang w:val="en-US"/>
              </w:rPr>
              <w:t>leiocarposide</w:t>
            </w:r>
            <w:proofErr w:type="spellEnd"/>
            <w:r w:rsidRPr="00A45846">
              <w:rPr>
                <w:color w:val="000000"/>
                <w:sz w:val="28"/>
                <w:szCs w:val="28"/>
                <w:lang w:val="en-US"/>
              </w:rPr>
              <w:t xml:space="preserve">; tannins, </w:t>
            </w:r>
            <w:r w:rsidRPr="00A45846">
              <w:rPr>
                <w:color w:val="000000"/>
                <w:sz w:val="28"/>
                <w:szCs w:val="28"/>
                <w:lang w:val="en-US"/>
              </w:rPr>
              <w:lastRenderedPageBreak/>
              <w:t>essential oil, diterpenes, flavonoids; saponins</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031D55" w14:textId="77777777" w:rsidR="002637A9" w:rsidRPr="00A45846" w:rsidRDefault="002637A9" w:rsidP="006A2842">
            <w:pPr>
              <w:rPr>
                <w:color w:val="000000"/>
                <w:sz w:val="28"/>
                <w:szCs w:val="28"/>
              </w:rPr>
            </w:pPr>
            <w:r w:rsidRPr="00A45846">
              <w:rPr>
                <w:color w:val="000000"/>
                <w:sz w:val="28"/>
                <w:szCs w:val="28"/>
                <w:lang w:val="en-US"/>
              </w:rPr>
              <w:lastRenderedPageBreak/>
              <w:t xml:space="preserve">enhances urinary and digestive elimination functions, and to </w:t>
            </w:r>
            <w:r w:rsidRPr="00A45846">
              <w:rPr>
                <w:color w:val="000000"/>
                <w:sz w:val="28"/>
                <w:szCs w:val="28"/>
                <w:lang w:val="en-US"/>
              </w:rPr>
              <w:lastRenderedPageBreak/>
              <w:t>enhance the renal excretion of water</w:t>
            </w:r>
          </w:p>
        </w:tc>
      </w:tr>
      <w:tr w:rsidR="002637A9" w:rsidRPr="00A45846" w14:paraId="6158DA83" w14:textId="77777777" w:rsidTr="006A2842">
        <w:trPr>
          <w:trHeight w:val="848"/>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F40C19" w14:textId="77777777" w:rsidR="002637A9" w:rsidRPr="00A45846" w:rsidRDefault="002637A9" w:rsidP="006A2842">
            <w:pPr>
              <w:rPr>
                <w:color w:val="000000"/>
                <w:sz w:val="28"/>
                <w:szCs w:val="28"/>
              </w:rPr>
            </w:pPr>
            <w:proofErr w:type="spellStart"/>
            <w:r w:rsidRPr="00A45846">
              <w:rPr>
                <w:b/>
                <w:bCs/>
                <w:iCs/>
                <w:color w:val="000000"/>
                <w:sz w:val="28"/>
                <w:szCs w:val="28"/>
                <w:lang w:val="en-US"/>
              </w:rPr>
              <w:lastRenderedPageBreak/>
              <w:t>Semina</w:t>
            </w:r>
            <w:proofErr w:type="spellEnd"/>
            <w:r w:rsidRPr="00A45846">
              <w:rPr>
                <w:b/>
                <w:bCs/>
                <w:iCs/>
                <w:color w:val="000000"/>
                <w:sz w:val="28"/>
                <w:szCs w:val="28"/>
                <w:lang w:val="en-US"/>
              </w:rPr>
              <w:t xml:space="preserve"> </w:t>
            </w:r>
            <w:proofErr w:type="spellStart"/>
            <w:r w:rsidRPr="00A45846">
              <w:rPr>
                <w:b/>
                <w:bCs/>
                <w:iCs/>
                <w:color w:val="000000"/>
                <w:sz w:val="28"/>
                <w:szCs w:val="28"/>
                <w:lang w:val="en-US"/>
              </w:rPr>
              <w:t>Silybi</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80FD2A" w14:textId="77777777" w:rsidR="002637A9" w:rsidRPr="00A45846" w:rsidRDefault="002637A9" w:rsidP="006A2842">
            <w:pPr>
              <w:rPr>
                <w:color w:val="000000"/>
                <w:sz w:val="28"/>
                <w:szCs w:val="28"/>
              </w:rPr>
            </w:pPr>
            <w:r w:rsidRPr="00A45846">
              <w:rPr>
                <w:iCs/>
                <w:color w:val="000000"/>
                <w:sz w:val="28"/>
                <w:szCs w:val="28"/>
                <w:lang w:val="en-US"/>
              </w:rPr>
              <w:t xml:space="preserve">Silybum marianum (L.) </w:t>
            </w:r>
            <w:proofErr w:type="spellStart"/>
            <w:r w:rsidRPr="00A45846">
              <w:rPr>
                <w:iCs/>
                <w:color w:val="000000"/>
                <w:sz w:val="28"/>
                <w:szCs w:val="28"/>
                <w:lang w:val="en-US"/>
              </w:rPr>
              <w:t>Gaertn</w:t>
            </w:r>
            <w:proofErr w:type="spellEnd"/>
            <w:r w:rsidRPr="00A45846">
              <w:rPr>
                <w:rStyle w:val="apple-converted-space"/>
                <w:color w:val="000000"/>
                <w:sz w:val="28"/>
                <w:szCs w:val="28"/>
                <w:lang w:val="en-US"/>
              </w:rPr>
              <w:t> </w:t>
            </w:r>
            <w:r w:rsidRPr="00A45846">
              <w:rPr>
                <w:color w:val="000000"/>
                <w:sz w:val="28"/>
                <w:szCs w:val="28"/>
                <w:lang w:val="en-US"/>
              </w:rPr>
              <w:t>(</w:t>
            </w:r>
            <w:proofErr w:type="spellStart"/>
            <w:r w:rsidRPr="00A45846">
              <w:rPr>
                <w:color w:val="000000"/>
                <w:sz w:val="28"/>
                <w:szCs w:val="28"/>
                <w:lang w:val="en-US"/>
              </w:rPr>
              <w:t>St.Mary</w:t>
            </w:r>
            <w:proofErr w:type="spellEnd"/>
            <w:r w:rsidRPr="00A45846">
              <w:rPr>
                <w:color w:val="000000"/>
                <w:sz w:val="28"/>
                <w:szCs w:val="28"/>
                <w:lang w:val="en-US"/>
              </w:rPr>
              <w:t xml:space="preserve"> thistle, blessed milk thistle),</w:t>
            </w:r>
            <w:r w:rsidRPr="00A45846">
              <w:rPr>
                <w:rStyle w:val="apple-converted-space"/>
                <w:color w:val="000000"/>
                <w:sz w:val="28"/>
                <w:szCs w:val="28"/>
                <w:lang w:val="en-US"/>
              </w:rPr>
              <w:t> </w:t>
            </w:r>
            <w:r w:rsidRPr="00A45846">
              <w:rPr>
                <w:iCs/>
                <w:color w:val="000000"/>
                <w:sz w:val="28"/>
                <w:szCs w:val="28"/>
                <w:lang w:val="en-US"/>
              </w:rPr>
              <w:t>Asteraceae.</w:t>
            </w:r>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7D052E" w14:textId="77777777" w:rsidR="002637A9" w:rsidRPr="00A45846" w:rsidRDefault="002637A9" w:rsidP="006A2842">
            <w:pPr>
              <w:rPr>
                <w:color w:val="000000"/>
                <w:sz w:val="28"/>
                <w:szCs w:val="28"/>
              </w:rPr>
            </w:pPr>
            <w:r w:rsidRPr="00A45846">
              <w:rPr>
                <w:color w:val="000000"/>
                <w:sz w:val="28"/>
                <w:szCs w:val="28"/>
                <w:lang w:val="en-US"/>
              </w:rPr>
              <w:t>flavonolignans.</w:t>
            </w:r>
            <w:r w:rsidRPr="00A45846">
              <w:rPr>
                <w:rStyle w:val="apple-converted-space"/>
                <w:iCs/>
                <w:color w:val="000000"/>
                <w:sz w:val="28"/>
                <w:szCs w:val="28"/>
                <w:lang w:val="en-US"/>
              </w:rPr>
              <w:t> </w:t>
            </w:r>
            <w:r w:rsidRPr="00A45846">
              <w:rPr>
                <w:iCs/>
                <w:color w:val="000000"/>
                <w:sz w:val="28"/>
                <w:szCs w:val="28"/>
                <w:lang w:val="en-US"/>
              </w:rPr>
              <w:t>(</w:t>
            </w:r>
            <w:r w:rsidRPr="00A45846">
              <w:rPr>
                <w:color w:val="000000"/>
                <w:sz w:val="28"/>
                <w:szCs w:val="28"/>
                <w:lang w:val="en-US"/>
              </w:rPr>
              <w:t xml:space="preserve">silymarin 1.5 to 3%; silybin,   </w:t>
            </w:r>
            <w:proofErr w:type="spellStart"/>
            <w:r w:rsidRPr="00A45846">
              <w:rPr>
                <w:color w:val="000000"/>
                <w:sz w:val="28"/>
                <w:szCs w:val="28"/>
                <w:lang w:val="en-US"/>
              </w:rPr>
              <w:t>silydianin</w:t>
            </w:r>
            <w:proofErr w:type="spellEnd"/>
            <w:r w:rsidRPr="00A45846">
              <w:rPr>
                <w:color w:val="000000"/>
                <w:sz w:val="28"/>
                <w:szCs w:val="28"/>
                <w:lang w:val="en-US"/>
              </w:rPr>
              <w:t xml:space="preserve">, </w:t>
            </w:r>
            <w:proofErr w:type="spellStart"/>
            <w:r w:rsidRPr="00A45846">
              <w:rPr>
                <w:color w:val="000000"/>
                <w:sz w:val="28"/>
                <w:szCs w:val="28"/>
                <w:lang w:val="en-US"/>
              </w:rPr>
              <w:t>silychristin</w:t>
            </w:r>
            <w:proofErr w:type="spellEnd"/>
            <w:r w:rsidRPr="00A45846">
              <w:rPr>
                <w:color w:val="000000"/>
                <w:sz w:val="28"/>
                <w:szCs w:val="28"/>
                <w:lang w:val="en-US"/>
              </w:rPr>
              <w:t>) lipids; proteins; flavonoids</w:t>
            </w:r>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3C9624" w14:textId="77777777" w:rsidR="002637A9" w:rsidRPr="00A45846" w:rsidRDefault="002637A9" w:rsidP="006A2842">
            <w:pPr>
              <w:rPr>
                <w:color w:val="000000"/>
                <w:sz w:val="28"/>
                <w:szCs w:val="28"/>
              </w:rPr>
            </w:pPr>
            <w:r w:rsidRPr="00A45846">
              <w:rPr>
                <w:color w:val="000000"/>
                <w:sz w:val="28"/>
                <w:szCs w:val="28"/>
                <w:lang w:val="en-US"/>
              </w:rPr>
              <w:t>hepatoprotective properties due to flavonolignans</w:t>
            </w:r>
          </w:p>
        </w:tc>
      </w:tr>
      <w:tr w:rsidR="002637A9" w:rsidRPr="00A45846" w14:paraId="085E521A" w14:textId="77777777" w:rsidTr="006A2842">
        <w:trPr>
          <w:trHeight w:val="1272"/>
          <w:tblCellSpacing w:w="0" w:type="dxa"/>
        </w:trPr>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C3C1F6" w14:textId="77777777" w:rsidR="002637A9" w:rsidRPr="00A45846" w:rsidRDefault="002637A9" w:rsidP="006A2842">
            <w:pPr>
              <w:rPr>
                <w:color w:val="000000"/>
                <w:sz w:val="28"/>
                <w:szCs w:val="28"/>
              </w:rPr>
            </w:pPr>
            <w:proofErr w:type="spellStart"/>
            <w:r w:rsidRPr="00A45846">
              <w:rPr>
                <w:b/>
                <w:bCs/>
                <w:iCs/>
                <w:color w:val="000000"/>
                <w:sz w:val="28"/>
                <w:szCs w:val="28"/>
                <w:lang w:val="en-US"/>
              </w:rPr>
              <w:t>Rhizomata</w:t>
            </w:r>
            <w:proofErr w:type="spellEnd"/>
            <w:r w:rsidRPr="00A45846">
              <w:rPr>
                <w:b/>
                <w:bCs/>
                <w:iCs/>
                <w:color w:val="000000"/>
                <w:sz w:val="28"/>
                <w:szCs w:val="28"/>
                <w:lang w:val="en-US"/>
              </w:rPr>
              <w:t xml:space="preserve"> et Radices </w:t>
            </w:r>
            <w:proofErr w:type="spellStart"/>
            <w:r w:rsidRPr="00A45846">
              <w:rPr>
                <w:b/>
                <w:bCs/>
                <w:iCs/>
                <w:color w:val="000000"/>
                <w:sz w:val="28"/>
                <w:szCs w:val="28"/>
                <w:lang w:val="en-US"/>
              </w:rPr>
              <w:t>Eleutherococci</w:t>
            </w:r>
            <w:proofErr w:type="spellEnd"/>
          </w:p>
        </w:tc>
        <w:tc>
          <w:tcPr>
            <w:tcW w:w="3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F4C332" w14:textId="77777777" w:rsidR="002637A9" w:rsidRPr="00A45846" w:rsidRDefault="002637A9" w:rsidP="006A2842">
            <w:pPr>
              <w:rPr>
                <w:color w:val="000000"/>
                <w:sz w:val="28"/>
                <w:szCs w:val="28"/>
              </w:rPr>
            </w:pPr>
            <w:proofErr w:type="spellStart"/>
            <w:r w:rsidRPr="00A45846">
              <w:rPr>
                <w:iCs/>
                <w:color w:val="000000"/>
                <w:sz w:val="28"/>
                <w:szCs w:val="28"/>
                <w:lang w:val="en-US"/>
              </w:rPr>
              <w:t>Eleutherococcus</w:t>
            </w:r>
            <w:proofErr w:type="spellEnd"/>
            <w:r w:rsidRPr="00A45846">
              <w:rPr>
                <w:iCs/>
                <w:color w:val="000000"/>
                <w:sz w:val="28"/>
                <w:szCs w:val="28"/>
                <w:lang w:val="en-US"/>
              </w:rPr>
              <w:t xml:space="preserve"> </w:t>
            </w:r>
            <w:proofErr w:type="spellStart"/>
            <w:r w:rsidRPr="00A45846">
              <w:rPr>
                <w:iCs/>
                <w:color w:val="000000"/>
                <w:sz w:val="28"/>
                <w:szCs w:val="28"/>
                <w:lang w:val="en-US"/>
              </w:rPr>
              <w:t>senticosus</w:t>
            </w:r>
            <w:proofErr w:type="spellEnd"/>
            <w:r w:rsidRPr="00A45846">
              <w:rPr>
                <w:rStyle w:val="apple-converted-space"/>
                <w:color w:val="000000"/>
                <w:sz w:val="28"/>
                <w:szCs w:val="28"/>
                <w:lang w:val="en-US"/>
              </w:rPr>
              <w:t> </w:t>
            </w:r>
            <w:r w:rsidRPr="00A45846">
              <w:rPr>
                <w:iCs/>
                <w:color w:val="000000"/>
                <w:sz w:val="28"/>
                <w:szCs w:val="28"/>
                <w:lang w:val="en-US"/>
              </w:rPr>
              <w:t>(</w:t>
            </w:r>
            <w:proofErr w:type="spellStart"/>
            <w:r w:rsidRPr="00A45846">
              <w:rPr>
                <w:iCs/>
                <w:color w:val="000000"/>
                <w:sz w:val="28"/>
                <w:szCs w:val="28"/>
                <w:lang w:val="en-US"/>
              </w:rPr>
              <w:t>Rupr</w:t>
            </w:r>
            <w:proofErr w:type="spellEnd"/>
            <w:r w:rsidRPr="00A45846">
              <w:rPr>
                <w:iCs/>
                <w:color w:val="000000"/>
                <w:sz w:val="28"/>
                <w:szCs w:val="28"/>
                <w:lang w:val="en-US"/>
              </w:rPr>
              <w:t>. et Maxim.) Maxim.</w:t>
            </w:r>
          </w:p>
          <w:p w14:paraId="60F14448" w14:textId="77777777" w:rsidR="002637A9" w:rsidRPr="00A45846" w:rsidRDefault="002637A9" w:rsidP="006A2842">
            <w:pPr>
              <w:rPr>
                <w:color w:val="000000"/>
                <w:sz w:val="28"/>
                <w:szCs w:val="28"/>
              </w:rPr>
            </w:pPr>
            <w:r w:rsidRPr="00A45846">
              <w:rPr>
                <w:iCs/>
                <w:color w:val="000000"/>
                <w:sz w:val="28"/>
                <w:szCs w:val="28"/>
                <w:lang w:val="en-US"/>
              </w:rPr>
              <w:t>(</w:t>
            </w:r>
            <w:proofErr w:type="spellStart"/>
            <w:r w:rsidRPr="00A45846">
              <w:rPr>
                <w:color w:val="000000"/>
                <w:sz w:val="28"/>
                <w:szCs w:val="28"/>
                <w:lang w:val="en-US"/>
              </w:rPr>
              <w:t>Eleutherococcus</w:t>
            </w:r>
            <w:proofErr w:type="spellEnd"/>
            <w:r w:rsidRPr="00A45846">
              <w:rPr>
                <w:color w:val="000000"/>
                <w:sz w:val="28"/>
                <w:szCs w:val="28"/>
                <w:lang w:val="en-US"/>
              </w:rPr>
              <w:t>,</w:t>
            </w:r>
            <w:r w:rsidRPr="00A45846">
              <w:rPr>
                <w:rStyle w:val="apple-converted-space"/>
                <w:color w:val="000000"/>
                <w:sz w:val="28"/>
                <w:szCs w:val="28"/>
                <w:lang w:val="en-US"/>
              </w:rPr>
              <w:t> </w:t>
            </w:r>
            <w:r w:rsidRPr="00A45846">
              <w:rPr>
                <w:color w:val="000000"/>
                <w:sz w:val="28"/>
                <w:szCs w:val="28"/>
                <w:lang w:val="en-US"/>
              </w:rPr>
              <w:t>Siberian Ginseng),</w:t>
            </w:r>
            <w:r w:rsidRPr="00A45846">
              <w:rPr>
                <w:rStyle w:val="apple-converted-space"/>
                <w:color w:val="000000"/>
                <w:sz w:val="28"/>
                <w:szCs w:val="28"/>
                <w:lang w:val="en-US"/>
              </w:rPr>
              <w:t> </w:t>
            </w:r>
            <w:proofErr w:type="spellStart"/>
            <w:r w:rsidRPr="00A45846">
              <w:rPr>
                <w:iCs/>
                <w:color w:val="000000"/>
                <w:sz w:val="28"/>
                <w:szCs w:val="28"/>
                <w:lang w:val="en-US"/>
              </w:rPr>
              <w:t>Araliaceae</w:t>
            </w:r>
            <w:proofErr w:type="spellEnd"/>
          </w:p>
        </w:tc>
        <w:tc>
          <w:tcPr>
            <w:tcW w:w="3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D56662" w14:textId="77777777" w:rsidR="002637A9" w:rsidRPr="00A45846" w:rsidRDefault="002637A9" w:rsidP="006A2842">
            <w:pPr>
              <w:rPr>
                <w:color w:val="000000"/>
                <w:sz w:val="28"/>
                <w:szCs w:val="28"/>
              </w:rPr>
            </w:pPr>
            <w:r w:rsidRPr="00A45846">
              <w:rPr>
                <w:color w:val="000000"/>
                <w:sz w:val="28"/>
                <w:szCs w:val="28"/>
                <w:lang w:val="en-US"/>
              </w:rPr>
              <w:t xml:space="preserve">8 </w:t>
            </w:r>
            <w:proofErr w:type="spellStart"/>
            <w:r w:rsidRPr="00A45846">
              <w:rPr>
                <w:color w:val="000000"/>
                <w:sz w:val="28"/>
                <w:szCs w:val="28"/>
                <w:lang w:val="en-US"/>
              </w:rPr>
              <w:t>eleutherosides</w:t>
            </w:r>
            <w:proofErr w:type="spellEnd"/>
            <w:r w:rsidRPr="00A45846">
              <w:rPr>
                <w:color w:val="000000"/>
                <w:sz w:val="28"/>
                <w:szCs w:val="28"/>
                <w:lang w:val="en-US"/>
              </w:rPr>
              <w:t xml:space="preserve"> (lignans, triterpene saponins, coumarins); volatile oil and resins. The main lignan is </w:t>
            </w:r>
            <w:proofErr w:type="spellStart"/>
            <w:r w:rsidRPr="00A45846">
              <w:rPr>
                <w:color w:val="000000"/>
                <w:sz w:val="28"/>
                <w:szCs w:val="28"/>
                <w:lang w:val="en-US"/>
              </w:rPr>
              <w:t>syringoresinol</w:t>
            </w:r>
            <w:proofErr w:type="spellEnd"/>
          </w:p>
        </w:tc>
        <w:tc>
          <w:tcPr>
            <w:tcW w:w="2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C58A7A" w14:textId="77777777" w:rsidR="002637A9" w:rsidRPr="00A45846" w:rsidRDefault="002637A9" w:rsidP="006A2842">
            <w:pPr>
              <w:rPr>
                <w:color w:val="000000"/>
                <w:sz w:val="28"/>
                <w:szCs w:val="28"/>
              </w:rPr>
            </w:pPr>
            <w:r w:rsidRPr="00A45846">
              <w:rPr>
                <w:color w:val="000000"/>
                <w:sz w:val="28"/>
                <w:szCs w:val="28"/>
                <w:lang w:val="en-US"/>
              </w:rPr>
              <w:t xml:space="preserve">CNS stimulant and </w:t>
            </w:r>
            <w:proofErr w:type="spellStart"/>
            <w:r w:rsidRPr="00A45846">
              <w:rPr>
                <w:color w:val="000000"/>
                <w:sz w:val="28"/>
                <w:szCs w:val="28"/>
                <w:lang w:val="en-US"/>
              </w:rPr>
              <w:t>adaptogenic</w:t>
            </w:r>
            <w:proofErr w:type="spellEnd"/>
            <w:r w:rsidRPr="00A45846">
              <w:rPr>
                <w:color w:val="000000"/>
                <w:sz w:val="28"/>
                <w:szCs w:val="28"/>
                <w:lang w:val="en-US"/>
              </w:rPr>
              <w:t>, decreases sugar level in blood</w:t>
            </w:r>
          </w:p>
        </w:tc>
      </w:tr>
    </w:tbl>
    <w:p w14:paraId="4EE6C253" w14:textId="77777777" w:rsidR="002666C9" w:rsidRPr="00A45846" w:rsidRDefault="002666C9" w:rsidP="00FD40EE">
      <w:pPr>
        <w:rPr>
          <w:sz w:val="28"/>
          <w:szCs w:val="28"/>
        </w:rPr>
      </w:pPr>
    </w:p>
    <w:p w14:paraId="05B9BD40" w14:textId="77777777" w:rsidR="002666C9" w:rsidRPr="00A45846" w:rsidRDefault="002666C9" w:rsidP="00FD40EE">
      <w:pPr>
        <w:rPr>
          <w:sz w:val="28"/>
          <w:szCs w:val="28"/>
        </w:rPr>
      </w:pPr>
    </w:p>
    <w:p w14:paraId="419E0496" w14:textId="77777777" w:rsidR="002666C9" w:rsidRPr="00A45846" w:rsidRDefault="002666C9" w:rsidP="00FD40EE">
      <w:pPr>
        <w:rPr>
          <w:sz w:val="28"/>
          <w:szCs w:val="28"/>
        </w:rPr>
      </w:pPr>
    </w:p>
    <w:p w14:paraId="6DBEF36D" w14:textId="4684D555" w:rsidR="002666C9" w:rsidRPr="00A45846" w:rsidRDefault="001B322B" w:rsidP="001B322B">
      <w:pPr>
        <w:spacing w:before="200"/>
        <w:rPr>
          <w:color w:val="000000"/>
          <w:sz w:val="28"/>
          <w:szCs w:val="28"/>
        </w:rPr>
      </w:pPr>
      <w:r w:rsidRPr="00A45846">
        <w:rPr>
          <w:b/>
          <w:bCs/>
          <w:iCs/>
          <w:color w:val="000000"/>
          <w:sz w:val="28"/>
          <w:szCs w:val="28"/>
          <w:lang w:val="en-US"/>
        </w:rPr>
        <w:t xml:space="preserve">                               </w:t>
      </w:r>
      <w:r w:rsidR="002666C9" w:rsidRPr="00A45846">
        <w:rPr>
          <w:b/>
          <w:bCs/>
          <w:iCs/>
          <w:color w:val="000000"/>
          <w:sz w:val="28"/>
          <w:szCs w:val="28"/>
          <w:lang w:val="en-US"/>
        </w:rPr>
        <w:t xml:space="preserve">Arctostaphylos </w:t>
      </w:r>
      <w:proofErr w:type="spellStart"/>
      <w:r w:rsidR="002666C9" w:rsidRPr="00A45846">
        <w:rPr>
          <w:b/>
          <w:bCs/>
          <w:iCs/>
          <w:color w:val="000000"/>
          <w:sz w:val="28"/>
          <w:szCs w:val="28"/>
          <w:lang w:val="en-US"/>
        </w:rPr>
        <w:t>uva-ursi</w:t>
      </w:r>
      <w:proofErr w:type="spellEnd"/>
    </w:p>
    <w:p w14:paraId="183BD6ED" w14:textId="77777777" w:rsidR="001B322B" w:rsidRPr="00A45846" w:rsidRDefault="002666C9" w:rsidP="002666C9">
      <w:pPr>
        <w:ind w:firstLine="567"/>
        <w:jc w:val="both"/>
        <w:rPr>
          <w:color w:val="000000"/>
          <w:sz w:val="28"/>
          <w:szCs w:val="28"/>
          <w:lang w:val="en-US"/>
        </w:rPr>
      </w:pPr>
      <w:r w:rsidRPr="00A45846">
        <w:rPr>
          <w:b/>
          <w:bCs/>
          <w:color w:val="000000"/>
          <w:sz w:val="28"/>
          <w:szCs w:val="28"/>
          <w:lang w:val="en-US"/>
        </w:rPr>
        <w:t>Botanical Origin.</w:t>
      </w:r>
      <w:r w:rsidRPr="00A45846">
        <w:rPr>
          <w:color w:val="000000"/>
          <w:sz w:val="28"/>
          <w:szCs w:val="28"/>
          <w:lang w:val="en-US"/>
        </w:rPr>
        <w:t>—</w:t>
      </w:r>
      <w:r w:rsidRPr="00A45846">
        <w:rPr>
          <w:iCs/>
          <w:color w:val="000000"/>
          <w:sz w:val="28"/>
          <w:szCs w:val="28"/>
          <w:lang w:val="en-US"/>
        </w:rPr>
        <w:t xml:space="preserve">Arctostaphylos </w:t>
      </w:r>
      <w:proofErr w:type="spellStart"/>
      <w:r w:rsidRPr="00A45846">
        <w:rPr>
          <w:iCs/>
          <w:color w:val="000000"/>
          <w:sz w:val="28"/>
          <w:szCs w:val="28"/>
          <w:lang w:val="en-US"/>
        </w:rPr>
        <w:t>uva-ursi</w:t>
      </w:r>
      <w:proofErr w:type="spellEnd"/>
      <w:r w:rsidRPr="00A45846">
        <w:rPr>
          <w:rStyle w:val="apple-converted-space"/>
          <w:color w:val="000000"/>
          <w:sz w:val="28"/>
          <w:szCs w:val="28"/>
          <w:lang w:val="en-US"/>
        </w:rPr>
        <w:t> </w:t>
      </w:r>
      <w:r w:rsidR="001B322B" w:rsidRPr="00A45846">
        <w:rPr>
          <w:color w:val="000000"/>
          <w:sz w:val="28"/>
          <w:szCs w:val="28"/>
          <w:lang w:val="en-US"/>
        </w:rPr>
        <w:t xml:space="preserve">L. </w:t>
      </w:r>
    </w:p>
    <w:p w14:paraId="33D36C7D" w14:textId="77777777" w:rsidR="001B322B" w:rsidRPr="00A45846" w:rsidRDefault="002666C9" w:rsidP="002666C9">
      <w:pPr>
        <w:ind w:firstLine="567"/>
        <w:jc w:val="both"/>
        <w:rPr>
          <w:sz w:val="28"/>
          <w:szCs w:val="28"/>
        </w:rPr>
      </w:pPr>
      <w:r w:rsidRPr="00A45846">
        <w:rPr>
          <w:color w:val="000000"/>
          <w:sz w:val="28"/>
          <w:szCs w:val="28"/>
          <w:lang w:val="en-US"/>
        </w:rPr>
        <w:t>Engl.—Bearberry</w:t>
      </w:r>
      <w:r w:rsidRPr="00A45846">
        <w:rPr>
          <w:iCs/>
          <w:color w:val="000000"/>
          <w:sz w:val="28"/>
          <w:szCs w:val="28"/>
          <w:lang w:val="en-US"/>
        </w:rPr>
        <w:t>,</w:t>
      </w:r>
      <w:r w:rsidRPr="00A45846">
        <w:rPr>
          <w:rStyle w:val="apple-converted-space"/>
          <w:color w:val="000000"/>
          <w:sz w:val="28"/>
          <w:szCs w:val="28"/>
          <w:lang w:val="en-US"/>
        </w:rPr>
        <w:t> </w:t>
      </w:r>
      <w:r w:rsidRPr="00A45846">
        <w:rPr>
          <w:color w:val="000000"/>
          <w:sz w:val="28"/>
          <w:szCs w:val="28"/>
          <w:lang w:val="en-US"/>
        </w:rPr>
        <w:t xml:space="preserve">Red Bearberry, Mountain Box, </w:t>
      </w:r>
      <w:proofErr w:type="spellStart"/>
      <w:r w:rsidRPr="00A45846">
        <w:rPr>
          <w:color w:val="000000"/>
          <w:sz w:val="28"/>
          <w:szCs w:val="28"/>
          <w:lang w:val="en-US"/>
        </w:rPr>
        <w:t>Rockberry</w:t>
      </w:r>
      <w:proofErr w:type="spellEnd"/>
      <w:r w:rsidRPr="00A45846">
        <w:rPr>
          <w:color w:val="000000"/>
          <w:sz w:val="28"/>
          <w:szCs w:val="28"/>
          <w:lang w:val="en-US"/>
        </w:rPr>
        <w:t>;</w:t>
      </w:r>
      <w:r w:rsidRPr="00A45846">
        <w:rPr>
          <w:rStyle w:val="apple-converted-space"/>
          <w:color w:val="000000"/>
          <w:sz w:val="28"/>
          <w:szCs w:val="28"/>
          <w:lang w:val="en-US"/>
        </w:rPr>
        <w:t> </w:t>
      </w:r>
    </w:p>
    <w:p w14:paraId="7D1F4752" w14:textId="77777777" w:rsidR="001B322B" w:rsidRPr="00A45846" w:rsidRDefault="001B322B" w:rsidP="002666C9">
      <w:pPr>
        <w:ind w:firstLine="567"/>
        <w:jc w:val="both"/>
        <w:rPr>
          <w:rStyle w:val="apple-converted-space"/>
          <w:color w:val="000000"/>
          <w:sz w:val="28"/>
          <w:szCs w:val="28"/>
          <w:lang w:val="ru-RU"/>
        </w:rPr>
      </w:pPr>
      <w:r w:rsidRPr="00A45846">
        <w:rPr>
          <w:color w:val="000000"/>
          <w:sz w:val="28"/>
          <w:szCs w:val="28"/>
          <w:lang w:val="en-US"/>
        </w:rPr>
        <w:t xml:space="preserve"> </w:t>
      </w:r>
      <w:r w:rsidR="002666C9" w:rsidRPr="00A45846">
        <w:rPr>
          <w:color w:val="000000"/>
          <w:sz w:val="28"/>
          <w:szCs w:val="28"/>
          <w:lang w:val="en-US"/>
        </w:rPr>
        <w:t>Rus</w:t>
      </w:r>
      <w:r w:rsidR="002666C9" w:rsidRPr="00A45846">
        <w:rPr>
          <w:color w:val="000000"/>
          <w:sz w:val="28"/>
          <w:szCs w:val="28"/>
          <w:lang w:val="ru-RU"/>
        </w:rPr>
        <w:t>. -</w:t>
      </w:r>
      <w:r w:rsidR="002666C9" w:rsidRPr="00A45846">
        <w:rPr>
          <w:rStyle w:val="apple-converted-space"/>
          <w:color w:val="000000"/>
          <w:sz w:val="28"/>
          <w:szCs w:val="28"/>
          <w:lang w:val="en-US"/>
        </w:rPr>
        <w:t> </w:t>
      </w:r>
      <w:r w:rsidR="002666C9" w:rsidRPr="00A45846">
        <w:rPr>
          <w:color w:val="000000"/>
          <w:sz w:val="28"/>
          <w:szCs w:val="28"/>
          <w:lang w:val="ru-RU"/>
        </w:rPr>
        <w:t>Толокнянка</w:t>
      </w:r>
      <w:r w:rsidR="002666C9" w:rsidRPr="00A45846">
        <w:rPr>
          <w:rStyle w:val="apple-converted-space"/>
          <w:color w:val="000000"/>
          <w:sz w:val="28"/>
          <w:szCs w:val="28"/>
          <w:lang w:val="ru-RU"/>
        </w:rPr>
        <w:t> </w:t>
      </w:r>
      <w:r w:rsidR="002666C9" w:rsidRPr="00A45846">
        <w:rPr>
          <w:color w:val="000000"/>
          <w:sz w:val="28"/>
          <w:szCs w:val="28"/>
          <w:lang w:val="ru-RU"/>
        </w:rPr>
        <w:t>обыкновенная,</w:t>
      </w:r>
      <w:r w:rsidR="002666C9" w:rsidRPr="00A45846">
        <w:rPr>
          <w:rStyle w:val="apple-converted-space"/>
          <w:color w:val="000000"/>
          <w:sz w:val="28"/>
          <w:szCs w:val="28"/>
          <w:lang w:val="ru-RU"/>
        </w:rPr>
        <w:t> </w:t>
      </w:r>
      <w:r w:rsidR="002666C9" w:rsidRPr="00A45846">
        <w:rPr>
          <w:color w:val="000000"/>
          <w:sz w:val="28"/>
          <w:szCs w:val="28"/>
          <w:lang w:val="ru-RU"/>
        </w:rPr>
        <w:t>медвежье</w:t>
      </w:r>
      <w:r w:rsidR="002666C9" w:rsidRPr="00A45846">
        <w:rPr>
          <w:rStyle w:val="apple-converted-space"/>
          <w:color w:val="000000"/>
          <w:sz w:val="28"/>
          <w:szCs w:val="28"/>
          <w:lang w:val="ru-RU"/>
        </w:rPr>
        <w:t> </w:t>
      </w:r>
      <w:r w:rsidR="002666C9" w:rsidRPr="00A45846">
        <w:rPr>
          <w:color w:val="000000"/>
          <w:sz w:val="28"/>
          <w:szCs w:val="28"/>
          <w:lang w:val="ru-RU"/>
        </w:rPr>
        <w:t>ушко).</w:t>
      </w:r>
      <w:r w:rsidR="002666C9" w:rsidRPr="00A45846">
        <w:rPr>
          <w:rStyle w:val="apple-converted-space"/>
          <w:color w:val="000000"/>
          <w:sz w:val="28"/>
          <w:szCs w:val="28"/>
          <w:lang w:val="ru-RU"/>
        </w:rPr>
        <w:t> </w:t>
      </w:r>
    </w:p>
    <w:p w14:paraId="518DA078" w14:textId="340015E4" w:rsidR="002666C9" w:rsidRPr="00A45846" w:rsidRDefault="002666C9" w:rsidP="002666C9">
      <w:pPr>
        <w:ind w:firstLine="567"/>
        <w:jc w:val="both"/>
        <w:rPr>
          <w:color w:val="000000"/>
          <w:sz w:val="28"/>
          <w:szCs w:val="28"/>
        </w:rPr>
      </w:pPr>
      <w:r w:rsidRPr="00A45846">
        <w:rPr>
          <w:color w:val="000000"/>
          <w:sz w:val="28"/>
          <w:szCs w:val="28"/>
          <w:lang w:val="en-US"/>
        </w:rPr>
        <w:t>Family –</w:t>
      </w:r>
      <w:r w:rsidRPr="00A45846">
        <w:rPr>
          <w:rStyle w:val="apple-converted-space"/>
          <w:color w:val="000000"/>
          <w:sz w:val="28"/>
          <w:szCs w:val="28"/>
          <w:lang w:val="en-US"/>
        </w:rPr>
        <w:t> </w:t>
      </w:r>
      <w:r w:rsidRPr="00A45846">
        <w:rPr>
          <w:iCs/>
          <w:color w:val="000000"/>
          <w:sz w:val="28"/>
          <w:szCs w:val="28"/>
          <w:lang w:val="en-US"/>
        </w:rPr>
        <w:t>Ericaceae</w:t>
      </w:r>
      <w:r w:rsidRPr="00A45846">
        <w:rPr>
          <w:color w:val="000000"/>
          <w:sz w:val="28"/>
          <w:szCs w:val="28"/>
          <w:lang w:val="en-US"/>
        </w:rPr>
        <w:t>.</w:t>
      </w:r>
    </w:p>
    <w:p w14:paraId="0254A479" w14:textId="77777777" w:rsidR="001B322B" w:rsidRPr="00A45846" w:rsidRDefault="001B322B" w:rsidP="002666C9">
      <w:pPr>
        <w:ind w:firstLine="567"/>
        <w:jc w:val="both"/>
        <w:rPr>
          <w:b/>
          <w:bCs/>
          <w:color w:val="000000"/>
          <w:sz w:val="28"/>
          <w:szCs w:val="28"/>
          <w:lang w:val="en-US"/>
        </w:rPr>
      </w:pPr>
    </w:p>
    <w:p w14:paraId="41520FCF" w14:textId="77777777" w:rsidR="002666C9" w:rsidRPr="00A45846" w:rsidRDefault="002666C9" w:rsidP="002666C9">
      <w:pPr>
        <w:ind w:firstLine="567"/>
        <w:jc w:val="both"/>
        <w:rPr>
          <w:color w:val="000000"/>
          <w:sz w:val="28"/>
          <w:szCs w:val="28"/>
        </w:rPr>
      </w:pPr>
      <w:r w:rsidRPr="00A45846">
        <w:rPr>
          <w:b/>
          <w:bCs/>
          <w:color w:val="000000"/>
          <w:sz w:val="28"/>
          <w:szCs w:val="28"/>
          <w:lang w:val="en-US"/>
        </w:rPr>
        <w:t>Part Used</w:t>
      </w:r>
      <w:r w:rsidRPr="00A45846">
        <w:rPr>
          <w:color w:val="000000"/>
          <w:sz w:val="28"/>
          <w:szCs w:val="28"/>
          <w:lang w:val="en-US"/>
        </w:rPr>
        <w:t>.—</w:t>
      </w:r>
      <w:r w:rsidRPr="00A45846">
        <w:rPr>
          <w:b/>
          <w:bCs/>
          <w:iCs/>
          <w:color w:val="000000"/>
          <w:sz w:val="28"/>
          <w:szCs w:val="28"/>
          <w:lang w:val="en-US"/>
        </w:rPr>
        <w:t xml:space="preserve">Folia </w:t>
      </w:r>
      <w:proofErr w:type="spellStart"/>
      <w:r w:rsidRPr="00A45846">
        <w:rPr>
          <w:b/>
          <w:bCs/>
          <w:iCs/>
          <w:color w:val="000000"/>
          <w:sz w:val="28"/>
          <w:szCs w:val="28"/>
          <w:lang w:val="en-US"/>
        </w:rPr>
        <w:t>Uvae</w:t>
      </w:r>
      <w:proofErr w:type="spellEnd"/>
      <w:r w:rsidRPr="00A45846">
        <w:rPr>
          <w:b/>
          <w:bCs/>
          <w:iCs/>
          <w:color w:val="000000"/>
          <w:sz w:val="28"/>
          <w:szCs w:val="28"/>
          <w:lang w:val="en-US"/>
        </w:rPr>
        <w:t xml:space="preserve"> </w:t>
      </w:r>
      <w:proofErr w:type="spellStart"/>
      <w:r w:rsidRPr="00A45846">
        <w:rPr>
          <w:b/>
          <w:bCs/>
          <w:iCs/>
          <w:color w:val="000000"/>
          <w:sz w:val="28"/>
          <w:szCs w:val="28"/>
          <w:lang w:val="en-US"/>
        </w:rPr>
        <w:t>ursi</w:t>
      </w:r>
      <w:proofErr w:type="spellEnd"/>
      <w:r w:rsidRPr="00A45846">
        <w:rPr>
          <w:rStyle w:val="apple-converted-space"/>
          <w:b/>
          <w:bCs/>
          <w:color w:val="000000"/>
          <w:sz w:val="28"/>
          <w:szCs w:val="28"/>
          <w:lang w:val="en-US"/>
        </w:rPr>
        <w:t> </w:t>
      </w:r>
      <w:r w:rsidRPr="00A45846">
        <w:rPr>
          <w:color w:val="000000"/>
          <w:sz w:val="28"/>
          <w:szCs w:val="28"/>
          <w:lang w:val="en-US"/>
        </w:rPr>
        <w:t>consists of whole or cut, dried leaf of</w:t>
      </w:r>
      <w:r w:rsidRPr="00A45846">
        <w:rPr>
          <w:rStyle w:val="apple-converted-space"/>
          <w:color w:val="000000"/>
          <w:sz w:val="28"/>
          <w:szCs w:val="28"/>
          <w:lang w:val="en-US"/>
        </w:rPr>
        <w:t> </w:t>
      </w:r>
      <w:r w:rsidRPr="00A45846">
        <w:rPr>
          <w:iCs/>
          <w:color w:val="000000"/>
          <w:sz w:val="28"/>
          <w:szCs w:val="28"/>
          <w:lang w:val="en-US"/>
        </w:rPr>
        <w:t xml:space="preserve">Arctostaphylos </w:t>
      </w:r>
      <w:proofErr w:type="spellStart"/>
      <w:r w:rsidRPr="00A45846">
        <w:rPr>
          <w:iCs/>
          <w:color w:val="000000"/>
          <w:sz w:val="28"/>
          <w:szCs w:val="28"/>
          <w:lang w:val="en-US"/>
        </w:rPr>
        <w:t>uva-ursi</w:t>
      </w:r>
      <w:proofErr w:type="spellEnd"/>
      <w:r w:rsidRPr="00A45846">
        <w:rPr>
          <w:rStyle w:val="apple-converted-space"/>
          <w:iCs/>
          <w:color w:val="000000"/>
          <w:sz w:val="28"/>
          <w:szCs w:val="28"/>
          <w:lang w:val="en-US"/>
        </w:rPr>
        <w:t> </w:t>
      </w:r>
      <w:r w:rsidRPr="00A45846">
        <w:rPr>
          <w:color w:val="000000"/>
          <w:sz w:val="28"/>
          <w:szCs w:val="28"/>
          <w:lang w:val="en-US"/>
        </w:rPr>
        <w:t xml:space="preserve">(L.) </w:t>
      </w:r>
      <w:proofErr w:type="spellStart"/>
      <w:r w:rsidRPr="00A45846">
        <w:rPr>
          <w:color w:val="000000"/>
          <w:sz w:val="28"/>
          <w:szCs w:val="28"/>
          <w:lang w:val="en-US"/>
        </w:rPr>
        <w:t>Spreng</w:t>
      </w:r>
      <w:proofErr w:type="spellEnd"/>
      <w:r w:rsidRPr="00A45846">
        <w:rPr>
          <w:color w:val="000000"/>
          <w:sz w:val="28"/>
          <w:szCs w:val="28"/>
          <w:lang w:val="en-US"/>
        </w:rPr>
        <w:t>.,</w:t>
      </w:r>
      <w:r w:rsidRPr="00A45846">
        <w:rPr>
          <w:rStyle w:val="apple-converted-space"/>
          <w:color w:val="000000"/>
          <w:sz w:val="28"/>
          <w:szCs w:val="28"/>
          <w:lang w:val="en-US"/>
        </w:rPr>
        <w:t> </w:t>
      </w:r>
      <w:r w:rsidRPr="00A45846">
        <w:rPr>
          <w:iCs/>
          <w:color w:val="000000"/>
          <w:sz w:val="28"/>
          <w:szCs w:val="28"/>
          <w:lang w:val="en-US"/>
        </w:rPr>
        <w:t>Ericaceae</w:t>
      </w:r>
      <w:r w:rsidRPr="00A45846">
        <w:rPr>
          <w:color w:val="000000"/>
          <w:sz w:val="28"/>
          <w:szCs w:val="28"/>
          <w:lang w:val="en-US"/>
        </w:rPr>
        <w:t>.</w:t>
      </w:r>
    </w:p>
    <w:p w14:paraId="0435477A" w14:textId="77777777" w:rsidR="002666C9" w:rsidRPr="00A45846" w:rsidRDefault="002666C9" w:rsidP="002666C9">
      <w:pPr>
        <w:ind w:firstLine="567"/>
        <w:jc w:val="both"/>
        <w:rPr>
          <w:color w:val="000000"/>
          <w:sz w:val="28"/>
          <w:szCs w:val="28"/>
        </w:rPr>
      </w:pPr>
      <w:r w:rsidRPr="00A45846">
        <w:rPr>
          <w:b/>
          <w:bCs/>
          <w:color w:val="000000"/>
          <w:sz w:val="28"/>
          <w:szCs w:val="28"/>
          <w:lang w:val="en-US"/>
        </w:rPr>
        <w:t>Habitat.</w:t>
      </w:r>
      <w:r w:rsidRPr="00A45846">
        <w:rPr>
          <w:color w:val="000000"/>
          <w:sz w:val="28"/>
          <w:szCs w:val="28"/>
          <w:lang w:val="en-US"/>
        </w:rPr>
        <w:t>—In gravelly or sandy soil of northern Europe, Asia and North America.</w:t>
      </w:r>
    </w:p>
    <w:p w14:paraId="0B03CD8B" w14:textId="77777777" w:rsidR="002666C9" w:rsidRPr="00A45846" w:rsidRDefault="002666C9" w:rsidP="002666C9">
      <w:pPr>
        <w:ind w:firstLine="567"/>
        <w:jc w:val="both"/>
        <w:rPr>
          <w:color w:val="000000"/>
          <w:sz w:val="28"/>
          <w:szCs w:val="28"/>
        </w:rPr>
      </w:pPr>
      <w:r w:rsidRPr="00A45846">
        <w:rPr>
          <w:b/>
          <w:bCs/>
          <w:color w:val="000000"/>
          <w:sz w:val="28"/>
          <w:szCs w:val="28"/>
          <w:lang w:val="en-US"/>
        </w:rPr>
        <w:t>Plant.—</w:t>
      </w:r>
      <w:r w:rsidRPr="00A45846">
        <w:rPr>
          <w:color w:val="000000"/>
          <w:sz w:val="28"/>
          <w:szCs w:val="28"/>
          <w:lang w:val="en-US"/>
        </w:rPr>
        <w:t>Procumbent evergreen shrubs with trailing stems bearing short ascending branches which in turn bear leaves that have an ovate, ovate-spatulate to spatulate outline. The flowers are on 3 to 12 short, hanging stalks, where they are in clusters at equal length and distance on the terminal end of the stalks. The pedicle has 2 small ciliate, oval-shaped leaves at the base with the subtending flower clusters. The calyx is 1 mm long, palmate and has 5 membranous tips. The corolla (fused petals of the inner whorl) is ovoid to jug-shaped, white or reddish with a red border, 5 to 6 mm long with 5 short tips rolled backward. The 10 stamens are half in length as the corolla tube. The filaments are heavily thickened at the base. The crimson anthers have porous openings and a long whip-like, curling appendage. The ovaries are 5- to 7-valved, and the style is longer than the stamens. The fruit is a globular, pea-sized, scarlet, floury drupe. The fruit has 5 to 7 stone seeds, 4 mm in length, which are kidney-shaped and also compressed at the sides.</w:t>
      </w:r>
    </w:p>
    <w:p w14:paraId="2BF10625" w14:textId="77777777" w:rsidR="002666C9" w:rsidRPr="00A45846" w:rsidRDefault="002666C9" w:rsidP="002666C9">
      <w:pPr>
        <w:ind w:firstLine="567"/>
        <w:jc w:val="both"/>
        <w:rPr>
          <w:color w:val="000000"/>
          <w:sz w:val="28"/>
          <w:szCs w:val="28"/>
        </w:rPr>
      </w:pPr>
      <w:r w:rsidRPr="00A45846">
        <w:rPr>
          <w:b/>
          <w:bCs/>
          <w:color w:val="000000"/>
          <w:sz w:val="28"/>
          <w:szCs w:val="28"/>
          <w:lang w:val="en-US"/>
        </w:rPr>
        <w:lastRenderedPageBreak/>
        <w:t>Adulteration.—</w:t>
      </w:r>
      <w:r w:rsidRPr="00A45846">
        <w:rPr>
          <w:color w:val="000000"/>
          <w:sz w:val="28"/>
          <w:szCs w:val="28"/>
          <w:lang w:val="en-US"/>
        </w:rPr>
        <w:t xml:space="preserve">Can occur due to misidentification and admixture with other ericaceous leaves, particularly the also arbutin-containing Vaccinium </w:t>
      </w:r>
      <w:proofErr w:type="spellStart"/>
      <w:r w:rsidRPr="00A45846">
        <w:rPr>
          <w:color w:val="000000"/>
          <w:sz w:val="28"/>
          <w:szCs w:val="28"/>
          <w:lang w:val="en-US"/>
        </w:rPr>
        <w:t>vitis</w:t>
      </w:r>
      <w:proofErr w:type="spellEnd"/>
      <w:r w:rsidRPr="00A45846">
        <w:rPr>
          <w:color w:val="000000"/>
          <w:sz w:val="28"/>
          <w:szCs w:val="28"/>
          <w:lang w:val="en-US"/>
        </w:rPr>
        <w:t xml:space="preserve"> – </w:t>
      </w:r>
      <w:proofErr w:type="spellStart"/>
      <w:r w:rsidRPr="00A45846">
        <w:rPr>
          <w:color w:val="000000"/>
          <w:sz w:val="28"/>
          <w:szCs w:val="28"/>
          <w:lang w:val="en-US"/>
        </w:rPr>
        <w:t>idaea</w:t>
      </w:r>
      <w:proofErr w:type="spellEnd"/>
      <w:r w:rsidRPr="00A45846">
        <w:rPr>
          <w:color w:val="000000"/>
          <w:sz w:val="28"/>
          <w:szCs w:val="28"/>
          <w:lang w:val="en-US"/>
        </w:rPr>
        <w:t xml:space="preserve"> and related plants.</w:t>
      </w:r>
    </w:p>
    <w:p w14:paraId="5E6E23B0" w14:textId="77777777" w:rsidR="001B322B" w:rsidRPr="00A45846" w:rsidRDefault="001B322B" w:rsidP="002666C9">
      <w:pPr>
        <w:ind w:firstLine="567"/>
        <w:jc w:val="both"/>
        <w:rPr>
          <w:color w:val="000000"/>
          <w:sz w:val="28"/>
          <w:szCs w:val="28"/>
          <w:lang w:val="en-US"/>
        </w:rPr>
      </w:pPr>
    </w:p>
    <w:p w14:paraId="425C02AF" w14:textId="77777777" w:rsidR="001B322B" w:rsidRPr="00A45846" w:rsidRDefault="001B322B" w:rsidP="002666C9">
      <w:pPr>
        <w:ind w:firstLine="567"/>
        <w:jc w:val="both"/>
        <w:rPr>
          <w:color w:val="000000"/>
          <w:sz w:val="28"/>
          <w:szCs w:val="28"/>
          <w:lang w:val="en-US"/>
        </w:rPr>
      </w:pPr>
    </w:p>
    <w:p w14:paraId="5EDFD50E" w14:textId="77777777" w:rsidR="001B322B" w:rsidRPr="00A45846" w:rsidRDefault="001B322B" w:rsidP="002666C9">
      <w:pPr>
        <w:ind w:firstLine="567"/>
        <w:jc w:val="both"/>
        <w:rPr>
          <w:color w:val="000000"/>
          <w:sz w:val="28"/>
          <w:szCs w:val="28"/>
          <w:lang w:val="en-US"/>
        </w:rPr>
      </w:pPr>
    </w:p>
    <w:p w14:paraId="58857934" w14:textId="77777777" w:rsidR="002666C9" w:rsidRPr="00A45846" w:rsidRDefault="002666C9" w:rsidP="002666C9">
      <w:pPr>
        <w:ind w:firstLine="567"/>
        <w:jc w:val="both"/>
        <w:rPr>
          <w:color w:val="000000"/>
          <w:sz w:val="28"/>
          <w:szCs w:val="28"/>
        </w:rPr>
      </w:pPr>
      <w:r w:rsidRPr="00A45846">
        <w:rPr>
          <w:color w:val="000000"/>
          <w:sz w:val="28"/>
          <w:szCs w:val="28"/>
          <w:lang w:val="en-US"/>
        </w:rPr>
        <w:t>Table 7.1. Distinguishing diagnostic characters of</w:t>
      </w:r>
      <w:r w:rsidRPr="00A45846">
        <w:rPr>
          <w:rStyle w:val="apple-converted-space"/>
          <w:b/>
          <w:bCs/>
          <w:color w:val="000000"/>
          <w:sz w:val="28"/>
          <w:szCs w:val="28"/>
          <w:lang w:val="en-US"/>
        </w:rPr>
        <w:t> </w:t>
      </w:r>
      <w:r w:rsidRPr="00A45846">
        <w:rPr>
          <w:iCs/>
          <w:color w:val="000000"/>
          <w:sz w:val="28"/>
          <w:szCs w:val="28"/>
          <w:lang w:val="en-US"/>
        </w:rPr>
        <w:t xml:space="preserve">Arctostaphylos </w:t>
      </w:r>
      <w:proofErr w:type="spellStart"/>
      <w:r w:rsidRPr="00A45846">
        <w:rPr>
          <w:iCs/>
          <w:color w:val="000000"/>
          <w:sz w:val="28"/>
          <w:szCs w:val="28"/>
          <w:lang w:val="en-US"/>
        </w:rPr>
        <w:t>uva-ursi</w:t>
      </w:r>
      <w:proofErr w:type="spellEnd"/>
      <w:r w:rsidRPr="00A45846">
        <w:rPr>
          <w:rStyle w:val="apple-converted-space"/>
          <w:color w:val="000000"/>
          <w:sz w:val="28"/>
          <w:szCs w:val="28"/>
          <w:lang w:val="en-US"/>
        </w:rPr>
        <w:t> </w:t>
      </w:r>
      <w:r w:rsidRPr="00A45846">
        <w:rPr>
          <w:color w:val="000000"/>
          <w:sz w:val="28"/>
          <w:szCs w:val="28"/>
          <w:lang w:val="en-US"/>
        </w:rPr>
        <w:t>and its adulterants</w:t>
      </w:r>
    </w:p>
    <w:tbl>
      <w:tblPr>
        <w:tblW w:w="9900" w:type="dxa"/>
        <w:tblCellSpacing w:w="0" w:type="dxa"/>
        <w:tblCellMar>
          <w:left w:w="0" w:type="dxa"/>
          <w:right w:w="0" w:type="dxa"/>
        </w:tblCellMar>
        <w:tblLook w:val="04A0" w:firstRow="1" w:lastRow="0" w:firstColumn="1" w:lastColumn="0" w:noHBand="0" w:noVBand="1"/>
      </w:tblPr>
      <w:tblGrid>
        <w:gridCol w:w="2219"/>
        <w:gridCol w:w="1811"/>
        <w:gridCol w:w="4360"/>
        <w:gridCol w:w="1510"/>
      </w:tblGrid>
      <w:tr w:rsidR="002666C9" w:rsidRPr="00A45846" w14:paraId="611B3B38" w14:textId="77777777" w:rsidTr="002666C9">
        <w:trPr>
          <w:trHeight w:val="566"/>
          <w:tblCellSpacing w:w="0" w:type="dxa"/>
        </w:trPr>
        <w:tc>
          <w:tcPr>
            <w:tcW w:w="1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87AFD6" w14:textId="77777777" w:rsidR="002666C9" w:rsidRPr="00A45846" w:rsidRDefault="002666C9">
            <w:pPr>
              <w:spacing w:line="228" w:lineRule="atLeast"/>
              <w:rPr>
                <w:color w:val="000000"/>
                <w:sz w:val="28"/>
                <w:szCs w:val="28"/>
              </w:rPr>
            </w:pPr>
            <w:r w:rsidRPr="00A45846">
              <w:rPr>
                <w:iCs/>
                <w:color w:val="000000"/>
                <w:sz w:val="28"/>
                <w:szCs w:val="28"/>
                <w:lang w:val="en-US"/>
              </w:rPr>
              <w:t> </w:t>
            </w:r>
          </w:p>
        </w:tc>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716674" w14:textId="77777777" w:rsidR="002666C9" w:rsidRPr="00A45846" w:rsidRDefault="002666C9">
            <w:pPr>
              <w:spacing w:line="228" w:lineRule="atLeast"/>
              <w:jc w:val="center"/>
              <w:rPr>
                <w:color w:val="000000"/>
                <w:sz w:val="28"/>
                <w:szCs w:val="28"/>
              </w:rPr>
            </w:pPr>
            <w:r w:rsidRPr="00A45846">
              <w:rPr>
                <w:color w:val="000000"/>
                <w:sz w:val="28"/>
                <w:szCs w:val="28"/>
                <w:lang w:val="en-US"/>
              </w:rPr>
              <w:t>Vital form</w:t>
            </w:r>
          </w:p>
        </w:tc>
        <w:tc>
          <w:tcPr>
            <w:tcW w:w="38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745572" w14:textId="77777777" w:rsidR="002666C9" w:rsidRPr="00A45846" w:rsidRDefault="002666C9">
            <w:pPr>
              <w:spacing w:line="228" w:lineRule="atLeast"/>
              <w:jc w:val="center"/>
              <w:rPr>
                <w:color w:val="000000"/>
                <w:sz w:val="28"/>
                <w:szCs w:val="28"/>
              </w:rPr>
            </w:pPr>
            <w:r w:rsidRPr="00A45846">
              <w:rPr>
                <w:color w:val="000000"/>
                <w:sz w:val="28"/>
                <w:szCs w:val="28"/>
                <w:lang w:val="en-US"/>
              </w:rPr>
              <w:t>Leaves</w:t>
            </w:r>
          </w:p>
        </w:tc>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FEC011" w14:textId="77777777" w:rsidR="002666C9" w:rsidRPr="00A45846" w:rsidRDefault="002666C9">
            <w:pPr>
              <w:spacing w:line="228" w:lineRule="atLeast"/>
              <w:jc w:val="center"/>
              <w:rPr>
                <w:color w:val="000000"/>
                <w:sz w:val="28"/>
                <w:szCs w:val="28"/>
              </w:rPr>
            </w:pPr>
            <w:r w:rsidRPr="00A45846">
              <w:rPr>
                <w:color w:val="000000"/>
                <w:sz w:val="28"/>
                <w:szCs w:val="28"/>
                <w:lang w:val="en-US"/>
              </w:rPr>
              <w:t>Fruits</w:t>
            </w:r>
          </w:p>
        </w:tc>
      </w:tr>
      <w:tr w:rsidR="002666C9" w:rsidRPr="00A45846" w14:paraId="3C0FDA54" w14:textId="77777777" w:rsidTr="002666C9">
        <w:trPr>
          <w:trHeight w:val="3152"/>
          <w:tblCellSpacing w:w="0" w:type="dxa"/>
        </w:trPr>
        <w:tc>
          <w:tcPr>
            <w:tcW w:w="1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BBB4AC" w14:textId="77777777" w:rsidR="002666C9" w:rsidRPr="00A45846" w:rsidRDefault="002666C9">
            <w:pPr>
              <w:spacing w:line="228" w:lineRule="atLeast"/>
              <w:rPr>
                <w:color w:val="000000"/>
                <w:sz w:val="28"/>
                <w:szCs w:val="28"/>
              </w:rPr>
            </w:pPr>
            <w:r w:rsidRPr="00A45846">
              <w:rPr>
                <w:iCs/>
                <w:color w:val="000000"/>
                <w:sz w:val="28"/>
                <w:szCs w:val="28"/>
                <w:lang w:val="en-US"/>
              </w:rPr>
              <w:t xml:space="preserve">Arctostaphylos </w:t>
            </w:r>
            <w:proofErr w:type="spellStart"/>
            <w:r w:rsidRPr="00A45846">
              <w:rPr>
                <w:iCs/>
                <w:color w:val="000000"/>
                <w:sz w:val="28"/>
                <w:szCs w:val="28"/>
                <w:lang w:val="en-US"/>
              </w:rPr>
              <w:t>uva-ursi</w:t>
            </w:r>
            <w:proofErr w:type="spellEnd"/>
            <w:r w:rsidRPr="00A45846">
              <w:rPr>
                <w:rStyle w:val="apple-converted-space"/>
                <w:iCs/>
                <w:color w:val="000000"/>
                <w:sz w:val="28"/>
                <w:szCs w:val="28"/>
                <w:lang w:val="en-US"/>
              </w:rPr>
              <w:t> </w:t>
            </w:r>
            <w:r w:rsidRPr="00A45846">
              <w:rPr>
                <w:color w:val="000000"/>
                <w:sz w:val="28"/>
                <w:szCs w:val="28"/>
                <w:lang w:val="en-US"/>
              </w:rPr>
              <w:t>(L.)</w:t>
            </w:r>
          </w:p>
          <w:p w14:paraId="780F28CF" w14:textId="77777777" w:rsidR="002666C9" w:rsidRPr="00A45846" w:rsidRDefault="002666C9">
            <w:pPr>
              <w:spacing w:line="228" w:lineRule="atLeast"/>
              <w:rPr>
                <w:color w:val="000000"/>
                <w:sz w:val="28"/>
                <w:szCs w:val="28"/>
              </w:rPr>
            </w:pPr>
            <w:proofErr w:type="spellStart"/>
            <w:r w:rsidRPr="00A45846">
              <w:rPr>
                <w:color w:val="000000"/>
                <w:sz w:val="28"/>
                <w:szCs w:val="28"/>
                <w:lang w:val="en-US"/>
              </w:rPr>
              <w:t>Spreng</w:t>
            </w:r>
            <w:proofErr w:type="spellEnd"/>
            <w:r w:rsidRPr="00A45846">
              <w:rPr>
                <w:color w:val="000000"/>
                <w:sz w:val="28"/>
                <w:szCs w:val="28"/>
                <w:lang w:val="en-US"/>
              </w:rPr>
              <w:t>.</w:t>
            </w:r>
          </w:p>
        </w:tc>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9D96FD" w14:textId="77777777" w:rsidR="002666C9" w:rsidRPr="00A45846" w:rsidRDefault="002666C9">
            <w:pPr>
              <w:spacing w:line="228" w:lineRule="atLeast"/>
              <w:rPr>
                <w:color w:val="000000"/>
                <w:sz w:val="28"/>
                <w:szCs w:val="28"/>
              </w:rPr>
            </w:pPr>
            <w:r w:rsidRPr="00A45846">
              <w:rPr>
                <w:color w:val="000000"/>
                <w:sz w:val="28"/>
                <w:szCs w:val="28"/>
                <w:lang w:val="en-US"/>
              </w:rPr>
              <w:t>a procumbent evergreen shrub with trailing stems, 5 – 20 cm in height</w:t>
            </w:r>
          </w:p>
        </w:tc>
        <w:tc>
          <w:tcPr>
            <w:tcW w:w="38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B6699C" w14:textId="77777777" w:rsidR="002666C9" w:rsidRPr="00A45846" w:rsidRDefault="002666C9">
            <w:pPr>
              <w:spacing w:line="228" w:lineRule="atLeast"/>
              <w:rPr>
                <w:color w:val="000000"/>
                <w:sz w:val="28"/>
                <w:szCs w:val="28"/>
              </w:rPr>
            </w:pPr>
            <w:r w:rsidRPr="00A45846">
              <w:rPr>
                <w:color w:val="000000"/>
                <w:sz w:val="28"/>
                <w:szCs w:val="28"/>
                <w:lang w:val="en-US"/>
              </w:rPr>
              <w:t xml:space="preserve">shiny and dark green on the adaxial surface, lighter on the abaxial surface. The entire leaf is obovate with smooth margins, somewhat reflexed downwards, narrowing at the base into a short petiole. The leaf is obtuse or </w:t>
            </w:r>
            <w:proofErr w:type="spellStart"/>
            <w:r w:rsidRPr="00A45846">
              <w:rPr>
                <w:color w:val="000000"/>
                <w:sz w:val="28"/>
                <w:szCs w:val="28"/>
                <w:lang w:val="en-US"/>
              </w:rPr>
              <w:t>retuse</w:t>
            </w:r>
            <w:proofErr w:type="spellEnd"/>
            <w:r w:rsidRPr="00A45846">
              <w:rPr>
                <w:color w:val="000000"/>
                <w:sz w:val="28"/>
                <w:szCs w:val="28"/>
                <w:lang w:val="en-US"/>
              </w:rPr>
              <w:t xml:space="preserve"> at its apex. The lamina is thick and coriaceous. The venation, pinnate and finely reticulate, is clearly visible on both surfaces. The adaxial surface is marked with sunken veinlets, giving it a characteristic grainy appearance. Only the young leaf has ciliated margins. Old leaves are glabrous</w:t>
            </w:r>
          </w:p>
        </w:tc>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FE6FB3" w14:textId="77777777" w:rsidR="002666C9" w:rsidRPr="00A45846" w:rsidRDefault="002666C9">
            <w:pPr>
              <w:spacing w:line="228" w:lineRule="atLeast"/>
              <w:rPr>
                <w:color w:val="000000"/>
                <w:sz w:val="28"/>
                <w:szCs w:val="28"/>
              </w:rPr>
            </w:pPr>
            <w:r w:rsidRPr="00A45846">
              <w:rPr>
                <w:color w:val="000000"/>
                <w:sz w:val="28"/>
                <w:szCs w:val="28"/>
                <w:lang w:val="en-US"/>
              </w:rPr>
              <w:t>a globular, pea-sized, scarlet, floury drupe</w:t>
            </w:r>
          </w:p>
        </w:tc>
      </w:tr>
      <w:tr w:rsidR="002666C9" w:rsidRPr="00A45846" w14:paraId="76220EFF" w14:textId="77777777" w:rsidTr="002666C9">
        <w:trPr>
          <w:trHeight w:val="3438"/>
          <w:tblCellSpacing w:w="0" w:type="dxa"/>
        </w:trPr>
        <w:tc>
          <w:tcPr>
            <w:tcW w:w="1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379A1D" w14:textId="77777777" w:rsidR="002666C9" w:rsidRPr="00A45846" w:rsidRDefault="002666C9">
            <w:pPr>
              <w:spacing w:line="228" w:lineRule="atLeast"/>
              <w:rPr>
                <w:color w:val="000000"/>
                <w:sz w:val="28"/>
                <w:szCs w:val="28"/>
              </w:rPr>
            </w:pPr>
            <w:r w:rsidRPr="00A45846">
              <w:rPr>
                <w:iCs/>
                <w:color w:val="000000"/>
                <w:sz w:val="28"/>
                <w:szCs w:val="28"/>
                <w:lang w:val="en-US"/>
              </w:rPr>
              <w:t>Vaccinium vitis-idaea</w:t>
            </w:r>
            <w:r w:rsidRPr="00A45846">
              <w:rPr>
                <w:rStyle w:val="apple-converted-space"/>
                <w:color w:val="000000"/>
                <w:sz w:val="28"/>
                <w:szCs w:val="28"/>
                <w:lang w:val="en-US"/>
              </w:rPr>
              <w:t> </w:t>
            </w:r>
            <w:r w:rsidRPr="00A45846">
              <w:rPr>
                <w:color w:val="000000"/>
                <w:sz w:val="28"/>
                <w:szCs w:val="28"/>
                <w:lang w:val="en-US"/>
              </w:rPr>
              <w:t>L.</w:t>
            </w:r>
          </w:p>
        </w:tc>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20286C" w14:textId="77777777" w:rsidR="002666C9" w:rsidRPr="00A45846" w:rsidRDefault="002666C9">
            <w:pPr>
              <w:spacing w:line="228" w:lineRule="atLeast"/>
              <w:rPr>
                <w:color w:val="000000"/>
                <w:sz w:val="28"/>
                <w:szCs w:val="28"/>
              </w:rPr>
            </w:pPr>
            <w:r w:rsidRPr="00A45846">
              <w:rPr>
                <w:color w:val="000000"/>
                <w:sz w:val="28"/>
                <w:szCs w:val="28"/>
                <w:lang w:val="en-US"/>
              </w:rPr>
              <w:t>a low, cree</w:t>
            </w:r>
            <w:r w:rsidRPr="00A45846">
              <w:rPr>
                <w:color w:val="000000"/>
                <w:sz w:val="28"/>
                <w:szCs w:val="28"/>
                <w:lang w:val="en-US"/>
              </w:rPr>
              <w:softHyphen/>
              <w:t>ping, evergreen subshrub that commonly reaches 8-30 cm in height</w:t>
            </w:r>
          </w:p>
        </w:tc>
        <w:tc>
          <w:tcPr>
            <w:tcW w:w="38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BB8190" w14:textId="77777777" w:rsidR="002666C9" w:rsidRPr="00A45846" w:rsidRDefault="002666C9">
            <w:pPr>
              <w:spacing w:line="228" w:lineRule="atLeast"/>
              <w:rPr>
                <w:color w:val="000000"/>
                <w:sz w:val="28"/>
                <w:szCs w:val="28"/>
              </w:rPr>
            </w:pPr>
            <w:r w:rsidRPr="00A45846">
              <w:rPr>
                <w:color w:val="000000"/>
                <w:sz w:val="28"/>
                <w:szCs w:val="28"/>
                <w:lang w:val="en-US"/>
              </w:rPr>
              <w:t>simple, thick, leathery, and evergreen; are obovate, oblong, or elliptic. Upper surface dark green; the lower surface pale green, waxy with black glandular dots, turning purplish in fall. Blade margins entire; glabrous. Leaf apices obtuse or rounded; bases acute. Leaves may persist for up to 3 years</w:t>
            </w:r>
          </w:p>
          <w:p w14:paraId="43665258" w14:textId="77777777" w:rsidR="002666C9" w:rsidRPr="00A45846" w:rsidRDefault="002666C9">
            <w:pPr>
              <w:spacing w:line="228" w:lineRule="atLeast"/>
              <w:rPr>
                <w:color w:val="000000"/>
                <w:sz w:val="28"/>
                <w:szCs w:val="28"/>
              </w:rPr>
            </w:pPr>
            <w:r w:rsidRPr="00A45846">
              <w:rPr>
                <w:color w:val="000000"/>
                <w:sz w:val="28"/>
                <w:szCs w:val="28"/>
                <w:lang w:val="en-US"/>
              </w:rPr>
              <w:t> </w:t>
            </w:r>
          </w:p>
        </w:tc>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DC6D" w14:textId="77777777" w:rsidR="002666C9" w:rsidRPr="00A45846" w:rsidRDefault="002666C9">
            <w:pPr>
              <w:spacing w:line="228" w:lineRule="atLeast"/>
              <w:rPr>
                <w:color w:val="000000"/>
                <w:sz w:val="28"/>
                <w:szCs w:val="28"/>
              </w:rPr>
            </w:pPr>
            <w:r w:rsidRPr="00A45846">
              <w:rPr>
                <w:color w:val="000000"/>
                <w:sz w:val="28"/>
                <w:szCs w:val="28"/>
                <w:lang w:val="en-US"/>
              </w:rPr>
              <w:t>a bright to dark red (mostly in one side), globular berry, acidic to sour or bitter</w:t>
            </w:r>
          </w:p>
        </w:tc>
      </w:tr>
      <w:tr w:rsidR="002666C9" w:rsidRPr="00A45846" w14:paraId="6AEBF8F6" w14:textId="77777777" w:rsidTr="002666C9">
        <w:trPr>
          <w:trHeight w:val="3681"/>
          <w:tblCellSpacing w:w="0" w:type="dxa"/>
        </w:trPr>
        <w:tc>
          <w:tcPr>
            <w:tcW w:w="1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A63ED5" w14:textId="77777777" w:rsidR="002666C9" w:rsidRPr="00A45846" w:rsidRDefault="002666C9">
            <w:pPr>
              <w:spacing w:line="228" w:lineRule="atLeast"/>
              <w:rPr>
                <w:color w:val="000000"/>
                <w:sz w:val="28"/>
                <w:szCs w:val="28"/>
              </w:rPr>
            </w:pPr>
            <w:proofErr w:type="spellStart"/>
            <w:r w:rsidRPr="00A45846">
              <w:rPr>
                <w:iCs/>
                <w:color w:val="000000"/>
                <w:sz w:val="28"/>
                <w:szCs w:val="28"/>
                <w:lang w:val="ru-RU"/>
              </w:rPr>
              <w:lastRenderedPageBreak/>
              <w:t>Vacci</w:t>
            </w:r>
            <w:r w:rsidRPr="00A45846">
              <w:rPr>
                <w:iCs/>
                <w:color w:val="000000"/>
                <w:sz w:val="28"/>
                <w:szCs w:val="28"/>
                <w:lang w:val="ru-RU"/>
              </w:rPr>
              <w:softHyphen/>
              <w:t>nium</w:t>
            </w:r>
            <w:proofErr w:type="spellEnd"/>
            <w:r w:rsidRPr="00A45846">
              <w:rPr>
                <w:iCs/>
                <w:color w:val="000000"/>
                <w:sz w:val="28"/>
                <w:szCs w:val="28"/>
                <w:lang w:val="ru-RU"/>
              </w:rPr>
              <w:t xml:space="preserve"> </w:t>
            </w:r>
            <w:proofErr w:type="spellStart"/>
            <w:r w:rsidRPr="00A45846">
              <w:rPr>
                <w:iCs/>
                <w:color w:val="000000"/>
                <w:sz w:val="28"/>
                <w:szCs w:val="28"/>
                <w:lang w:val="ru-RU"/>
              </w:rPr>
              <w:t>myr</w:t>
            </w:r>
            <w:r w:rsidRPr="00A45846">
              <w:rPr>
                <w:iCs/>
                <w:color w:val="000000"/>
                <w:sz w:val="28"/>
                <w:szCs w:val="28"/>
                <w:lang w:val="ru-RU"/>
              </w:rPr>
              <w:softHyphen/>
              <w:t>tillus</w:t>
            </w:r>
            <w:proofErr w:type="spellEnd"/>
            <w:r w:rsidRPr="00A45846">
              <w:rPr>
                <w:rStyle w:val="apple-converted-space"/>
                <w:iCs/>
                <w:color w:val="000000"/>
                <w:sz w:val="28"/>
                <w:szCs w:val="28"/>
                <w:lang w:val="ru-RU"/>
              </w:rPr>
              <w:t> </w:t>
            </w:r>
            <w:r w:rsidRPr="00A45846">
              <w:rPr>
                <w:color w:val="000000"/>
                <w:sz w:val="28"/>
                <w:szCs w:val="28"/>
                <w:lang w:val="ru-RU"/>
              </w:rPr>
              <w:t>L.</w:t>
            </w:r>
          </w:p>
        </w:tc>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C51DF5" w14:textId="77777777" w:rsidR="002666C9" w:rsidRPr="00A45846" w:rsidRDefault="002666C9">
            <w:pPr>
              <w:spacing w:line="228" w:lineRule="atLeast"/>
              <w:rPr>
                <w:color w:val="000000"/>
                <w:sz w:val="28"/>
                <w:szCs w:val="28"/>
              </w:rPr>
            </w:pPr>
            <w:r w:rsidRPr="00A45846">
              <w:rPr>
                <w:color w:val="000000"/>
                <w:sz w:val="28"/>
                <w:szCs w:val="28"/>
                <w:lang w:val="en-US"/>
              </w:rPr>
              <w:t>a deciduous, dwarf subshrub with sharp-edged, green bran</w:t>
            </w:r>
            <w:r w:rsidRPr="00A45846">
              <w:rPr>
                <w:color w:val="000000"/>
                <w:sz w:val="28"/>
                <w:szCs w:val="28"/>
                <w:lang w:val="en-US"/>
              </w:rPr>
              <w:softHyphen/>
              <w:t>ches, 15 to 50 cm in height</w:t>
            </w:r>
          </w:p>
        </w:tc>
        <w:tc>
          <w:tcPr>
            <w:tcW w:w="38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1B4322" w14:textId="77777777" w:rsidR="002666C9" w:rsidRPr="00A45846" w:rsidRDefault="002666C9">
            <w:pPr>
              <w:spacing w:line="228" w:lineRule="atLeast"/>
              <w:rPr>
                <w:color w:val="000000"/>
                <w:sz w:val="28"/>
                <w:szCs w:val="28"/>
              </w:rPr>
            </w:pPr>
            <w:r w:rsidRPr="00A45846">
              <w:rPr>
                <w:color w:val="000000"/>
                <w:sz w:val="28"/>
                <w:szCs w:val="28"/>
                <w:lang w:val="en-US"/>
              </w:rPr>
              <w:t>alternate, light-green on both surfaces, ovate or oblong-ovate, acuminate and finely serrate, no dots</w:t>
            </w:r>
          </w:p>
        </w:tc>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EB1E09" w14:textId="77777777" w:rsidR="002666C9" w:rsidRPr="00A45846" w:rsidRDefault="002666C9">
            <w:pPr>
              <w:spacing w:line="228" w:lineRule="atLeast"/>
              <w:rPr>
                <w:color w:val="000000"/>
                <w:sz w:val="28"/>
                <w:szCs w:val="28"/>
              </w:rPr>
            </w:pPr>
            <w:r w:rsidRPr="00A45846">
              <w:rPr>
                <w:color w:val="000000"/>
                <w:sz w:val="28"/>
                <w:szCs w:val="28"/>
                <w:lang w:val="en-US"/>
              </w:rPr>
              <w:t>a globular, blue-black, frosted, berry with a fleshy mesocarp with purple pulp</w:t>
            </w:r>
          </w:p>
        </w:tc>
      </w:tr>
      <w:tr w:rsidR="002666C9" w:rsidRPr="00A45846" w14:paraId="079C5F29" w14:textId="77777777" w:rsidTr="002666C9">
        <w:trPr>
          <w:trHeight w:val="1332"/>
          <w:tblCellSpacing w:w="0" w:type="dxa"/>
        </w:trPr>
        <w:tc>
          <w:tcPr>
            <w:tcW w:w="1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BAF052" w14:textId="77777777" w:rsidR="002666C9" w:rsidRPr="00A45846" w:rsidRDefault="002666C9">
            <w:pPr>
              <w:spacing w:line="228" w:lineRule="atLeast"/>
              <w:rPr>
                <w:color w:val="000000"/>
                <w:sz w:val="28"/>
                <w:szCs w:val="28"/>
              </w:rPr>
            </w:pPr>
            <w:r w:rsidRPr="00A45846">
              <w:rPr>
                <w:iCs/>
                <w:color w:val="000000"/>
                <w:sz w:val="28"/>
                <w:szCs w:val="28"/>
                <w:lang w:val="en-US"/>
              </w:rPr>
              <w:t xml:space="preserve">Vaccinium </w:t>
            </w:r>
            <w:proofErr w:type="spellStart"/>
            <w:r w:rsidRPr="00A45846">
              <w:rPr>
                <w:iCs/>
                <w:color w:val="000000"/>
                <w:sz w:val="28"/>
                <w:szCs w:val="28"/>
                <w:lang w:val="en-US"/>
              </w:rPr>
              <w:t>uliginosum</w:t>
            </w:r>
            <w:proofErr w:type="spellEnd"/>
            <w:r w:rsidRPr="00A45846">
              <w:rPr>
                <w:rStyle w:val="apple-converted-space"/>
                <w:iCs/>
                <w:color w:val="000000"/>
                <w:sz w:val="28"/>
                <w:szCs w:val="28"/>
                <w:lang w:val="en-US"/>
              </w:rPr>
              <w:t> </w:t>
            </w:r>
            <w:r w:rsidRPr="00A45846">
              <w:rPr>
                <w:color w:val="000000"/>
                <w:sz w:val="28"/>
                <w:szCs w:val="28"/>
                <w:lang w:val="en-US"/>
              </w:rPr>
              <w:t>L.</w:t>
            </w:r>
          </w:p>
        </w:tc>
        <w:tc>
          <w:tcPr>
            <w:tcW w:w="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A27CD7" w14:textId="77777777" w:rsidR="002666C9" w:rsidRPr="00A45846" w:rsidRDefault="002666C9">
            <w:pPr>
              <w:spacing w:line="228" w:lineRule="atLeast"/>
              <w:rPr>
                <w:color w:val="000000"/>
                <w:sz w:val="28"/>
                <w:szCs w:val="28"/>
              </w:rPr>
            </w:pPr>
            <w:r w:rsidRPr="00A45846">
              <w:rPr>
                <w:color w:val="000000"/>
                <w:sz w:val="28"/>
                <w:szCs w:val="28"/>
                <w:lang w:val="en-US"/>
              </w:rPr>
              <w:t>a shrub, up to 100 cm in height</w:t>
            </w:r>
          </w:p>
        </w:tc>
        <w:tc>
          <w:tcPr>
            <w:tcW w:w="38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9C121B" w14:textId="77777777" w:rsidR="002666C9" w:rsidRPr="00A45846" w:rsidRDefault="002666C9">
            <w:pPr>
              <w:spacing w:line="228" w:lineRule="atLeast"/>
              <w:rPr>
                <w:color w:val="000000"/>
                <w:sz w:val="28"/>
                <w:szCs w:val="28"/>
              </w:rPr>
            </w:pPr>
            <w:r w:rsidRPr="00A45846">
              <w:rPr>
                <w:color w:val="000000"/>
                <w:sz w:val="28"/>
                <w:szCs w:val="28"/>
                <w:lang w:val="en-US"/>
              </w:rPr>
              <w:t>glaucous abaxially, green to glaucous adaxially, orbiculate, ovate, or obovate to narrowly elliptic, membranous, margins entire, surfaces often faintly puberulent, sometimes hairy throughout, no dots</w:t>
            </w:r>
          </w:p>
        </w:tc>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6F7306" w14:textId="77777777" w:rsidR="002666C9" w:rsidRPr="00A45846" w:rsidRDefault="002666C9">
            <w:pPr>
              <w:spacing w:line="228" w:lineRule="atLeast"/>
              <w:rPr>
                <w:color w:val="000000"/>
                <w:sz w:val="28"/>
                <w:szCs w:val="28"/>
              </w:rPr>
            </w:pPr>
            <w:r w:rsidRPr="00A45846">
              <w:rPr>
                <w:color w:val="000000"/>
                <w:sz w:val="28"/>
                <w:szCs w:val="28"/>
                <w:lang w:val="en-US"/>
              </w:rPr>
              <w:t>a blue, glaucous berry</w:t>
            </w:r>
          </w:p>
        </w:tc>
      </w:tr>
    </w:tbl>
    <w:p w14:paraId="14FB614B" w14:textId="77777777" w:rsidR="002666C9" w:rsidRPr="00A45846" w:rsidRDefault="002666C9" w:rsidP="002666C9">
      <w:pPr>
        <w:ind w:firstLine="567"/>
        <w:jc w:val="both"/>
        <w:rPr>
          <w:color w:val="000000"/>
          <w:sz w:val="28"/>
          <w:szCs w:val="28"/>
        </w:rPr>
      </w:pPr>
      <w:r w:rsidRPr="00A45846">
        <w:rPr>
          <w:b/>
          <w:bCs/>
          <w:color w:val="000000"/>
          <w:sz w:val="28"/>
          <w:szCs w:val="28"/>
          <w:lang w:val="en-US"/>
        </w:rPr>
        <w:t> </w:t>
      </w:r>
    </w:p>
    <w:p w14:paraId="4D6FE8F9" w14:textId="77777777" w:rsidR="002637A9" w:rsidRPr="00A45846" w:rsidRDefault="002637A9" w:rsidP="002666C9">
      <w:pPr>
        <w:ind w:firstLine="567"/>
        <w:jc w:val="both"/>
        <w:rPr>
          <w:b/>
          <w:bCs/>
          <w:color w:val="000000"/>
          <w:sz w:val="28"/>
          <w:szCs w:val="28"/>
          <w:lang w:val="en-US"/>
        </w:rPr>
      </w:pPr>
    </w:p>
    <w:p w14:paraId="59496D6D" w14:textId="77777777" w:rsidR="002637A9" w:rsidRPr="00A45846" w:rsidRDefault="002637A9" w:rsidP="002666C9">
      <w:pPr>
        <w:ind w:firstLine="567"/>
        <w:jc w:val="both"/>
        <w:rPr>
          <w:b/>
          <w:bCs/>
          <w:color w:val="000000"/>
          <w:sz w:val="28"/>
          <w:szCs w:val="28"/>
          <w:lang w:val="en-US"/>
        </w:rPr>
      </w:pPr>
    </w:p>
    <w:p w14:paraId="0AD032F8" w14:textId="77777777" w:rsidR="002666C9" w:rsidRPr="00A45846" w:rsidRDefault="002666C9" w:rsidP="002666C9">
      <w:pPr>
        <w:ind w:firstLine="567"/>
        <w:jc w:val="both"/>
        <w:rPr>
          <w:color w:val="000000"/>
          <w:sz w:val="28"/>
          <w:szCs w:val="28"/>
        </w:rPr>
      </w:pPr>
      <w:r w:rsidRPr="00A45846">
        <w:rPr>
          <w:b/>
          <w:bCs/>
          <w:color w:val="000000"/>
          <w:sz w:val="28"/>
          <w:szCs w:val="28"/>
          <w:lang w:val="en-US"/>
        </w:rPr>
        <w:t>MPM Description.—</w:t>
      </w:r>
      <w:r w:rsidRPr="00A45846">
        <w:rPr>
          <w:color w:val="000000"/>
          <w:sz w:val="28"/>
          <w:szCs w:val="28"/>
          <w:lang w:val="en-US"/>
        </w:rPr>
        <w:t>According to the</w:t>
      </w:r>
      <w:r w:rsidRPr="00A45846">
        <w:rPr>
          <w:rStyle w:val="apple-converted-space"/>
          <w:color w:val="000000"/>
          <w:sz w:val="28"/>
          <w:szCs w:val="28"/>
          <w:lang w:val="en-US"/>
        </w:rPr>
        <w:t> </w:t>
      </w:r>
      <w:r w:rsidRPr="00A45846">
        <w:rPr>
          <w:iCs/>
          <w:color w:val="000000"/>
          <w:sz w:val="28"/>
          <w:szCs w:val="28"/>
          <w:lang w:val="en-US"/>
        </w:rPr>
        <w:t>EP</w:t>
      </w:r>
      <w:r w:rsidRPr="00A45846">
        <w:rPr>
          <w:color w:val="000000"/>
          <w:sz w:val="28"/>
          <w:szCs w:val="28"/>
          <w:lang w:val="en-US"/>
        </w:rPr>
        <w:t xml:space="preserve">, The leaf, shiny and dark green on the adaxial surface, lighter on the abaxial surface, is normally 7 mm to 30 mm long and 5 mm to 12 mm wide. The entire leaf is obovate with smooth margins, somewhat reflexed downwards, narrowing at the base into a short petiole. The leaf is obtuse or </w:t>
      </w:r>
      <w:proofErr w:type="spellStart"/>
      <w:r w:rsidRPr="00A45846">
        <w:rPr>
          <w:color w:val="000000"/>
          <w:sz w:val="28"/>
          <w:szCs w:val="28"/>
          <w:lang w:val="en-US"/>
        </w:rPr>
        <w:t>retuse</w:t>
      </w:r>
      <w:proofErr w:type="spellEnd"/>
      <w:r w:rsidRPr="00A45846">
        <w:rPr>
          <w:color w:val="000000"/>
          <w:sz w:val="28"/>
          <w:szCs w:val="28"/>
          <w:lang w:val="en-US"/>
        </w:rPr>
        <w:t xml:space="preserve"> at its apex. The lamina is thick and coriaceous. The venation, pinnate and finely reticulate, is clearly visible on both surfaces. The adaxial surface is marked with sunken veinlets, giving it a characteristic grainy appearance. Only the young leaf has ciliated margins. Old leaves are glabrous.</w:t>
      </w:r>
    </w:p>
    <w:p w14:paraId="70401AD3" w14:textId="77777777" w:rsidR="002666C9" w:rsidRPr="00A45846" w:rsidRDefault="002666C9" w:rsidP="002666C9">
      <w:pPr>
        <w:ind w:firstLine="567"/>
        <w:jc w:val="both"/>
        <w:rPr>
          <w:color w:val="000000"/>
          <w:sz w:val="28"/>
          <w:szCs w:val="28"/>
        </w:rPr>
      </w:pPr>
      <w:r w:rsidRPr="00A45846">
        <w:rPr>
          <w:color w:val="000000"/>
          <w:sz w:val="28"/>
          <w:szCs w:val="28"/>
          <w:lang w:val="en-US"/>
        </w:rPr>
        <w:t xml:space="preserve">The drug is </w:t>
      </w:r>
      <w:proofErr w:type="spellStart"/>
      <w:r w:rsidRPr="00A45846">
        <w:rPr>
          <w:color w:val="000000"/>
          <w:sz w:val="28"/>
          <w:szCs w:val="28"/>
          <w:lang w:val="en-US"/>
        </w:rPr>
        <w:t>odourless</w:t>
      </w:r>
      <w:proofErr w:type="spellEnd"/>
      <w:r w:rsidRPr="00A45846">
        <w:rPr>
          <w:color w:val="000000"/>
          <w:sz w:val="28"/>
          <w:szCs w:val="28"/>
          <w:lang w:val="en-US"/>
        </w:rPr>
        <w:t xml:space="preserve"> but has an astringent and somewhat bitter taste.</w:t>
      </w:r>
    </w:p>
    <w:p w14:paraId="6651FC79" w14:textId="77777777" w:rsidR="002666C9" w:rsidRPr="00A45846" w:rsidRDefault="002666C9" w:rsidP="002666C9">
      <w:pPr>
        <w:rPr>
          <w:color w:val="000000"/>
          <w:sz w:val="28"/>
          <w:szCs w:val="28"/>
        </w:rPr>
      </w:pPr>
      <w:r w:rsidRPr="00A45846">
        <w:rPr>
          <w:color w:val="000000"/>
          <w:sz w:val="28"/>
          <w:szCs w:val="28"/>
          <w:lang w:val="en-US"/>
        </w:rPr>
        <w:t> </w:t>
      </w:r>
    </w:p>
    <w:p w14:paraId="19A8FC15" w14:textId="66CC0740" w:rsidR="002666C9" w:rsidRPr="00A45846" w:rsidRDefault="002666C9" w:rsidP="00FD40EE">
      <w:pPr>
        <w:rPr>
          <w:sz w:val="28"/>
          <w:szCs w:val="28"/>
        </w:rPr>
      </w:pPr>
      <w:r w:rsidRPr="00A45846">
        <w:rPr>
          <w:noProof/>
          <w:sz w:val="28"/>
          <w:szCs w:val="28"/>
        </w:rPr>
        <w:drawing>
          <wp:inline distT="0" distB="0" distL="0" distR="0" wp14:anchorId="724CD56E" wp14:editId="5D5A2861">
            <wp:extent cx="2082800" cy="2247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2800" cy="2247900"/>
                    </a:xfrm>
                    <a:prstGeom prst="rect">
                      <a:avLst/>
                    </a:prstGeom>
                    <a:noFill/>
                    <a:ln>
                      <a:noFill/>
                    </a:ln>
                  </pic:spPr>
                </pic:pic>
              </a:graphicData>
            </a:graphic>
          </wp:inline>
        </w:drawing>
      </w:r>
    </w:p>
    <w:p w14:paraId="16AB4FE8" w14:textId="77777777" w:rsidR="002666C9" w:rsidRPr="00A45846" w:rsidRDefault="002666C9" w:rsidP="002666C9">
      <w:pPr>
        <w:rPr>
          <w:sz w:val="28"/>
          <w:szCs w:val="28"/>
        </w:rPr>
      </w:pPr>
      <w:r w:rsidRPr="00A45846">
        <w:rPr>
          <w:b/>
          <w:bCs/>
          <w:color w:val="000000"/>
          <w:sz w:val="28"/>
          <w:szCs w:val="28"/>
          <w:lang w:val="en-US"/>
        </w:rPr>
        <w:lastRenderedPageBreak/>
        <w:t>Fig</w:t>
      </w:r>
      <w:r w:rsidRPr="00A45846">
        <w:rPr>
          <w:rStyle w:val="apple-converted-space"/>
          <w:b/>
          <w:bCs/>
          <w:color w:val="000000"/>
          <w:sz w:val="28"/>
          <w:szCs w:val="28"/>
          <w:lang w:val="en-US"/>
        </w:rPr>
        <w:t> </w:t>
      </w:r>
      <w:r w:rsidRPr="00A45846">
        <w:rPr>
          <w:iCs/>
          <w:color w:val="000000"/>
          <w:sz w:val="28"/>
          <w:szCs w:val="28"/>
          <w:lang w:val="en-US"/>
        </w:rPr>
        <w:t xml:space="preserve">Arctostaphylos </w:t>
      </w:r>
      <w:proofErr w:type="spellStart"/>
      <w:r w:rsidRPr="00A45846">
        <w:rPr>
          <w:iCs/>
          <w:color w:val="000000"/>
          <w:sz w:val="28"/>
          <w:szCs w:val="28"/>
          <w:lang w:val="en-US"/>
        </w:rPr>
        <w:t>uva-ursi</w:t>
      </w:r>
      <w:proofErr w:type="spellEnd"/>
    </w:p>
    <w:p w14:paraId="3C3EFF50" w14:textId="166631E9" w:rsidR="002666C9" w:rsidRPr="00A45846" w:rsidRDefault="002666C9" w:rsidP="00FD40EE">
      <w:pPr>
        <w:rPr>
          <w:sz w:val="28"/>
          <w:szCs w:val="28"/>
        </w:rPr>
      </w:pPr>
      <w:r w:rsidRPr="00A45846">
        <w:rPr>
          <w:noProof/>
          <w:sz w:val="28"/>
          <w:szCs w:val="28"/>
        </w:rPr>
        <w:drawing>
          <wp:inline distT="0" distB="0" distL="0" distR="0" wp14:anchorId="3F2AF789" wp14:editId="2891A714">
            <wp:extent cx="2337119" cy="26314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56883" cy="2653693"/>
                    </a:xfrm>
                    <a:prstGeom prst="rect">
                      <a:avLst/>
                    </a:prstGeom>
                    <a:noFill/>
                    <a:ln>
                      <a:noFill/>
                    </a:ln>
                  </pic:spPr>
                </pic:pic>
              </a:graphicData>
            </a:graphic>
          </wp:inline>
        </w:drawing>
      </w:r>
    </w:p>
    <w:p w14:paraId="08C3183F" w14:textId="77777777" w:rsidR="002666C9" w:rsidRPr="00A45846" w:rsidRDefault="002666C9" w:rsidP="002666C9">
      <w:pPr>
        <w:rPr>
          <w:sz w:val="28"/>
          <w:szCs w:val="28"/>
        </w:rPr>
      </w:pPr>
      <w:r w:rsidRPr="00A45846">
        <w:rPr>
          <w:b/>
          <w:bCs/>
          <w:color w:val="000000"/>
          <w:sz w:val="28"/>
          <w:szCs w:val="28"/>
          <w:lang w:val="en-US"/>
        </w:rPr>
        <w:t>Fig.</w:t>
      </w:r>
      <w:r w:rsidRPr="00A45846">
        <w:rPr>
          <w:rStyle w:val="apple-converted-space"/>
          <w:b/>
          <w:bCs/>
          <w:color w:val="000000"/>
          <w:sz w:val="28"/>
          <w:szCs w:val="28"/>
          <w:lang w:val="en-US"/>
        </w:rPr>
        <w:t> </w:t>
      </w:r>
      <w:r w:rsidRPr="00A45846">
        <w:rPr>
          <w:iCs/>
          <w:color w:val="000000"/>
          <w:sz w:val="28"/>
          <w:szCs w:val="28"/>
          <w:lang w:val="en-US"/>
        </w:rPr>
        <w:t xml:space="preserve">Folia </w:t>
      </w:r>
      <w:proofErr w:type="spellStart"/>
      <w:r w:rsidRPr="00A45846">
        <w:rPr>
          <w:iCs/>
          <w:color w:val="000000"/>
          <w:sz w:val="28"/>
          <w:szCs w:val="28"/>
          <w:lang w:val="en-US"/>
        </w:rPr>
        <w:t>Uvae</w:t>
      </w:r>
      <w:proofErr w:type="spellEnd"/>
      <w:r w:rsidRPr="00A45846">
        <w:rPr>
          <w:iCs/>
          <w:color w:val="000000"/>
          <w:sz w:val="28"/>
          <w:szCs w:val="28"/>
          <w:lang w:val="en-US"/>
        </w:rPr>
        <w:t xml:space="preserve"> </w:t>
      </w:r>
      <w:proofErr w:type="spellStart"/>
      <w:r w:rsidRPr="00A45846">
        <w:rPr>
          <w:iCs/>
          <w:color w:val="000000"/>
          <w:sz w:val="28"/>
          <w:szCs w:val="28"/>
          <w:lang w:val="en-US"/>
        </w:rPr>
        <w:t>ursi</w:t>
      </w:r>
      <w:proofErr w:type="spellEnd"/>
      <w:r w:rsidRPr="00A45846">
        <w:rPr>
          <w:color w:val="000000"/>
          <w:sz w:val="28"/>
          <w:szCs w:val="28"/>
          <w:lang w:val="en-US"/>
        </w:rPr>
        <w:t>. 1 –  Upper epidermis; 2 – Lower epidermis; 3 – Hairs; 4 –  Cross section of leaf margin, 5 – Cross section : a – cuticle,</w:t>
      </w:r>
      <w:r w:rsidRPr="00A45846">
        <w:rPr>
          <w:rStyle w:val="apple-converted-space"/>
          <w:color w:val="000000"/>
          <w:sz w:val="28"/>
          <w:szCs w:val="28"/>
          <w:lang w:val="en-US"/>
        </w:rPr>
        <w:t> </w:t>
      </w:r>
      <w:r w:rsidRPr="00A45846">
        <w:rPr>
          <w:color w:val="000000"/>
          <w:sz w:val="28"/>
          <w:szCs w:val="28"/>
          <w:lang w:val="uk-UA"/>
        </w:rPr>
        <w:t>б –</w:t>
      </w:r>
      <w:r w:rsidRPr="00A45846">
        <w:rPr>
          <w:rStyle w:val="apple-converted-space"/>
          <w:color w:val="000000"/>
          <w:sz w:val="28"/>
          <w:szCs w:val="28"/>
          <w:lang w:val="uk-UA"/>
        </w:rPr>
        <w:t> </w:t>
      </w:r>
      <w:r w:rsidRPr="00A45846">
        <w:rPr>
          <w:color w:val="000000"/>
          <w:sz w:val="28"/>
          <w:szCs w:val="28"/>
          <w:lang w:val="en-US"/>
        </w:rPr>
        <w:t>upper epidermis,</w:t>
      </w:r>
      <w:r w:rsidRPr="00A45846">
        <w:rPr>
          <w:rStyle w:val="apple-converted-space"/>
          <w:color w:val="000000"/>
          <w:sz w:val="28"/>
          <w:szCs w:val="28"/>
          <w:lang w:val="en-US"/>
        </w:rPr>
        <w:t> </w:t>
      </w:r>
      <w:r w:rsidRPr="00A45846">
        <w:rPr>
          <w:color w:val="000000"/>
          <w:sz w:val="28"/>
          <w:szCs w:val="28"/>
          <w:lang w:val="uk-UA"/>
        </w:rPr>
        <w:t>в –</w:t>
      </w:r>
      <w:r w:rsidRPr="00A45846">
        <w:rPr>
          <w:rStyle w:val="apple-converted-space"/>
          <w:color w:val="000000"/>
          <w:sz w:val="28"/>
          <w:szCs w:val="28"/>
          <w:lang w:val="uk-UA"/>
        </w:rPr>
        <w:t> </w:t>
      </w:r>
      <w:r w:rsidRPr="00A45846">
        <w:rPr>
          <w:color w:val="000000"/>
          <w:sz w:val="28"/>
          <w:szCs w:val="28"/>
          <w:lang w:val="en-US"/>
        </w:rPr>
        <w:t>palisade parenchyma, </w:t>
      </w:r>
      <w:r w:rsidRPr="00A45846">
        <w:rPr>
          <w:rStyle w:val="apple-converted-space"/>
          <w:color w:val="000000"/>
          <w:sz w:val="28"/>
          <w:szCs w:val="28"/>
          <w:lang w:val="en-US"/>
        </w:rPr>
        <w:t> </w:t>
      </w:r>
      <w:r w:rsidRPr="00A45846">
        <w:rPr>
          <w:color w:val="000000"/>
          <w:sz w:val="28"/>
          <w:szCs w:val="28"/>
          <w:lang w:val="uk-UA"/>
        </w:rPr>
        <w:t>г –</w:t>
      </w:r>
      <w:proofErr w:type="spellStart"/>
      <w:r w:rsidRPr="00A45846">
        <w:rPr>
          <w:color w:val="000000"/>
          <w:sz w:val="28"/>
          <w:szCs w:val="28"/>
          <w:lang w:val="en-US"/>
        </w:rPr>
        <w:t>spondy</w:t>
      </w:r>
      <w:proofErr w:type="spellEnd"/>
      <w:r w:rsidRPr="00A45846">
        <w:rPr>
          <w:color w:val="000000"/>
          <w:sz w:val="28"/>
          <w:szCs w:val="28"/>
          <w:lang w:val="en-US"/>
        </w:rPr>
        <w:t xml:space="preserve"> parenchyma,</w:t>
      </w:r>
      <w:r w:rsidRPr="00A45846">
        <w:rPr>
          <w:rStyle w:val="apple-converted-space"/>
          <w:color w:val="000000"/>
          <w:sz w:val="28"/>
          <w:szCs w:val="28"/>
          <w:lang w:val="en-US"/>
        </w:rPr>
        <w:t> </w:t>
      </w:r>
      <w:r w:rsidRPr="00A45846">
        <w:rPr>
          <w:color w:val="000000"/>
          <w:sz w:val="28"/>
          <w:szCs w:val="28"/>
          <w:lang w:val="uk-UA"/>
        </w:rPr>
        <w:t>д –</w:t>
      </w:r>
      <w:r w:rsidRPr="00A45846">
        <w:rPr>
          <w:rStyle w:val="apple-converted-space"/>
          <w:color w:val="000000"/>
          <w:sz w:val="28"/>
          <w:szCs w:val="28"/>
          <w:lang w:val="uk-UA"/>
        </w:rPr>
        <w:t> </w:t>
      </w:r>
      <w:r w:rsidRPr="00A45846">
        <w:rPr>
          <w:color w:val="000000"/>
          <w:sz w:val="28"/>
          <w:szCs w:val="28"/>
          <w:lang w:val="en-US"/>
        </w:rPr>
        <w:t>lower epidermis</w:t>
      </w:r>
    </w:p>
    <w:p w14:paraId="69957ED3" w14:textId="77777777" w:rsidR="002666C9" w:rsidRPr="00A45846" w:rsidRDefault="002666C9" w:rsidP="00FD40EE">
      <w:pPr>
        <w:rPr>
          <w:sz w:val="28"/>
          <w:szCs w:val="28"/>
        </w:rPr>
      </w:pPr>
    </w:p>
    <w:p w14:paraId="40E37FF1" w14:textId="77777777" w:rsidR="002666C9" w:rsidRPr="00A45846" w:rsidRDefault="002666C9" w:rsidP="002666C9">
      <w:pPr>
        <w:ind w:firstLine="567"/>
        <w:jc w:val="both"/>
        <w:rPr>
          <w:color w:val="000000"/>
          <w:sz w:val="28"/>
          <w:szCs w:val="28"/>
        </w:rPr>
      </w:pPr>
      <w:r w:rsidRPr="00A45846">
        <w:rPr>
          <w:b/>
          <w:bCs/>
          <w:color w:val="000000"/>
          <w:sz w:val="28"/>
          <w:szCs w:val="28"/>
          <w:lang w:val="en-US"/>
        </w:rPr>
        <w:t>Microscopical Characters.—</w:t>
      </w:r>
      <w:r w:rsidRPr="00A45846">
        <w:rPr>
          <w:rStyle w:val="apple-converted-space"/>
          <w:color w:val="000000"/>
          <w:sz w:val="28"/>
          <w:szCs w:val="28"/>
          <w:lang w:val="en-US"/>
        </w:rPr>
        <w:t> </w:t>
      </w:r>
      <w:r w:rsidRPr="00A45846">
        <w:rPr>
          <w:color w:val="000000"/>
          <w:sz w:val="28"/>
          <w:szCs w:val="28"/>
          <w:lang w:val="en-US"/>
        </w:rPr>
        <w:t>According to the</w:t>
      </w:r>
      <w:r w:rsidRPr="00A45846">
        <w:rPr>
          <w:rStyle w:val="apple-converted-space"/>
          <w:color w:val="000000"/>
          <w:sz w:val="28"/>
          <w:szCs w:val="28"/>
          <w:lang w:val="en-US"/>
        </w:rPr>
        <w:t> </w:t>
      </w:r>
      <w:r w:rsidRPr="00A45846">
        <w:rPr>
          <w:iCs/>
          <w:color w:val="000000"/>
          <w:sz w:val="28"/>
          <w:szCs w:val="28"/>
          <w:lang w:val="en-US"/>
        </w:rPr>
        <w:t>EP</w:t>
      </w:r>
      <w:r w:rsidRPr="00A45846">
        <w:rPr>
          <w:color w:val="000000"/>
          <w:sz w:val="28"/>
          <w:szCs w:val="28"/>
          <w:lang w:val="en-US"/>
        </w:rPr>
        <w:t xml:space="preserve">, The powder consists of fragments of epidermises which, seen in surface view, show polygonal cells covered by a thick smooth cuticle, and with straight, thick and irregularly pitted walls; </w:t>
      </w:r>
      <w:proofErr w:type="spellStart"/>
      <w:r w:rsidRPr="00A45846">
        <w:rPr>
          <w:color w:val="000000"/>
          <w:sz w:val="28"/>
          <w:szCs w:val="28"/>
          <w:lang w:val="en-US"/>
        </w:rPr>
        <w:t>anomocytic</w:t>
      </w:r>
      <w:proofErr w:type="spellEnd"/>
      <w:r w:rsidRPr="00A45846">
        <w:rPr>
          <w:color w:val="000000"/>
          <w:sz w:val="28"/>
          <w:szCs w:val="28"/>
          <w:lang w:val="en-US"/>
        </w:rPr>
        <w:t xml:space="preserve"> stomata, surrounded by 5 to 11 subsidiary cells and scars of hair bases only on the abaxial epidermis; fragments of palisade parenchyma, with 3 or 4 layers of cells of unequal lengths, and spongy parenchyma; groups of lignified </w:t>
      </w:r>
      <w:proofErr w:type="spellStart"/>
      <w:r w:rsidRPr="00A45846">
        <w:rPr>
          <w:color w:val="000000"/>
          <w:sz w:val="28"/>
          <w:szCs w:val="28"/>
          <w:lang w:val="en-US"/>
        </w:rPr>
        <w:t>fibres</w:t>
      </w:r>
      <w:proofErr w:type="spellEnd"/>
      <w:r w:rsidRPr="00A45846">
        <w:rPr>
          <w:color w:val="000000"/>
          <w:sz w:val="28"/>
          <w:szCs w:val="28"/>
          <w:lang w:val="en-US"/>
        </w:rPr>
        <w:t xml:space="preserve"> from the pericycle, with rows of cells containing prisms of calcium oxalate; occasional conical, unicellular covering trichomes.</w:t>
      </w:r>
    </w:p>
    <w:p w14:paraId="72B020E8" w14:textId="77777777" w:rsidR="002666C9" w:rsidRPr="00A45846" w:rsidRDefault="002666C9" w:rsidP="002666C9">
      <w:pPr>
        <w:ind w:firstLine="567"/>
        <w:jc w:val="both"/>
        <w:rPr>
          <w:color w:val="000000"/>
          <w:sz w:val="28"/>
          <w:szCs w:val="28"/>
        </w:rPr>
      </w:pPr>
      <w:r w:rsidRPr="00A45846">
        <w:rPr>
          <w:b/>
          <w:bCs/>
          <w:color w:val="000000"/>
          <w:sz w:val="28"/>
          <w:szCs w:val="28"/>
          <w:lang w:val="en-US"/>
        </w:rPr>
        <w:t>Constituents.—</w:t>
      </w:r>
      <w:r w:rsidRPr="00A45846">
        <w:rPr>
          <w:color w:val="000000"/>
          <w:sz w:val="28"/>
          <w:szCs w:val="28"/>
          <w:lang w:val="en-US"/>
        </w:rPr>
        <w:t xml:space="preserve">The active principles are phenolic glycosides, represented by arbutin (6-10%) and </w:t>
      </w:r>
      <w:proofErr w:type="spellStart"/>
      <w:r w:rsidRPr="00A45846">
        <w:rPr>
          <w:color w:val="000000"/>
          <w:sz w:val="28"/>
          <w:szCs w:val="28"/>
          <w:lang w:val="en-US"/>
        </w:rPr>
        <w:t>methylarbutin</w:t>
      </w:r>
      <w:proofErr w:type="spellEnd"/>
      <w:r w:rsidRPr="00A45846">
        <w:rPr>
          <w:color w:val="000000"/>
          <w:sz w:val="28"/>
          <w:szCs w:val="28"/>
          <w:lang w:val="en-US"/>
        </w:rPr>
        <w:t xml:space="preserve">. Upon hydrolysis, arbutin releases a diphenol which is immediately oxidized to hydroquinone. Note the presence of about 6-7 per cent of tannin, gallic acid, ellagic acid, a substantial quantity of </w:t>
      </w:r>
      <w:proofErr w:type="spellStart"/>
      <w:r w:rsidRPr="00A45846">
        <w:rPr>
          <w:color w:val="000000"/>
          <w:sz w:val="28"/>
          <w:szCs w:val="28"/>
          <w:lang w:val="en-US"/>
        </w:rPr>
        <w:t>gallotannins</w:t>
      </w:r>
      <w:proofErr w:type="spellEnd"/>
      <w:r w:rsidRPr="00A45846">
        <w:rPr>
          <w:color w:val="000000"/>
          <w:sz w:val="28"/>
          <w:szCs w:val="28"/>
          <w:lang w:val="en-US"/>
        </w:rPr>
        <w:t xml:space="preserve"> derived from </w:t>
      </w:r>
      <w:proofErr w:type="spellStart"/>
      <w:r w:rsidRPr="00A45846">
        <w:rPr>
          <w:color w:val="000000"/>
          <w:sz w:val="28"/>
          <w:szCs w:val="28"/>
          <w:lang w:val="en-US"/>
        </w:rPr>
        <w:t>pentagalloylglucose</w:t>
      </w:r>
      <w:proofErr w:type="spellEnd"/>
      <w:r w:rsidRPr="00A45846">
        <w:rPr>
          <w:color w:val="000000"/>
          <w:sz w:val="28"/>
          <w:szCs w:val="28"/>
          <w:lang w:val="en-US"/>
        </w:rPr>
        <w:t xml:space="preserve"> (15-20%). Flavonoids (quercetin), catechol, </w:t>
      </w:r>
      <w:proofErr w:type="spellStart"/>
      <w:r w:rsidRPr="00A45846">
        <w:rPr>
          <w:color w:val="000000"/>
          <w:sz w:val="28"/>
          <w:szCs w:val="28"/>
          <w:lang w:val="en-US"/>
        </w:rPr>
        <w:t>ursone</w:t>
      </w:r>
      <w:proofErr w:type="spellEnd"/>
      <w:r w:rsidRPr="00A45846">
        <w:rPr>
          <w:color w:val="000000"/>
          <w:sz w:val="28"/>
          <w:szCs w:val="28"/>
          <w:lang w:val="en-US"/>
        </w:rPr>
        <w:t xml:space="preserve">, </w:t>
      </w:r>
      <w:proofErr w:type="spellStart"/>
      <w:r w:rsidRPr="00A45846">
        <w:rPr>
          <w:color w:val="000000"/>
          <w:sz w:val="28"/>
          <w:szCs w:val="28"/>
          <w:lang w:val="en-US"/>
        </w:rPr>
        <w:t>ursulic</w:t>
      </w:r>
      <w:proofErr w:type="spellEnd"/>
      <w:r w:rsidRPr="00A45846">
        <w:rPr>
          <w:color w:val="000000"/>
          <w:sz w:val="28"/>
          <w:szCs w:val="28"/>
          <w:lang w:val="en-US"/>
        </w:rPr>
        <w:t xml:space="preserve"> acid, iridoids triterpenes, </w:t>
      </w:r>
      <w:proofErr w:type="spellStart"/>
      <w:r w:rsidRPr="00A45846">
        <w:rPr>
          <w:color w:val="000000"/>
          <w:sz w:val="28"/>
          <w:szCs w:val="28"/>
          <w:lang w:val="en-US"/>
        </w:rPr>
        <w:t>monotropein</w:t>
      </w:r>
      <w:proofErr w:type="spellEnd"/>
      <w:r w:rsidRPr="00A45846">
        <w:rPr>
          <w:color w:val="000000"/>
          <w:sz w:val="28"/>
          <w:szCs w:val="28"/>
          <w:lang w:val="en-US"/>
        </w:rPr>
        <w:t xml:space="preserve"> (an iridoid), and </w:t>
      </w:r>
      <w:proofErr w:type="spellStart"/>
      <w:r w:rsidRPr="00A45846">
        <w:rPr>
          <w:color w:val="000000"/>
          <w:sz w:val="28"/>
          <w:szCs w:val="28"/>
          <w:lang w:val="en-US"/>
        </w:rPr>
        <w:t>picein</w:t>
      </w:r>
      <w:proofErr w:type="spellEnd"/>
      <w:r w:rsidRPr="00A45846">
        <w:rPr>
          <w:color w:val="000000"/>
          <w:sz w:val="28"/>
          <w:szCs w:val="28"/>
          <w:lang w:val="en-US"/>
        </w:rPr>
        <w:t xml:space="preserve"> (a glycoside of 4-hydroxy-acetophenone) have also been characterized in the drug.</w:t>
      </w:r>
    </w:p>
    <w:p w14:paraId="69EB54BF" w14:textId="77777777" w:rsidR="002666C9" w:rsidRPr="00A45846" w:rsidRDefault="002666C9" w:rsidP="002666C9">
      <w:pPr>
        <w:ind w:firstLine="567"/>
        <w:jc w:val="both"/>
        <w:rPr>
          <w:color w:val="000000"/>
          <w:sz w:val="28"/>
          <w:szCs w:val="28"/>
        </w:rPr>
      </w:pPr>
      <w:r w:rsidRPr="00A45846">
        <w:rPr>
          <w:b/>
          <w:bCs/>
          <w:color w:val="000000"/>
          <w:sz w:val="28"/>
          <w:szCs w:val="28"/>
          <w:lang w:val="en-US"/>
        </w:rPr>
        <w:t>Pharmacological Action. Uses.—</w:t>
      </w:r>
      <w:r w:rsidRPr="00A45846">
        <w:rPr>
          <w:color w:val="000000"/>
          <w:sz w:val="28"/>
          <w:szCs w:val="28"/>
          <w:lang w:val="en-US"/>
        </w:rPr>
        <w:t>Bearberry is diuretic and astringent and traditionally is used as adjunctive therapy in the diuretic treatment of benign urinary disorders, and to enhance the renal excretion of water. Hydroquinone is excreted in urine after conjugation as glucuronide and sulphate. In order for the antiseptic activity to occur, the urine must be alkaline (to allow hydrolysis of the conjugates) and the hydroquinone concentration sufficient.</w:t>
      </w:r>
    </w:p>
    <w:p w14:paraId="3F85D625" w14:textId="4E7C8042" w:rsidR="002666C9" w:rsidRPr="00A45846" w:rsidRDefault="002666C9" w:rsidP="00FD40EE">
      <w:pPr>
        <w:rPr>
          <w:sz w:val="28"/>
          <w:szCs w:val="28"/>
        </w:rPr>
      </w:pPr>
      <w:r w:rsidRPr="00A45846">
        <w:rPr>
          <w:noProof/>
          <w:sz w:val="28"/>
          <w:szCs w:val="28"/>
        </w:rPr>
        <w:lastRenderedPageBreak/>
        <w:drawing>
          <wp:inline distT="0" distB="0" distL="0" distR="0" wp14:anchorId="427C9657" wp14:editId="40A0524F">
            <wp:extent cx="955321" cy="10312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8377" cy="1066923"/>
                    </a:xfrm>
                    <a:prstGeom prst="rect">
                      <a:avLst/>
                    </a:prstGeom>
                    <a:noFill/>
                    <a:ln>
                      <a:noFill/>
                    </a:ln>
                  </pic:spPr>
                </pic:pic>
              </a:graphicData>
            </a:graphic>
          </wp:inline>
        </w:drawing>
      </w:r>
      <w:r w:rsidRPr="00A45846">
        <w:rPr>
          <w:sz w:val="28"/>
          <w:szCs w:val="28"/>
        </w:rPr>
        <w:t xml:space="preserve">    </w:t>
      </w:r>
      <w:r w:rsidRPr="00A45846">
        <w:rPr>
          <w:noProof/>
          <w:sz w:val="28"/>
          <w:szCs w:val="28"/>
        </w:rPr>
        <w:drawing>
          <wp:inline distT="0" distB="0" distL="0" distR="0" wp14:anchorId="46CECA3B" wp14:editId="58E118AD">
            <wp:extent cx="2578100" cy="2146300"/>
            <wp:effectExtent l="0" t="0" r="1270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8100" cy="2146300"/>
                    </a:xfrm>
                    <a:prstGeom prst="rect">
                      <a:avLst/>
                    </a:prstGeom>
                    <a:noFill/>
                    <a:ln>
                      <a:noFill/>
                    </a:ln>
                  </pic:spPr>
                </pic:pic>
              </a:graphicData>
            </a:graphic>
          </wp:inline>
        </w:drawing>
      </w:r>
    </w:p>
    <w:p w14:paraId="7BD999F4" w14:textId="77777777" w:rsidR="001B322B" w:rsidRPr="00A45846" w:rsidRDefault="001B322B" w:rsidP="002666C9">
      <w:pPr>
        <w:spacing w:before="120"/>
        <w:ind w:left="2124" w:firstLine="708"/>
        <w:jc w:val="both"/>
        <w:rPr>
          <w:b/>
          <w:bCs/>
          <w:iCs/>
          <w:color w:val="000000"/>
          <w:sz w:val="28"/>
          <w:szCs w:val="28"/>
          <w:lang w:val="en-US"/>
        </w:rPr>
      </w:pPr>
    </w:p>
    <w:p w14:paraId="65F418A7" w14:textId="77777777" w:rsidR="001B322B" w:rsidRPr="00A45846" w:rsidRDefault="001B322B" w:rsidP="002666C9">
      <w:pPr>
        <w:spacing w:before="120"/>
        <w:ind w:left="2124" w:firstLine="708"/>
        <w:jc w:val="both"/>
        <w:rPr>
          <w:b/>
          <w:bCs/>
          <w:iCs/>
          <w:color w:val="000000"/>
          <w:sz w:val="28"/>
          <w:szCs w:val="28"/>
          <w:lang w:val="en-US"/>
        </w:rPr>
      </w:pPr>
    </w:p>
    <w:p w14:paraId="46C092B9" w14:textId="77777777" w:rsidR="002666C9" w:rsidRPr="00A45846" w:rsidRDefault="002666C9" w:rsidP="002666C9">
      <w:pPr>
        <w:spacing w:before="120"/>
        <w:ind w:left="2124" w:firstLine="708"/>
        <w:jc w:val="both"/>
        <w:rPr>
          <w:color w:val="000000"/>
          <w:sz w:val="28"/>
          <w:szCs w:val="28"/>
        </w:rPr>
      </w:pPr>
      <w:r w:rsidRPr="00A45846">
        <w:rPr>
          <w:b/>
          <w:bCs/>
          <w:iCs/>
          <w:color w:val="000000"/>
          <w:sz w:val="28"/>
          <w:szCs w:val="28"/>
          <w:lang w:val="en-US"/>
        </w:rPr>
        <w:t xml:space="preserve">Dryopteris </w:t>
      </w:r>
      <w:proofErr w:type="spellStart"/>
      <w:r w:rsidRPr="00A45846">
        <w:rPr>
          <w:b/>
          <w:bCs/>
          <w:iCs/>
          <w:color w:val="000000"/>
          <w:sz w:val="28"/>
          <w:szCs w:val="28"/>
          <w:lang w:val="en-US"/>
        </w:rPr>
        <w:t>filix</w:t>
      </w:r>
      <w:proofErr w:type="spellEnd"/>
      <w:r w:rsidRPr="00A45846">
        <w:rPr>
          <w:b/>
          <w:bCs/>
          <w:iCs/>
          <w:color w:val="000000"/>
          <w:sz w:val="28"/>
          <w:szCs w:val="28"/>
          <w:lang w:val="en-US"/>
        </w:rPr>
        <w:t>-mas</w:t>
      </w:r>
    </w:p>
    <w:p w14:paraId="64C99507" w14:textId="77777777" w:rsidR="002666C9" w:rsidRPr="00A45846" w:rsidRDefault="002666C9" w:rsidP="002666C9">
      <w:pPr>
        <w:spacing w:before="120"/>
        <w:ind w:left="2124" w:firstLine="708"/>
        <w:jc w:val="both"/>
        <w:rPr>
          <w:color w:val="000000"/>
          <w:sz w:val="28"/>
          <w:szCs w:val="28"/>
        </w:rPr>
      </w:pPr>
      <w:r w:rsidRPr="00A45846">
        <w:rPr>
          <w:b/>
          <w:bCs/>
          <w:iCs/>
          <w:color w:val="000000"/>
          <w:sz w:val="28"/>
          <w:szCs w:val="28"/>
          <w:lang w:val="en-US"/>
        </w:rPr>
        <w:t> </w:t>
      </w:r>
    </w:p>
    <w:p w14:paraId="3BD2F828" w14:textId="77777777" w:rsidR="001B322B" w:rsidRPr="00A45846" w:rsidRDefault="002666C9" w:rsidP="002666C9">
      <w:pPr>
        <w:ind w:firstLine="567"/>
        <w:jc w:val="both"/>
        <w:rPr>
          <w:color w:val="000000"/>
          <w:sz w:val="28"/>
          <w:szCs w:val="28"/>
          <w:lang w:val="en-US"/>
        </w:rPr>
      </w:pPr>
      <w:r w:rsidRPr="00A45846">
        <w:rPr>
          <w:b/>
          <w:bCs/>
          <w:color w:val="000000"/>
          <w:sz w:val="28"/>
          <w:szCs w:val="28"/>
          <w:lang w:val="en-US"/>
        </w:rPr>
        <w:t>Botanical Origin</w:t>
      </w:r>
      <w:r w:rsidRPr="00A45846">
        <w:rPr>
          <w:color w:val="000000"/>
          <w:sz w:val="28"/>
          <w:szCs w:val="28"/>
          <w:lang w:val="en-US"/>
        </w:rPr>
        <w:t>.—</w:t>
      </w:r>
      <w:r w:rsidRPr="00A45846">
        <w:rPr>
          <w:iCs/>
          <w:color w:val="000000"/>
          <w:sz w:val="28"/>
          <w:szCs w:val="28"/>
          <w:lang w:val="en-US"/>
        </w:rPr>
        <w:t xml:space="preserve">Dryopteris </w:t>
      </w:r>
      <w:proofErr w:type="spellStart"/>
      <w:r w:rsidRPr="00A45846">
        <w:rPr>
          <w:iCs/>
          <w:color w:val="000000"/>
          <w:sz w:val="28"/>
          <w:szCs w:val="28"/>
          <w:lang w:val="en-US"/>
        </w:rPr>
        <w:t>filix</w:t>
      </w:r>
      <w:proofErr w:type="spellEnd"/>
      <w:r w:rsidRPr="00A45846">
        <w:rPr>
          <w:iCs/>
          <w:color w:val="000000"/>
          <w:sz w:val="28"/>
          <w:szCs w:val="28"/>
          <w:lang w:val="en-US"/>
        </w:rPr>
        <w:t>-mas</w:t>
      </w:r>
      <w:r w:rsidRPr="00A45846">
        <w:rPr>
          <w:rStyle w:val="apple-converted-space"/>
          <w:color w:val="000000"/>
          <w:sz w:val="28"/>
          <w:szCs w:val="28"/>
          <w:lang w:val="en-US"/>
        </w:rPr>
        <w:t> </w:t>
      </w:r>
      <w:r w:rsidR="001B322B" w:rsidRPr="00A45846">
        <w:rPr>
          <w:color w:val="000000"/>
          <w:sz w:val="28"/>
          <w:szCs w:val="28"/>
          <w:lang w:val="en-US"/>
        </w:rPr>
        <w:t xml:space="preserve">(L) Schott. </w:t>
      </w:r>
    </w:p>
    <w:p w14:paraId="20E749F4" w14:textId="77777777" w:rsidR="001B322B" w:rsidRPr="00A45846" w:rsidRDefault="002666C9" w:rsidP="002666C9">
      <w:pPr>
        <w:ind w:firstLine="567"/>
        <w:jc w:val="both"/>
        <w:rPr>
          <w:color w:val="000000"/>
          <w:sz w:val="28"/>
          <w:szCs w:val="28"/>
          <w:lang w:val="en-US"/>
        </w:rPr>
      </w:pPr>
      <w:r w:rsidRPr="00A45846">
        <w:rPr>
          <w:color w:val="000000"/>
          <w:sz w:val="28"/>
          <w:szCs w:val="28"/>
          <w:lang w:val="en-US"/>
        </w:rPr>
        <w:t xml:space="preserve">Engl. – Male Fern, European </w:t>
      </w:r>
      <w:proofErr w:type="spellStart"/>
      <w:r w:rsidRPr="00A45846">
        <w:rPr>
          <w:color w:val="000000"/>
          <w:sz w:val="28"/>
          <w:szCs w:val="28"/>
          <w:lang w:val="en-US"/>
        </w:rPr>
        <w:t>Aspidium</w:t>
      </w:r>
      <w:proofErr w:type="spellEnd"/>
      <w:r w:rsidRPr="00A45846">
        <w:rPr>
          <w:color w:val="000000"/>
          <w:sz w:val="28"/>
          <w:szCs w:val="28"/>
          <w:lang w:val="en-US"/>
        </w:rPr>
        <w:t>;</w:t>
      </w:r>
    </w:p>
    <w:p w14:paraId="37AD83B7" w14:textId="77777777" w:rsidR="001B322B" w:rsidRPr="00A45846" w:rsidRDefault="002666C9" w:rsidP="002666C9">
      <w:pPr>
        <w:ind w:firstLine="567"/>
        <w:jc w:val="both"/>
        <w:rPr>
          <w:color w:val="000000"/>
          <w:sz w:val="28"/>
          <w:szCs w:val="28"/>
          <w:lang w:val="en-US"/>
        </w:rPr>
      </w:pPr>
      <w:r w:rsidRPr="00A45846">
        <w:rPr>
          <w:color w:val="000000"/>
          <w:sz w:val="28"/>
          <w:szCs w:val="28"/>
          <w:lang w:val="en-US"/>
        </w:rPr>
        <w:t>Rus. –</w:t>
      </w:r>
      <w:r w:rsidRPr="00A45846">
        <w:rPr>
          <w:rStyle w:val="apple-converted-space"/>
          <w:color w:val="000000"/>
          <w:sz w:val="28"/>
          <w:szCs w:val="28"/>
          <w:lang w:val="en-US"/>
        </w:rPr>
        <w:t> </w:t>
      </w:r>
      <w:r w:rsidRPr="00A45846">
        <w:rPr>
          <w:color w:val="000000"/>
          <w:sz w:val="28"/>
          <w:szCs w:val="28"/>
          <w:lang w:val="ru-RU"/>
        </w:rPr>
        <w:t>Папоротник</w:t>
      </w:r>
      <w:r w:rsidRPr="00A45846">
        <w:rPr>
          <w:rStyle w:val="apple-converted-space"/>
          <w:color w:val="000000"/>
          <w:sz w:val="28"/>
          <w:szCs w:val="28"/>
          <w:lang w:val="en-US"/>
        </w:rPr>
        <w:t> </w:t>
      </w:r>
      <w:r w:rsidRPr="00A45846">
        <w:rPr>
          <w:color w:val="000000"/>
          <w:sz w:val="28"/>
          <w:szCs w:val="28"/>
          <w:lang w:val="ru-RU"/>
        </w:rPr>
        <w:t>мужской</w:t>
      </w:r>
    </w:p>
    <w:p w14:paraId="246714DF" w14:textId="7FDDD24C" w:rsidR="002666C9" w:rsidRPr="00A45846" w:rsidRDefault="002666C9" w:rsidP="002666C9">
      <w:pPr>
        <w:ind w:firstLine="567"/>
        <w:jc w:val="both"/>
        <w:rPr>
          <w:color w:val="000000"/>
          <w:sz w:val="28"/>
          <w:szCs w:val="28"/>
        </w:rPr>
      </w:pPr>
      <w:r w:rsidRPr="00A45846">
        <w:rPr>
          <w:color w:val="000000"/>
          <w:sz w:val="28"/>
          <w:szCs w:val="28"/>
          <w:lang w:val="en-US"/>
        </w:rPr>
        <w:t>Family –</w:t>
      </w:r>
      <w:r w:rsidRPr="00A45846">
        <w:rPr>
          <w:rStyle w:val="apple-converted-space"/>
          <w:color w:val="000000"/>
          <w:sz w:val="28"/>
          <w:szCs w:val="28"/>
          <w:lang w:val="en-US"/>
        </w:rPr>
        <w:t> </w:t>
      </w:r>
      <w:proofErr w:type="spellStart"/>
      <w:r w:rsidRPr="00A45846">
        <w:rPr>
          <w:iCs/>
          <w:color w:val="000000"/>
          <w:sz w:val="28"/>
          <w:szCs w:val="28"/>
          <w:lang w:val="en-US"/>
        </w:rPr>
        <w:t>Dryopteridaceae</w:t>
      </w:r>
      <w:proofErr w:type="spellEnd"/>
      <w:r w:rsidRPr="00A45846">
        <w:rPr>
          <w:iCs/>
          <w:color w:val="000000"/>
          <w:sz w:val="28"/>
          <w:szCs w:val="28"/>
          <w:lang w:val="en-US"/>
        </w:rPr>
        <w:t xml:space="preserve"> (</w:t>
      </w:r>
      <w:proofErr w:type="spellStart"/>
      <w:r w:rsidRPr="00A45846">
        <w:rPr>
          <w:iCs/>
          <w:color w:val="000000"/>
          <w:sz w:val="28"/>
          <w:szCs w:val="28"/>
          <w:lang w:val="en-US"/>
        </w:rPr>
        <w:t>Aspidiaceae</w:t>
      </w:r>
      <w:proofErr w:type="spellEnd"/>
      <w:r w:rsidRPr="00A45846">
        <w:rPr>
          <w:iCs/>
          <w:color w:val="000000"/>
          <w:sz w:val="28"/>
          <w:szCs w:val="28"/>
          <w:lang w:val="en-US"/>
        </w:rPr>
        <w:t>).</w:t>
      </w:r>
    </w:p>
    <w:p w14:paraId="219874FF" w14:textId="77777777" w:rsidR="002666C9" w:rsidRPr="00A45846" w:rsidRDefault="002666C9" w:rsidP="002666C9">
      <w:pPr>
        <w:pStyle w:val="Heading3"/>
        <w:spacing w:before="0"/>
        <w:ind w:firstLine="567"/>
        <w:jc w:val="both"/>
        <w:rPr>
          <w:rFonts w:ascii="Times New Roman" w:eastAsia="Times New Roman" w:hAnsi="Times New Roman" w:cs="Times New Roman"/>
          <w:color w:val="000080"/>
          <w:sz w:val="28"/>
          <w:szCs w:val="28"/>
        </w:rPr>
      </w:pPr>
      <w:r w:rsidRPr="00A45846">
        <w:rPr>
          <w:rFonts w:ascii="Times New Roman" w:eastAsia="Times New Roman" w:hAnsi="Times New Roman" w:cs="Times New Roman"/>
          <w:b/>
          <w:bCs/>
          <w:color w:val="000000"/>
          <w:sz w:val="28"/>
          <w:szCs w:val="28"/>
          <w:lang w:val="en-US"/>
        </w:rPr>
        <w:t>Part Used.—</w:t>
      </w:r>
      <w:proofErr w:type="spellStart"/>
      <w:r w:rsidRPr="00A45846">
        <w:rPr>
          <w:rFonts w:ascii="Times New Roman" w:eastAsia="Times New Roman" w:hAnsi="Times New Roman" w:cs="Times New Roman"/>
          <w:b/>
          <w:bCs/>
          <w:iCs/>
          <w:color w:val="000000"/>
          <w:sz w:val="28"/>
          <w:szCs w:val="28"/>
          <w:lang w:val="en-US"/>
        </w:rPr>
        <w:t>Rhizomata</w:t>
      </w:r>
      <w:proofErr w:type="spellEnd"/>
      <w:r w:rsidRPr="00A45846">
        <w:rPr>
          <w:rFonts w:ascii="Times New Roman" w:eastAsia="Times New Roman" w:hAnsi="Times New Roman" w:cs="Times New Roman"/>
          <w:b/>
          <w:bCs/>
          <w:iCs/>
          <w:color w:val="000000"/>
          <w:sz w:val="28"/>
          <w:szCs w:val="28"/>
          <w:lang w:val="en-US"/>
        </w:rPr>
        <w:t xml:space="preserve"> </w:t>
      </w:r>
      <w:proofErr w:type="spellStart"/>
      <w:r w:rsidRPr="00A45846">
        <w:rPr>
          <w:rFonts w:ascii="Times New Roman" w:eastAsia="Times New Roman" w:hAnsi="Times New Roman" w:cs="Times New Roman"/>
          <w:b/>
          <w:bCs/>
          <w:iCs/>
          <w:color w:val="000000"/>
          <w:sz w:val="28"/>
          <w:szCs w:val="28"/>
          <w:lang w:val="en-US"/>
        </w:rPr>
        <w:t>Filicis</w:t>
      </w:r>
      <w:proofErr w:type="spellEnd"/>
      <w:r w:rsidRPr="00A45846">
        <w:rPr>
          <w:rFonts w:ascii="Times New Roman" w:eastAsia="Times New Roman" w:hAnsi="Times New Roman" w:cs="Times New Roman"/>
          <w:b/>
          <w:bCs/>
          <w:iCs/>
          <w:color w:val="000000"/>
          <w:sz w:val="28"/>
          <w:szCs w:val="28"/>
          <w:lang w:val="en-US"/>
        </w:rPr>
        <w:t xml:space="preserve"> </w:t>
      </w:r>
      <w:proofErr w:type="spellStart"/>
      <w:r w:rsidRPr="00A45846">
        <w:rPr>
          <w:rFonts w:ascii="Times New Roman" w:eastAsia="Times New Roman" w:hAnsi="Times New Roman" w:cs="Times New Roman"/>
          <w:b/>
          <w:bCs/>
          <w:iCs/>
          <w:color w:val="000000"/>
          <w:sz w:val="28"/>
          <w:szCs w:val="28"/>
          <w:lang w:val="en-US"/>
        </w:rPr>
        <w:t>maris</w:t>
      </w:r>
      <w:proofErr w:type="spellEnd"/>
      <w:r w:rsidRPr="00A45846">
        <w:rPr>
          <w:rStyle w:val="apple-converted-space"/>
          <w:rFonts w:ascii="Times New Roman" w:eastAsia="Times New Roman" w:hAnsi="Times New Roman" w:cs="Times New Roman"/>
          <w:b/>
          <w:bCs/>
          <w:color w:val="000000"/>
          <w:sz w:val="28"/>
          <w:szCs w:val="28"/>
          <w:lang w:val="en-US"/>
        </w:rPr>
        <w:t> </w:t>
      </w:r>
      <w:r w:rsidRPr="00A45846">
        <w:rPr>
          <w:rFonts w:ascii="Times New Roman" w:eastAsia="Times New Roman" w:hAnsi="Times New Roman" w:cs="Times New Roman"/>
          <w:b/>
          <w:bCs/>
          <w:color w:val="000000"/>
          <w:sz w:val="28"/>
          <w:szCs w:val="28"/>
          <w:lang w:val="en-US"/>
        </w:rPr>
        <w:t>consists of the rhizome, frond bases and apical bud of</w:t>
      </w:r>
      <w:r w:rsidRPr="00A45846">
        <w:rPr>
          <w:rStyle w:val="apple-converted-space"/>
          <w:rFonts w:ascii="Times New Roman" w:eastAsia="Times New Roman" w:hAnsi="Times New Roman" w:cs="Times New Roman"/>
          <w:b/>
          <w:bCs/>
          <w:color w:val="000000"/>
          <w:sz w:val="28"/>
          <w:szCs w:val="28"/>
          <w:lang w:val="en-US"/>
        </w:rPr>
        <w:t> </w:t>
      </w:r>
      <w:r w:rsidRPr="00A45846">
        <w:rPr>
          <w:rFonts w:ascii="Times New Roman" w:eastAsia="Times New Roman" w:hAnsi="Times New Roman" w:cs="Times New Roman"/>
          <w:b/>
          <w:bCs/>
          <w:iCs/>
          <w:color w:val="000000"/>
          <w:sz w:val="28"/>
          <w:szCs w:val="28"/>
          <w:lang w:val="en-US"/>
        </w:rPr>
        <w:t xml:space="preserve">Dryopteris </w:t>
      </w:r>
      <w:proofErr w:type="spellStart"/>
      <w:r w:rsidRPr="00A45846">
        <w:rPr>
          <w:rFonts w:ascii="Times New Roman" w:eastAsia="Times New Roman" w:hAnsi="Times New Roman" w:cs="Times New Roman"/>
          <w:b/>
          <w:bCs/>
          <w:iCs/>
          <w:color w:val="000000"/>
          <w:sz w:val="28"/>
          <w:szCs w:val="28"/>
          <w:lang w:val="en-US"/>
        </w:rPr>
        <w:t>filix</w:t>
      </w:r>
      <w:proofErr w:type="spellEnd"/>
      <w:r w:rsidRPr="00A45846">
        <w:rPr>
          <w:rFonts w:ascii="Times New Roman" w:eastAsia="Times New Roman" w:hAnsi="Times New Roman" w:cs="Times New Roman"/>
          <w:b/>
          <w:bCs/>
          <w:iCs/>
          <w:color w:val="000000"/>
          <w:sz w:val="28"/>
          <w:szCs w:val="28"/>
          <w:lang w:val="en-US"/>
        </w:rPr>
        <w:t>-mas</w:t>
      </w:r>
      <w:r w:rsidRPr="00A45846">
        <w:rPr>
          <w:rStyle w:val="apple-converted-space"/>
          <w:rFonts w:ascii="Times New Roman" w:eastAsia="Times New Roman" w:hAnsi="Times New Roman" w:cs="Times New Roman"/>
          <w:b/>
          <w:bCs/>
          <w:iCs/>
          <w:color w:val="000000"/>
          <w:sz w:val="28"/>
          <w:szCs w:val="28"/>
          <w:lang w:val="en-US"/>
        </w:rPr>
        <w:t> </w:t>
      </w:r>
      <w:r w:rsidRPr="00A45846">
        <w:rPr>
          <w:rFonts w:ascii="Times New Roman" w:eastAsia="Times New Roman" w:hAnsi="Times New Roman" w:cs="Times New Roman"/>
          <w:b/>
          <w:bCs/>
          <w:color w:val="000000"/>
          <w:sz w:val="28"/>
          <w:szCs w:val="28"/>
          <w:lang w:val="en-US"/>
        </w:rPr>
        <w:t>(L.)Schott.,</w:t>
      </w:r>
      <w:r w:rsidRPr="00A45846">
        <w:rPr>
          <w:rStyle w:val="apple-converted-space"/>
          <w:rFonts w:ascii="Times New Roman" w:eastAsia="Times New Roman" w:hAnsi="Times New Roman" w:cs="Times New Roman"/>
          <w:b/>
          <w:bCs/>
          <w:color w:val="000000"/>
          <w:sz w:val="28"/>
          <w:szCs w:val="28"/>
          <w:lang w:val="en-US"/>
        </w:rPr>
        <w:t> </w:t>
      </w:r>
      <w:proofErr w:type="spellStart"/>
      <w:r w:rsidRPr="00A45846">
        <w:rPr>
          <w:rFonts w:ascii="Times New Roman" w:eastAsia="Times New Roman" w:hAnsi="Times New Roman" w:cs="Times New Roman"/>
          <w:b/>
          <w:bCs/>
          <w:iCs/>
          <w:color w:val="000000"/>
          <w:sz w:val="28"/>
          <w:szCs w:val="28"/>
          <w:lang w:val="en-US"/>
        </w:rPr>
        <w:t>Dryopteridaceae</w:t>
      </w:r>
      <w:proofErr w:type="spellEnd"/>
      <w:r w:rsidRPr="00A45846">
        <w:rPr>
          <w:rFonts w:ascii="Times New Roman" w:eastAsia="Times New Roman" w:hAnsi="Times New Roman" w:cs="Times New Roman"/>
          <w:b/>
          <w:bCs/>
          <w:iCs/>
          <w:color w:val="000000"/>
          <w:sz w:val="28"/>
          <w:szCs w:val="28"/>
          <w:lang w:val="en-US"/>
        </w:rPr>
        <w:t xml:space="preserve"> (</w:t>
      </w:r>
      <w:proofErr w:type="spellStart"/>
      <w:r w:rsidRPr="00A45846">
        <w:rPr>
          <w:rFonts w:ascii="Times New Roman" w:eastAsia="Times New Roman" w:hAnsi="Times New Roman" w:cs="Times New Roman"/>
          <w:b/>
          <w:bCs/>
          <w:iCs/>
          <w:color w:val="000000"/>
          <w:sz w:val="28"/>
          <w:szCs w:val="28"/>
          <w:lang w:val="en-US"/>
        </w:rPr>
        <w:t>Aspidiaceae</w:t>
      </w:r>
      <w:proofErr w:type="spellEnd"/>
      <w:r w:rsidRPr="00A45846">
        <w:rPr>
          <w:rFonts w:ascii="Times New Roman" w:eastAsia="Times New Roman" w:hAnsi="Times New Roman" w:cs="Times New Roman"/>
          <w:b/>
          <w:bCs/>
          <w:iCs/>
          <w:color w:val="000000"/>
          <w:sz w:val="28"/>
          <w:szCs w:val="28"/>
          <w:lang w:val="en-US"/>
        </w:rPr>
        <w:t>).</w:t>
      </w:r>
    </w:p>
    <w:p w14:paraId="195154E5" w14:textId="0410E51B" w:rsidR="002666C9" w:rsidRPr="00A45846" w:rsidRDefault="002666C9" w:rsidP="00FD40EE">
      <w:pPr>
        <w:rPr>
          <w:sz w:val="28"/>
          <w:szCs w:val="28"/>
        </w:rPr>
      </w:pPr>
      <w:r w:rsidRPr="00A45846">
        <w:rPr>
          <w:noProof/>
          <w:sz w:val="28"/>
          <w:szCs w:val="28"/>
        </w:rPr>
        <w:drawing>
          <wp:inline distT="0" distB="0" distL="0" distR="0" wp14:anchorId="09635504" wp14:editId="5174ACAA">
            <wp:extent cx="1714500" cy="3403600"/>
            <wp:effectExtent l="0" t="0" r="1270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0" cy="3403600"/>
                    </a:xfrm>
                    <a:prstGeom prst="rect">
                      <a:avLst/>
                    </a:prstGeom>
                    <a:noFill/>
                    <a:ln>
                      <a:noFill/>
                    </a:ln>
                  </pic:spPr>
                </pic:pic>
              </a:graphicData>
            </a:graphic>
          </wp:inline>
        </w:drawing>
      </w:r>
    </w:p>
    <w:p w14:paraId="04A38B23" w14:textId="77777777" w:rsidR="002666C9" w:rsidRPr="00A45846" w:rsidRDefault="002666C9" w:rsidP="002666C9">
      <w:pPr>
        <w:ind w:firstLine="567"/>
        <w:jc w:val="both"/>
        <w:rPr>
          <w:color w:val="000000"/>
          <w:sz w:val="28"/>
          <w:szCs w:val="28"/>
        </w:rPr>
      </w:pPr>
      <w:r w:rsidRPr="00A45846">
        <w:rPr>
          <w:b/>
          <w:bCs/>
          <w:color w:val="000000"/>
          <w:sz w:val="28"/>
          <w:szCs w:val="28"/>
          <w:lang w:val="en-US"/>
        </w:rPr>
        <w:t>Fig.</w:t>
      </w:r>
      <w:r w:rsidRPr="00A45846">
        <w:rPr>
          <w:rStyle w:val="apple-converted-space"/>
          <w:b/>
          <w:bCs/>
          <w:color w:val="000000"/>
          <w:sz w:val="28"/>
          <w:szCs w:val="28"/>
          <w:lang w:val="en-US"/>
        </w:rPr>
        <w:t> </w:t>
      </w:r>
      <w:r w:rsidRPr="00A45846">
        <w:rPr>
          <w:iCs/>
          <w:color w:val="000000"/>
          <w:sz w:val="28"/>
          <w:szCs w:val="28"/>
          <w:lang w:val="en-US"/>
        </w:rPr>
        <w:t xml:space="preserve">Dryopteris </w:t>
      </w:r>
      <w:proofErr w:type="spellStart"/>
      <w:r w:rsidRPr="00A45846">
        <w:rPr>
          <w:iCs/>
          <w:color w:val="000000"/>
          <w:sz w:val="28"/>
          <w:szCs w:val="28"/>
          <w:lang w:val="en-US"/>
        </w:rPr>
        <w:t>filix</w:t>
      </w:r>
      <w:proofErr w:type="spellEnd"/>
      <w:r w:rsidRPr="00A45846">
        <w:rPr>
          <w:iCs/>
          <w:color w:val="000000"/>
          <w:sz w:val="28"/>
          <w:szCs w:val="28"/>
          <w:lang w:val="en-US"/>
        </w:rPr>
        <w:t xml:space="preserve"> mas</w:t>
      </w:r>
    </w:p>
    <w:p w14:paraId="111D6C06" w14:textId="77777777" w:rsidR="002666C9" w:rsidRPr="00A45846" w:rsidRDefault="002666C9" w:rsidP="002666C9">
      <w:pPr>
        <w:ind w:firstLine="567"/>
        <w:jc w:val="both"/>
        <w:rPr>
          <w:color w:val="000000"/>
          <w:sz w:val="28"/>
          <w:szCs w:val="28"/>
        </w:rPr>
      </w:pPr>
      <w:r w:rsidRPr="00A45846">
        <w:rPr>
          <w:color w:val="000000"/>
          <w:sz w:val="28"/>
          <w:szCs w:val="28"/>
          <w:lang w:val="en-US"/>
        </w:rPr>
        <w:t> </w:t>
      </w:r>
    </w:p>
    <w:p w14:paraId="30C5DF66" w14:textId="77777777" w:rsidR="002666C9" w:rsidRPr="00A45846" w:rsidRDefault="002666C9" w:rsidP="002666C9">
      <w:pPr>
        <w:ind w:firstLine="567"/>
        <w:jc w:val="both"/>
        <w:rPr>
          <w:color w:val="000000"/>
          <w:sz w:val="28"/>
          <w:szCs w:val="28"/>
        </w:rPr>
      </w:pPr>
      <w:r w:rsidRPr="00A45846">
        <w:rPr>
          <w:b/>
          <w:bCs/>
          <w:color w:val="000000"/>
          <w:sz w:val="28"/>
          <w:szCs w:val="28"/>
          <w:lang w:val="en-US"/>
        </w:rPr>
        <w:lastRenderedPageBreak/>
        <w:t>Habitat.</w:t>
      </w:r>
      <w:r w:rsidRPr="00A45846">
        <w:rPr>
          <w:color w:val="000000"/>
          <w:sz w:val="28"/>
          <w:szCs w:val="28"/>
          <w:lang w:val="en-US"/>
        </w:rPr>
        <w:t>—</w:t>
      </w:r>
      <w:r w:rsidRPr="00A45846">
        <w:rPr>
          <w:iCs/>
          <w:color w:val="000000"/>
          <w:sz w:val="28"/>
          <w:szCs w:val="28"/>
          <w:lang w:val="en-US"/>
        </w:rPr>
        <w:t xml:space="preserve">Dryopteris </w:t>
      </w:r>
      <w:proofErr w:type="spellStart"/>
      <w:r w:rsidRPr="00A45846">
        <w:rPr>
          <w:iCs/>
          <w:color w:val="000000"/>
          <w:sz w:val="28"/>
          <w:szCs w:val="28"/>
          <w:lang w:val="en-US"/>
        </w:rPr>
        <w:t>filix</w:t>
      </w:r>
      <w:proofErr w:type="spellEnd"/>
      <w:r w:rsidRPr="00A45846">
        <w:rPr>
          <w:iCs/>
          <w:color w:val="000000"/>
          <w:sz w:val="28"/>
          <w:szCs w:val="28"/>
          <w:lang w:val="en-US"/>
        </w:rPr>
        <w:t>-mas</w:t>
      </w:r>
      <w:r w:rsidRPr="00A45846">
        <w:rPr>
          <w:rStyle w:val="apple-converted-space"/>
          <w:color w:val="000000"/>
          <w:sz w:val="28"/>
          <w:szCs w:val="28"/>
          <w:lang w:val="en-US"/>
        </w:rPr>
        <w:t> </w:t>
      </w:r>
      <w:r w:rsidRPr="00A45846">
        <w:rPr>
          <w:color w:val="000000"/>
          <w:sz w:val="28"/>
          <w:szCs w:val="28"/>
          <w:lang w:val="en-US"/>
        </w:rPr>
        <w:t>is found in the temperate zones of Europe, northern Asia and in North and South America.</w:t>
      </w:r>
    </w:p>
    <w:p w14:paraId="32180EE4" w14:textId="77777777" w:rsidR="002666C9" w:rsidRPr="00A45846" w:rsidRDefault="002666C9" w:rsidP="002666C9">
      <w:pPr>
        <w:ind w:firstLine="567"/>
        <w:jc w:val="both"/>
        <w:rPr>
          <w:color w:val="000000"/>
          <w:sz w:val="28"/>
          <w:szCs w:val="28"/>
        </w:rPr>
      </w:pPr>
      <w:r w:rsidRPr="00A45846">
        <w:rPr>
          <w:b/>
          <w:bCs/>
          <w:color w:val="000000"/>
          <w:sz w:val="28"/>
          <w:szCs w:val="28"/>
          <w:lang w:val="en-US"/>
        </w:rPr>
        <w:t>Plant.—</w:t>
      </w:r>
      <w:r w:rsidRPr="00A45846">
        <w:rPr>
          <w:color w:val="000000"/>
          <w:sz w:val="28"/>
          <w:szCs w:val="28"/>
          <w:lang w:val="en-US"/>
        </w:rPr>
        <w:t>Perennial ferns with oblique rhizomes which are covered with stipe bases. From the anterior region of each arises a circle of broadly oblong-lanceolate or ovate-oblong bipinnate fronds. The pinnae or first divisions of the lamina of the frond are lanceolate and the pinnules or divisions of the pinnae, oblong. Sori are nearer the midvein than the margin.</w:t>
      </w:r>
    </w:p>
    <w:p w14:paraId="60001B91" w14:textId="6062B7FA" w:rsidR="002666C9" w:rsidRPr="00A45846" w:rsidRDefault="001B322B" w:rsidP="001B322B">
      <w:pPr>
        <w:ind w:left="24" w:right="10"/>
        <w:jc w:val="both"/>
        <w:rPr>
          <w:color w:val="000000"/>
          <w:sz w:val="28"/>
          <w:szCs w:val="28"/>
        </w:rPr>
      </w:pPr>
      <w:r w:rsidRPr="00A45846">
        <w:rPr>
          <w:b/>
          <w:bCs/>
          <w:color w:val="000000"/>
          <w:sz w:val="28"/>
          <w:szCs w:val="28"/>
          <w:lang w:val="en-US"/>
        </w:rPr>
        <w:t xml:space="preserve">         </w:t>
      </w:r>
      <w:r w:rsidR="002666C9" w:rsidRPr="00A45846">
        <w:rPr>
          <w:b/>
          <w:bCs/>
          <w:color w:val="000000"/>
          <w:sz w:val="28"/>
          <w:szCs w:val="28"/>
          <w:lang w:val="en-US"/>
        </w:rPr>
        <w:t>MPM Description.</w:t>
      </w:r>
      <w:r w:rsidR="002666C9" w:rsidRPr="00A45846">
        <w:rPr>
          <w:color w:val="000000"/>
          <w:sz w:val="28"/>
          <w:szCs w:val="28"/>
          <w:lang w:val="en-US"/>
        </w:rPr>
        <w:t xml:space="preserve">—The drug occurs in pieces about 7-25 cm in length, consisting of a rhizome about 2 cm in diameter surrounded by frond bases which bring the total diameter of the pieces to about 4 or 5cm. Some of the larger pieces have been sliced to facilitate drying. The frond bases are brown externally and densely covered with ramenta; internally they are green, and show in transverse section from six to nine pale yellow </w:t>
      </w:r>
      <w:proofErr w:type="spellStart"/>
      <w:r w:rsidR="002666C9" w:rsidRPr="00A45846">
        <w:rPr>
          <w:color w:val="000000"/>
          <w:sz w:val="28"/>
          <w:szCs w:val="28"/>
          <w:lang w:val="en-US"/>
        </w:rPr>
        <w:t>meristeles</w:t>
      </w:r>
      <w:proofErr w:type="spellEnd"/>
      <w:r w:rsidR="002666C9" w:rsidRPr="00A45846">
        <w:rPr>
          <w:color w:val="000000"/>
          <w:sz w:val="28"/>
          <w:szCs w:val="28"/>
          <w:lang w:val="en-US"/>
        </w:rPr>
        <w:t xml:space="preserve"> (distinction from</w:t>
      </w:r>
      <w:r w:rsidR="002666C9" w:rsidRPr="00A45846">
        <w:rPr>
          <w:rStyle w:val="apple-converted-space"/>
          <w:color w:val="000000"/>
          <w:sz w:val="28"/>
          <w:szCs w:val="28"/>
          <w:lang w:val="en-US"/>
        </w:rPr>
        <w:t> </w:t>
      </w:r>
      <w:r w:rsidR="002666C9" w:rsidRPr="00A45846">
        <w:rPr>
          <w:iCs/>
          <w:color w:val="000000"/>
          <w:sz w:val="28"/>
          <w:szCs w:val="28"/>
          <w:lang w:val="en-US"/>
        </w:rPr>
        <w:t xml:space="preserve">Athyrium </w:t>
      </w:r>
      <w:proofErr w:type="spellStart"/>
      <w:r w:rsidR="002666C9" w:rsidRPr="00A45846">
        <w:rPr>
          <w:iCs/>
          <w:color w:val="000000"/>
          <w:sz w:val="28"/>
          <w:szCs w:val="28"/>
          <w:lang w:val="en-US"/>
        </w:rPr>
        <w:t>filix-foemina</w:t>
      </w:r>
      <w:proofErr w:type="spellEnd"/>
      <w:r w:rsidR="002666C9" w:rsidRPr="00A45846">
        <w:rPr>
          <w:iCs/>
          <w:color w:val="000000"/>
          <w:sz w:val="28"/>
          <w:szCs w:val="28"/>
          <w:lang w:val="en-US"/>
        </w:rPr>
        <w:t>).</w:t>
      </w:r>
      <w:r w:rsidR="002666C9" w:rsidRPr="00A45846">
        <w:rPr>
          <w:rStyle w:val="apple-converted-space"/>
          <w:iCs/>
          <w:color w:val="000000"/>
          <w:sz w:val="28"/>
          <w:szCs w:val="28"/>
          <w:lang w:val="en-US"/>
        </w:rPr>
        <w:t> </w:t>
      </w:r>
      <w:r w:rsidR="002666C9" w:rsidRPr="00A45846">
        <w:rPr>
          <w:color w:val="000000"/>
          <w:sz w:val="28"/>
          <w:szCs w:val="28"/>
          <w:lang w:val="en-US"/>
        </w:rPr>
        <w:t xml:space="preserve">The rhizome is brownish externally and yellowish-green internally. On long storage the interior becomes brown, the activity decreases and the drug is no longer fit for use. A section of the rhizome shows from six to nine large </w:t>
      </w:r>
      <w:proofErr w:type="spellStart"/>
      <w:r w:rsidR="002666C9" w:rsidRPr="00A45846">
        <w:rPr>
          <w:color w:val="000000"/>
          <w:sz w:val="28"/>
          <w:szCs w:val="28"/>
          <w:lang w:val="en-US"/>
        </w:rPr>
        <w:t>meristeles</w:t>
      </w:r>
      <w:proofErr w:type="spellEnd"/>
      <w:r w:rsidR="002666C9" w:rsidRPr="00A45846">
        <w:rPr>
          <w:color w:val="000000"/>
          <w:sz w:val="28"/>
          <w:szCs w:val="28"/>
          <w:lang w:val="en-US"/>
        </w:rPr>
        <w:t xml:space="preserve"> arranged in a diffuse circle and external to these the smaller </w:t>
      </w:r>
      <w:proofErr w:type="spellStart"/>
      <w:r w:rsidR="002666C9" w:rsidRPr="00A45846">
        <w:rPr>
          <w:color w:val="000000"/>
          <w:sz w:val="28"/>
          <w:szCs w:val="28"/>
          <w:lang w:val="en-US"/>
        </w:rPr>
        <w:t>meristeles</w:t>
      </w:r>
      <w:proofErr w:type="spellEnd"/>
      <w:r w:rsidR="002666C9" w:rsidRPr="00A45846">
        <w:rPr>
          <w:color w:val="000000"/>
          <w:sz w:val="28"/>
          <w:szCs w:val="28"/>
          <w:lang w:val="en-US"/>
        </w:rPr>
        <w:t xml:space="preserve"> running from the fronds.</w:t>
      </w:r>
      <w:r w:rsidR="002666C9" w:rsidRPr="00A45846">
        <w:rPr>
          <w:rStyle w:val="apple-converted-space"/>
          <w:color w:val="000000"/>
          <w:sz w:val="28"/>
          <w:szCs w:val="28"/>
          <w:lang w:val="en-US"/>
        </w:rPr>
        <w:t> </w:t>
      </w:r>
    </w:p>
    <w:p w14:paraId="7F2E623D" w14:textId="77777777" w:rsidR="002666C9" w:rsidRPr="00A45846" w:rsidRDefault="002666C9" w:rsidP="002666C9">
      <w:pPr>
        <w:ind w:left="24" w:right="10" w:firstLine="543"/>
        <w:jc w:val="both"/>
        <w:rPr>
          <w:color w:val="000000"/>
          <w:sz w:val="28"/>
          <w:szCs w:val="28"/>
        </w:rPr>
      </w:pPr>
      <w:r w:rsidRPr="00A45846">
        <w:rPr>
          <w:color w:val="000000"/>
          <w:sz w:val="28"/>
          <w:szCs w:val="28"/>
          <w:lang w:val="en-US"/>
        </w:rPr>
        <w:t xml:space="preserve">The drug has little </w:t>
      </w:r>
      <w:proofErr w:type="spellStart"/>
      <w:r w:rsidRPr="00A45846">
        <w:rPr>
          <w:color w:val="000000"/>
          <w:sz w:val="28"/>
          <w:szCs w:val="28"/>
          <w:lang w:val="en-US"/>
        </w:rPr>
        <w:t>odour</w:t>
      </w:r>
      <w:proofErr w:type="spellEnd"/>
      <w:r w:rsidRPr="00A45846">
        <w:rPr>
          <w:color w:val="000000"/>
          <w:sz w:val="28"/>
          <w:szCs w:val="28"/>
          <w:lang w:val="en-US"/>
        </w:rPr>
        <w:t>. The taste is at first sweetish, afterwards becoming bitter and extremely nauseous.</w:t>
      </w:r>
    </w:p>
    <w:p w14:paraId="317BB2D3" w14:textId="4638CE95" w:rsidR="002666C9" w:rsidRPr="00A45846" w:rsidRDefault="002666C9" w:rsidP="002666C9">
      <w:pPr>
        <w:ind w:firstLine="567"/>
        <w:jc w:val="both"/>
        <w:rPr>
          <w:color w:val="000000"/>
          <w:sz w:val="28"/>
          <w:szCs w:val="28"/>
        </w:rPr>
      </w:pPr>
      <w:r w:rsidRPr="00A45846">
        <w:rPr>
          <w:b/>
          <w:bCs/>
          <w:color w:val="000000"/>
          <w:sz w:val="28"/>
          <w:szCs w:val="28"/>
          <w:lang w:val="en-US"/>
        </w:rPr>
        <w:t>Microscopical Characters.</w:t>
      </w:r>
      <w:r w:rsidR="001B322B" w:rsidRPr="00A45846">
        <w:rPr>
          <w:b/>
          <w:bCs/>
          <w:color w:val="000000"/>
          <w:sz w:val="28"/>
          <w:szCs w:val="28"/>
          <w:lang w:val="en-US"/>
        </w:rPr>
        <w:t xml:space="preserve"> </w:t>
      </w:r>
      <w:r w:rsidRPr="00A45846">
        <w:rPr>
          <w:color w:val="000000"/>
          <w:sz w:val="28"/>
          <w:szCs w:val="28"/>
          <w:lang w:val="en-US"/>
        </w:rPr>
        <w:t>—Passing from periphery toward the rhizome center the following structures are to be observed:</w:t>
      </w:r>
    </w:p>
    <w:p w14:paraId="71881B72" w14:textId="77777777" w:rsidR="002666C9" w:rsidRPr="00A45846" w:rsidRDefault="002666C9" w:rsidP="002666C9">
      <w:pPr>
        <w:ind w:firstLine="567"/>
        <w:jc w:val="both"/>
        <w:rPr>
          <w:color w:val="000000"/>
          <w:sz w:val="28"/>
          <w:szCs w:val="28"/>
        </w:rPr>
      </w:pPr>
      <w:r w:rsidRPr="00A45846">
        <w:rPr>
          <w:color w:val="000000"/>
          <w:sz w:val="28"/>
          <w:szCs w:val="28"/>
          <w:lang w:val="en-US"/>
        </w:rPr>
        <w:t>1.</w:t>
      </w:r>
      <w:r w:rsidRPr="00A45846">
        <w:rPr>
          <w:rStyle w:val="apple-converted-space"/>
          <w:color w:val="000000"/>
          <w:sz w:val="28"/>
          <w:szCs w:val="28"/>
          <w:lang w:val="en-US"/>
        </w:rPr>
        <w:t> </w:t>
      </w:r>
      <w:r w:rsidRPr="00A45846">
        <w:rPr>
          <w:iCs/>
          <w:color w:val="000000"/>
          <w:sz w:val="28"/>
          <w:szCs w:val="28"/>
          <w:lang w:val="en-US"/>
        </w:rPr>
        <w:t>Epidermis,</w:t>
      </w:r>
      <w:r w:rsidRPr="00A45846">
        <w:rPr>
          <w:rStyle w:val="apple-converted-space"/>
          <w:color w:val="000000"/>
          <w:sz w:val="28"/>
          <w:szCs w:val="28"/>
          <w:lang w:val="en-US"/>
        </w:rPr>
        <w:t> </w:t>
      </w:r>
      <w:r w:rsidRPr="00A45846">
        <w:rPr>
          <w:color w:val="000000"/>
          <w:sz w:val="28"/>
          <w:szCs w:val="28"/>
          <w:lang w:val="en-US"/>
        </w:rPr>
        <w:t>a protective outer covering tissue, composed of a single layer of brownish polyhedral cells from which are given off ramenta. The latter show 2 small glands at their bases and the margins have 2-celled projections.</w:t>
      </w:r>
    </w:p>
    <w:p w14:paraId="0D91D99B" w14:textId="77777777" w:rsidR="002666C9" w:rsidRPr="00A45846" w:rsidRDefault="002666C9" w:rsidP="002666C9">
      <w:pPr>
        <w:ind w:firstLine="567"/>
        <w:jc w:val="both"/>
        <w:rPr>
          <w:color w:val="000000"/>
          <w:sz w:val="28"/>
          <w:szCs w:val="28"/>
        </w:rPr>
      </w:pPr>
      <w:r w:rsidRPr="00A45846">
        <w:rPr>
          <w:b/>
          <w:bCs/>
          <w:color w:val="000000"/>
          <w:sz w:val="28"/>
          <w:szCs w:val="28"/>
          <w:lang w:val="en-US"/>
        </w:rPr>
        <w:t>2</w:t>
      </w:r>
      <w:r w:rsidRPr="00A45846">
        <w:rPr>
          <w:color w:val="000000"/>
          <w:sz w:val="28"/>
          <w:szCs w:val="28"/>
          <w:lang w:val="en-US"/>
        </w:rPr>
        <w:t>.</w:t>
      </w:r>
      <w:r w:rsidRPr="00A45846">
        <w:rPr>
          <w:rStyle w:val="apple-converted-space"/>
          <w:color w:val="000000"/>
          <w:sz w:val="28"/>
          <w:szCs w:val="28"/>
          <w:lang w:val="en-US"/>
        </w:rPr>
        <w:t> </w:t>
      </w:r>
      <w:r w:rsidRPr="00A45846">
        <w:rPr>
          <w:iCs/>
          <w:color w:val="000000"/>
          <w:sz w:val="28"/>
          <w:szCs w:val="28"/>
          <w:lang w:val="en-US"/>
        </w:rPr>
        <w:t>Outer cortex</w:t>
      </w:r>
      <w:r w:rsidRPr="00A45846">
        <w:rPr>
          <w:rStyle w:val="apple-converted-space"/>
          <w:color w:val="000000"/>
          <w:sz w:val="28"/>
          <w:szCs w:val="28"/>
          <w:lang w:val="en-US"/>
        </w:rPr>
        <w:t> </w:t>
      </w:r>
      <w:r w:rsidRPr="00A45846">
        <w:rPr>
          <w:iCs/>
          <w:color w:val="000000"/>
          <w:sz w:val="28"/>
          <w:szCs w:val="28"/>
          <w:lang w:val="en-US"/>
        </w:rPr>
        <w:t>(hypodermis),</w:t>
      </w:r>
      <w:r w:rsidRPr="00A45846">
        <w:rPr>
          <w:rStyle w:val="apple-converted-space"/>
          <w:color w:val="000000"/>
          <w:sz w:val="28"/>
          <w:szCs w:val="28"/>
          <w:lang w:val="en-US"/>
        </w:rPr>
        <w:t> </w:t>
      </w:r>
      <w:r w:rsidRPr="00A45846">
        <w:rPr>
          <w:color w:val="000000"/>
          <w:sz w:val="28"/>
          <w:szCs w:val="28"/>
          <w:lang w:val="en-US"/>
        </w:rPr>
        <w:t>a zone of several layers of orange to greenish-orange thick-walled, lignified, hypodermal cells separating the epidermis from the inner cortex beneath.</w:t>
      </w:r>
    </w:p>
    <w:p w14:paraId="2F55C615" w14:textId="77777777" w:rsidR="002666C9" w:rsidRPr="00A45846" w:rsidRDefault="002666C9" w:rsidP="002666C9">
      <w:pPr>
        <w:ind w:firstLine="567"/>
        <w:jc w:val="both"/>
        <w:rPr>
          <w:color w:val="000000"/>
          <w:sz w:val="28"/>
          <w:szCs w:val="28"/>
        </w:rPr>
      </w:pPr>
      <w:r w:rsidRPr="00A45846">
        <w:rPr>
          <w:b/>
          <w:bCs/>
          <w:color w:val="000000"/>
          <w:sz w:val="28"/>
          <w:szCs w:val="28"/>
          <w:lang w:val="en-US"/>
        </w:rPr>
        <w:t>3.</w:t>
      </w:r>
      <w:r w:rsidRPr="00A45846">
        <w:rPr>
          <w:rStyle w:val="apple-converted-space"/>
          <w:b/>
          <w:bCs/>
          <w:color w:val="000000"/>
          <w:sz w:val="28"/>
          <w:szCs w:val="28"/>
          <w:lang w:val="en-US"/>
        </w:rPr>
        <w:t> </w:t>
      </w:r>
      <w:r w:rsidRPr="00A45846">
        <w:rPr>
          <w:iCs/>
          <w:color w:val="000000"/>
          <w:sz w:val="28"/>
          <w:szCs w:val="28"/>
          <w:lang w:val="en-US"/>
        </w:rPr>
        <w:t>Inner cortex</w:t>
      </w:r>
      <w:r w:rsidRPr="00A45846">
        <w:rPr>
          <w:rStyle w:val="apple-converted-space"/>
          <w:color w:val="000000"/>
          <w:sz w:val="28"/>
          <w:szCs w:val="28"/>
          <w:lang w:val="en-US"/>
        </w:rPr>
        <w:t> </w:t>
      </w:r>
      <w:r w:rsidRPr="00A45846">
        <w:rPr>
          <w:color w:val="000000"/>
          <w:sz w:val="28"/>
          <w:szCs w:val="28"/>
          <w:lang w:val="en-US"/>
        </w:rPr>
        <w:t>of several layers of more or less isodiametric cells (cells of nearly the same length, breadth and thickness) with thin cellulose walls and containing stored starch surrounded by a protoplasmic investment. Between the cells are to be noted intercellular-air spaces, into many of which project characteristic more or less pyriform, short-stalked oleoresin glands.</w:t>
      </w:r>
    </w:p>
    <w:p w14:paraId="089CE501" w14:textId="77777777" w:rsidR="002666C9" w:rsidRPr="00A45846" w:rsidRDefault="002666C9" w:rsidP="002666C9">
      <w:pPr>
        <w:ind w:firstLine="567"/>
        <w:jc w:val="both"/>
        <w:rPr>
          <w:color w:val="000000"/>
          <w:sz w:val="28"/>
          <w:szCs w:val="28"/>
        </w:rPr>
      </w:pPr>
      <w:r w:rsidRPr="00A45846">
        <w:rPr>
          <w:b/>
          <w:bCs/>
          <w:color w:val="000000"/>
          <w:sz w:val="28"/>
          <w:szCs w:val="28"/>
          <w:lang w:val="en-US"/>
        </w:rPr>
        <w:t>4</w:t>
      </w:r>
      <w:r w:rsidRPr="00A45846">
        <w:rPr>
          <w:b/>
          <w:bCs/>
          <w:iCs/>
          <w:color w:val="000000"/>
          <w:sz w:val="28"/>
          <w:szCs w:val="28"/>
          <w:lang w:val="en-US"/>
        </w:rPr>
        <w:t>.</w:t>
      </w:r>
      <w:r w:rsidRPr="00A45846">
        <w:rPr>
          <w:rStyle w:val="apple-converted-space"/>
          <w:b/>
          <w:bCs/>
          <w:iCs/>
          <w:color w:val="000000"/>
          <w:sz w:val="28"/>
          <w:szCs w:val="28"/>
          <w:lang w:val="en-US"/>
        </w:rPr>
        <w:t> </w:t>
      </w:r>
      <w:r w:rsidRPr="00A45846">
        <w:rPr>
          <w:iCs/>
          <w:color w:val="000000"/>
          <w:sz w:val="28"/>
          <w:szCs w:val="28"/>
          <w:lang w:val="en-US"/>
        </w:rPr>
        <w:t>Pith</w:t>
      </w:r>
      <w:r w:rsidRPr="00A45846">
        <w:rPr>
          <w:rStyle w:val="apple-converted-space"/>
          <w:iCs/>
          <w:color w:val="000000"/>
          <w:sz w:val="28"/>
          <w:szCs w:val="28"/>
          <w:lang w:val="en-US"/>
        </w:rPr>
        <w:t> </w:t>
      </w:r>
      <w:r w:rsidRPr="00A45846">
        <w:rPr>
          <w:color w:val="000000"/>
          <w:sz w:val="28"/>
          <w:szCs w:val="28"/>
          <w:lang w:val="en-US"/>
        </w:rPr>
        <w:t>composed of fundamental tissue, resembling the last in aspect and function.</w:t>
      </w:r>
    </w:p>
    <w:p w14:paraId="060A14E2" w14:textId="77777777" w:rsidR="002666C9" w:rsidRPr="00A45846" w:rsidRDefault="002666C9" w:rsidP="002666C9">
      <w:pPr>
        <w:ind w:firstLine="567"/>
        <w:jc w:val="both"/>
        <w:rPr>
          <w:color w:val="000000"/>
          <w:sz w:val="28"/>
          <w:szCs w:val="28"/>
        </w:rPr>
      </w:pPr>
      <w:r w:rsidRPr="00A45846">
        <w:rPr>
          <w:b/>
          <w:bCs/>
          <w:color w:val="000000"/>
          <w:sz w:val="28"/>
          <w:szCs w:val="28"/>
          <w:lang w:val="en-US"/>
        </w:rPr>
        <w:t>5.</w:t>
      </w:r>
      <w:r w:rsidRPr="00A45846">
        <w:rPr>
          <w:rStyle w:val="apple-converted-space"/>
          <w:b/>
          <w:bCs/>
          <w:color w:val="000000"/>
          <w:sz w:val="28"/>
          <w:szCs w:val="28"/>
          <w:lang w:val="en-US"/>
        </w:rPr>
        <w:t> </w:t>
      </w:r>
      <w:r w:rsidRPr="00A45846">
        <w:rPr>
          <w:iCs/>
          <w:color w:val="000000"/>
          <w:sz w:val="28"/>
          <w:szCs w:val="28"/>
          <w:lang w:val="en-US"/>
        </w:rPr>
        <w:t>Vascular bundles.—</w:t>
      </w:r>
      <w:r w:rsidRPr="00A45846">
        <w:rPr>
          <w:color w:val="000000"/>
          <w:sz w:val="28"/>
          <w:szCs w:val="28"/>
          <w:lang w:val="en-US"/>
        </w:rPr>
        <w:t>These are of two kinds, viz.: stem bundles and leaf-trace bundles. Both are of elliptical outline and of</w:t>
      </w:r>
      <w:r w:rsidRPr="00A45846">
        <w:rPr>
          <w:rStyle w:val="apple-converted-space"/>
          <w:color w:val="000000"/>
          <w:sz w:val="28"/>
          <w:szCs w:val="28"/>
          <w:lang w:val="en-US"/>
        </w:rPr>
        <w:t> </w:t>
      </w:r>
      <w:proofErr w:type="spellStart"/>
      <w:r w:rsidRPr="00A45846">
        <w:rPr>
          <w:iCs/>
          <w:color w:val="000000"/>
          <w:sz w:val="28"/>
          <w:szCs w:val="28"/>
          <w:lang w:val="en-US"/>
        </w:rPr>
        <w:t>xylocentric</w:t>
      </w:r>
      <w:proofErr w:type="spellEnd"/>
      <w:r w:rsidRPr="00A45846">
        <w:rPr>
          <w:iCs/>
          <w:color w:val="000000"/>
          <w:sz w:val="28"/>
          <w:szCs w:val="28"/>
          <w:lang w:val="en-US"/>
        </w:rPr>
        <w:t xml:space="preserve"> type</w:t>
      </w:r>
      <w:r w:rsidRPr="00A45846">
        <w:rPr>
          <w:rStyle w:val="apple-converted-space"/>
          <w:color w:val="000000"/>
          <w:sz w:val="28"/>
          <w:szCs w:val="28"/>
          <w:lang w:val="en-US"/>
        </w:rPr>
        <w:t> </w:t>
      </w:r>
      <w:r w:rsidRPr="00A45846">
        <w:rPr>
          <w:color w:val="000000"/>
          <w:sz w:val="28"/>
          <w:szCs w:val="28"/>
          <w:lang w:val="en-US"/>
        </w:rPr>
        <w:t>as seen in cross section, and are embedded in the parenchyma forming the broad central matrix. The stem bundles are comparatively broad and, as viewed in longitudinal sections, form a continuous network with good-sized meshes, each mesh being opposite the point of insertion of one of the leaves. In trans</w:t>
      </w:r>
      <w:r w:rsidRPr="00A45846">
        <w:rPr>
          <w:color w:val="000000"/>
          <w:sz w:val="28"/>
          <w:szCs w:val="28"/>
          <w:lang w:val="en-US"/>
        </w:rPr>
        <w:softHyphen/>
        <w:t>verse section these bundles are seen to be arranged in an interrupted circle within the fundamental tissue. The leaf-trace bundles are compara</w:t>
      </w:r>
      <w:r w:rsidRPr="00A45846">
        <w:rPr>
          <w:color w:val="000000"/>
          <w:sz w:val="28"/>
          <w:szCs w:val="28"/>
          <w:lang w:val="en-US"/>
        </w:rPr>
        <w:softHyphen/>
        <w:t xml:space="preserve">tively narrow and are observed to come </w:t>
      </w:r>
      <w:r w:rsidRPr="00A45846">
        <w:rPr>
          <w:color w:val="000000"/>
          <w:sz w:val="28"/>
          <w:szCs w:val="28"/>
          <w:lang w:val="en-US"/>
        </w:rPr>
        <w:lastRenderedPageBreak/>
        <w:t>off of the stem-bundles and pass out through the cortex into the leaves (fronds). When each bundle is examined under a high-power magnifi</w:t>
      </w:r>
      <w:r w:rsidRPr="00A45846">
        <w:rPr>
          <w:color w:val="000000"/>
          <w:sz w:val="28"/>
          <w:szCs w:val="28"/>
          <w:lang w:val="en-US"/>
        </w:rPr>
        <w:softHyphen/>
        <w:t>cation it is seen to consist of a central xylem, composed of scalariform or occasionally reti</w:t>
      </w:r>
      <w:r w:rsidRPr="00A45846">
        <w:rPr>
          <w:color w:val="000000"/>
          <w:sz w:val="28"/>
          <w:szCs w:val="28"/>
          <w:lang w:val="en-US"/>
        </w:rPr>
        <w:softHyphen/>
        <w:t xml:space="preserve">culate or </w:t>
      </w:r>
      <w:proofErr w:type="spellStart"/>
      <w:r w:rsidRPr="00A45846">
        <w:rPr>
          <w:color w:val="000000"/>
          <w:sz w:val="28"/>
          <w:szCs w:val="28"/>
          <w:lang w:val="en-US"/>
        </w:rPr>
        <w:t>reticulo</w:t>
      </w:r>
      <w:proofErr w:type="spellEnd"/>
      <w:r w:rsidRPr="00A45846">
        <w:rPr>
          <w:color w:val="000000"/>
          <w:sz w:val="28"/>
          <w:szCs w:val="28"/>
          <w:lang w:val="en-US"/>
        </w:rPr>
        <w:t xml:space="preserve">-scalariform </w:t>
      </w:r>
      <w:proofErr w:type="spellStart"/>
      <w:r w:rsidRPr="00A45846">
        <w:rPr>
          <w:color w:val="000000"/>
          <w:sz w:val="28"/>
          <w:szCs w:val="28"/>
          <w:lang w:val="en-US"/>
        </w:rPr>
        <w:t>tracheids</w:t>
      </w:r>
      <w:proofErr w:type="spellEnd"/>
      <w:r w:rsidRPr="00A45846">
        <w:rPr>
          <w:color w:val="000000"/>
          <w:sz w:val="28"/>
          <w:szCs w:val="28"/>
          <w:lang w:val="en-US"/>
        </w:rPr>
        <w:t>, which is completely surrounded by a phloem compo</w:t>
      </w:r>
      <w:r w:rsidRPr="00A45846">
        <w:rPr>
          <w:color w:val="000000"/>
          <w:sz w:val="28"/>
          <w:szCs w:val="28"/>
          <w:lang w:val="en-US"/>
        </w:rPr>
        <w:softHyphen/>
        <w:t>sed of rounded, thin-walled phloem cells and sieve tubes. Surrounding the bundle is a 1 to 3-layered pericycle an around this an endodermis or bundle sheath composed of a single layer of cells with yellowish walls and granular contents.</w:t>
      </w:r>
    </w:p>
    <w:p w14:paraId="1731ED24" w14:textId="2BAEC912" w:rsidR="002666C9" w:rsidRPr="00A45846" w:rsidRDefault="002666C9" w:rsidP="00FD40EE">
      <w:pPr>
        <w:rPr>
          <w:sz w:val="28"/>
          <w:szCs w:val="28"/>
        </w:rPr>
      </w:pPr>
      <w:r w:rsidRPr="00A45846">
        <w:rPr>
          <w:noProof/>
          <w:sz w:val="28"/>
          <w:szCs w:val="28"/>
        </w:rPr>
        <w:drawing>
          <wp:inline distT="0" distB="0" distL="0" distR="0" wp14:anchorId="7FFC3807" wp14:editId="1D6E4DE3">
            <wp:extent cx="2184400" cy="3022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0" cy="3022600"/>
                    </a:xfrm>
                    <a:prstGeom prst="rect">
                      <a:avLst/>
                    </a:prstGeom>
                    <a:noFill/>
                    <a:ln>
                      <a:noFill/>
                    </a:ln>
                  </pic:spPr>
                </pic:pic>
              </a:graphicData>
            </a:graphic>
          </wp:inline>
        </w:drawing>
      </w:r>
    </w:p>
    <w:p w14:paraId="3F92A448" w14:textId="77777777" w:rsidR="002666C9" w:rsidRPr="00A45846" w:rsidRDefault="002666C9" w:rsidP="002666C9">
      <w:pPr>
        <w:ind w:firstLine="567"/>
        <w:jc w:val="both"/>
        <w:rPr>
          <w:color w:val="000000"/>
          <w:sz w:val="28"/>
          <w:szCs w:val="28"/>
        </w:rPr>
      </w:pPr>
      <w:r w:rsidRPr="00A45846">
        <w:rPr>
          <w:rStyle w:val="apple-converted-space"/>
          <w:b/>
          <w:bCs/>
          <w:color w:val="000000"/>
          <w:sz w:val="28"/>
          <w:szCs w:val="28"/>
          <w:lang w:val="en-US"/>
        </w:rPr>
        <w:t> </w:t>
      </w:r>
      <w:r w:rsidRPr="00A45846">
        <w:rPr>
          <w:b/>
          <w:bCs/>
          <w:color w:val="000000"/>
          <w:sz w:val="28"/>
          <w:szCs w:val="28"/>
          <w:lang w:val="en-US"/>
        </w:rPr>
        <w:t>Fig.</w:t>
      </w:r>
      <w:r w:rsidRPr="00A45846">
        <w:rPr>
          <w:rStyle w:val="apple-converted-space"/>
          <w:b/>
          <w:bCs/>
          <w:color w:val="000000"/>
          <w:sz w:val="28"/>
          <w:szCs w:val="28"/>
          <w:lang w:val="en-US"/>
        </w:rPr>
        <w:t> </w:t>
      </w:r>
      <w:r w:rsidRPr="00A45846">
        <w:rPr>
          <w:color w:val="000000"/>
          <w:sz w:val="28"/>
          <w:szCs w:val="28"/>
          <w:lang w:val="en-US"/>
        </w:rPr>
        <w:t>Cross section of</w:t>
      </w:r>
      <w:r w:rsidRPr="00A45846">
        <w:rPr>
          <w:rStyle w:val="apple-converted-space"/>
          <w:color w:val="000000"/>
          <w:sz w:val="28"/>
          <w:szCs w:val="28"/>
          <w:lang w:val="en-US"/>
        </w:rPr>
        <w:t> </w:t>
      </w:r>
      <w:proofErr w:type="spellStart"/>
      <w:r w:rsidRPr="00A45846">
        <w:rPr>
          <w:iCs/>
          <w:color w:val="000000"/>
          <w:sz w:val="28"/>
          <w:szCs w:val="28"/>
          <w:lang w:val="en-US"/>
        </w:rPr>
        <w:t>Rhizomata</w:t>
      </w:r>
      <w:proofErr w:type="spellEnd"/>
      <w:r w:rsidRPr="00A45846">
        <w:rPr>
          <w:rStyle w:val="apple-converted-space"/>
          <w:color w:val="000000"/>
          <w:sz w:val="28"/>
          <w:szCs w:val="28"/>
          <w:lang w:val="en-US"/>
        </w:rPr>
        <w:t> </w:t>
      </w:r>
      <w:proofErr w:type="spellStart"/>
      <w:r w:rsidRPr="00A45846">
        <w:rPr>
          <w:iCs/>
          <w:color w:val="000000"/>
          <w:sz w:val="28"/>
          <w:szCs w:val="28"/>
          <w:lang w:val="en-US"/>
        </w:rPr>
        <w:t>Filicis</w:t>
      </w:r>
      <w:proofErr w:type="spellEnd"/>
      <w:r w:rsidRPr="00A45846">
        <w:rPr>
          <w:iCs/>
          <w:color w:val="000000"/>
          <w:sz w:val="28"/>
          <w:szCs w:val="28"/>
          <w:lang w:val="en-US"/>
        </w:rPr>
        <w:t xml:space="preserve"> </w:t>
      </w:r>
      <w:proofErr w:type="spellStart"/>
      <w:r w:rsidRPr="00A45846">
        <w:rPr>
          <w:iCs/>
          <w:color w:val="000000"/>
          <w:sz w:val="28"/>
          <w:szCs w:val="28"/>
          <w:lang w:val="en-US"/>
        </w:rPr>
        <w:t>maris</w:t>
      </w:r>
      <w:proofErr w:type="spellEnd"/>
    </w:p>
    <w:p w14:paraId="77B52F01" w14:textId="77777777" w:rsidR="002666C9" w:rsidRPr="00A45846" w:rsidRDefault="002666C9" w:rsidP="002666C9">
      <w:pPr>
        <w:ind w:firstLine="567"/>
        <w:jc w:val="both"/>
        <w:rPr>
          <w:color w:val="000000"/>
          <w:sz w:val="28"/>
          <w:szCs w:val="28"/>
        </w:rPr>
      </w:pPr>
      <w:r w:rsidRPr="00A45846">
        <w:rPr>
          <w:iCs/>
          <w:color w:val="000000"/>
          <w:sz w:val="28"/>
          <w:szCs w:val="28"/>
          <w:lang w:val="en-US"/>
        </w:rPr>
        <w:t> </w:t>
      </w:r>
    </w:p>
    <w:p w14:paraId="7CD91E4A" w14:textId="77777777" w:rsidR="002666C9" w:rsidRPr="00A45846" w:rsidRDefault="002666C9" w:rsidP="002666C9">
      <w:pPr>
        <w:ind w:firstLine="567"/>
        <w:jc w:val="both"/>
        <w:rPr>
          <w:color w:val="000000"/>
          <w:sz w:val="28"/>
          <w:szCs w:val="28"/>
        </w:rPr>
      </w:pPr>
      <w:r w:rsidRPr="00A45846">
        <w:rPr>
          <w:b/>
          <w:bCs/>
          <w:color w:val="000000"/>
          <w:sz w:val="28"/>
          <w:szCs w:val="28"/>
          <w:lang w:val="en-US"/>
        </w:rPr>
        <w:t>Constituents</w:t>
      </w:r>
      <w:r w:rsidRPr="00A45846">
        <w:rPr>
          <w:color w:val="000000"/>
          <w:sz w:val="28"/>
          <w:szCs w:val="28"/>
          <w:lang w:val="en-US"/>
        </w:rPr>
        <w:t xml:space="preserve">.—The active constituents of male fern are phloroglucinol derivatives which occur as mono-, bi-, tri- and tetracyclic compounds. Two or more molecules of the simple monocyclic derivatives such as </w:t>
      </w:r>
      <w:proofErr w:type="spellStart"/>
      <w:r w:rsidRPr="00A45846">
        <w:rPr>
          <w:color w:val="000000"/>
          <w:sz w:val="28"/>
          <w:szCs w:val="28"/>
          <w:lang w:val="en-US"/>
        </w:rPr>
        <w:t>aspidinol</w:t>
      </w:r>
      <w:proofErr w:type="spellEnd"/>
      <w:r w:rsidRPr="00A45846">
        <w:rPr>
          <w:color w:val="000000"/>
          <w:sz w:val="28"/>
          <w:szCs w:val="28"/>
          <w:lang w:val="en-US"/>
        </w:rPr>
        <w:t xml:space="preserve">, </w:t>
      </w:r>
      <w:proofErr w:type="spellStart"/>
      <w:r w:rsidRPr="00A45846">
        <w:rPr>
          <w:color w:val="000000"/>
          <w:sz w:val="28"/>
          <w:szCs w:val="28"/>
          <w:lang w:val="en-US"/>
        </w:rPr>
        <w:t>filicinic</w:t>
      </w:r>
      <w:proofErr w:type="spellEnd"/>
      <w:r w:rsidRPr="00A45846">
        <w:rPr>
          <w:color w:val="000000"/>
          <w:sz w:val="28"/>
          <w:szCs w:val="28"/>
          <w:lang w:val="en-US"/>
        </w:rPr>
        <w:t xml:space="preserve"> acid and </w:t>
      </w:r>
      <w:proofErr w:type="spellStart"/>
      <w:r w:rsidRPr="00A45846">
        <w:rPr>
          <w:color w:val="000000"/>
          <w:sz w:val="28"/>
          <w:szCs w:val="28"/>
          <w:lang w:val="en-US"/>
        </w:rPr>
        <w:t>filicinyl</w:t>
      </w:r>
      <w:proofErr w:type="spellEnd"/>
      <w:r w:rsidRPr="00A45846">
        <w:rPr>
          <w:color w:val="000000"/>
          <w:sz w:val="28"/>
          <w:szCs w:val="28"/>
          <w:lang w:val="en-US"/>
        </w:rPr>
        <w:t xml:space="preserve"> butanone may condense to give bicyclic compounds such as </w:t>
      </w:r>
      <w:proofErr w:type="spellStart"/>
      <w:r w:rsidRPr="00A45846">
        <w:rPr>
          <w:color w:val="000000"/>
          <w:sz w:val="28"/>
          <w:szCs w:val="28"/>
          <w:lang w:val="en-US"/>
        </w:rPr>
        <w:t>albaspidin</w:t>
      </w:r>
      <w:proofErr w:type="spellEnd"/>
      <w:r w:rsidRPr="00A45846">
        <w:rPr>
          <w:color w:val="000000"/>
          <w:sz w:val="28"/>
          <w:szCs w:val="28"/>
          <w:lang w:val="en-US"/>
        </w:rPr>
        <w:t xml:space="preserve"> and </w:t>
      </w:r>
      <w:proofErr w:type="spellStart"/>
      <w:r w:rsidRPr="00A45846">
        <w:rPr>
          <w:color w:val="000000"/>
          <w:sz w:val="28"/>
          <w:szCs w:val="28"/>
          <w:lang w:val="en-US"/>
        </w:rPr>
        <w:t>flavaspidic</w:t>
      </w:r>
      <w:proofErr w:type="spellEnd"/>
      <w:r w:rsidRPr="00A45846">
        <w:rPr>
          <w:color w:val="000000"/>
          <w:sz w:val="28"/>
          <w:szCs w:val="28"/>
          <w:lang w:val="en-US"/>
        </w:rPr>
        <w:t xml:space="preserve"> acid, or tricyclic ones such as </w:t>
      </w:r>
      <w:proofErr w:type="spellStart"/>
      <w:r w:rsidRPr="00A45846">
        <w:rPr>
          <w:color w:val="000000"/>
          <w:sz w:val="28"/>
          <w:szCs w:val="28"/>
          <w:lang w:val="en-US"/>
        </w:rPr>
        <w:t>filicic</w:t>
      </w:r>
      <w:proofErr w:type="spellEnd"/>
      <w:r w:rsidRPr="00A45846">
        <w:rPr>
          <w:color w:val="000000"/>
          <w:sz w:val="28"/>
          <w:szCs w:val="28"/>
          <w:lang w:val="en-US"/>
        </w:rPr>
        <w:t xml:space="preserve"> acid. The drug and its extract are assayed for '</w:t>
      </w:r>
      <w:proofErr w:type="spellStart"/>
      <w:r w:rsidRPr="00A45846">
        <w:rPr>
          <w:color w:val="000000"/>
          <w:sz w:val="28"/>
          <w:szCs w:val="28"/>
          <w:lang w:val="en-US"/>
        </w:rPr>
        <w:t>filicin</w:t>
      </w:r>
      <w:proofErr w:type="spellEnd"/>
      <w:r w:rsidRPr="00A45846">
        <w:rPr>
          <w:color w:val="000000"/>
          <w:sz w:val="28"/>
          <w:szCs w:val="28"/>
          <w:lang w:val="en-US"/>
        </w:rPr>
        <w:t xml:space="preserve">', 'crude </w:t>
      </w:r>
      <w:proofErr w:type="spellStart"/>
      <w:r w:rsidRPr="00A45846">
        <w:rPr>
          <w:color w:val="000000"/>
          <w:sz w:val="28"/>
          <w:szCs w:val="28"/>
          <w:lang w:val="en-US"/>
        </w:rPr>
        <w:t>filicin</w:t>
      </w:r>
      <w:proofErr w:type="spellEnd"/>
      <w:r w:rsidRPr="00A45846">
        <w:rPr>
          <w:color w:val="000000"/>
          <w:sz w:val="28"/>
          <w:szCs w:val="28"/>
          <w:lang w:val="en-US"/>
        </w:rPr>
        <w:t xml:space="preserve">' or 'crude </w:t>
      </w:r>
      <w:proofErr w:type="spellStart"/>
      <w:r w:rsidRPr="00A45846">
        <w:rPr>
          <w:color w:val="000000"/>
          <w:sz w:val="28"/>
          <w:szCs w:val="28"/>
          <w:lang w:val="en-US"/>
        </w:rPr>
        <w:t>filicic</w:t>
      </w:r>
      <w:proofErr w:type="spellEnd"/>
      <w:r w:rsidRPr="00A45846">
        <w:rPr>
          <w:color w:val="000000"/>
          <w:sz w:val="28"/>
          <w:szCs w:val="28"/>
          <w:lang w:val="en-US"/>
        </w:rPr>
        <w:t xml:space="preserve"> acid', a mixture of the ether-soluble acidic (phenolic) substances.</w:t>
      </w:r>
    </w:p>
    <w:p w14:paraId="6B647594" w14:textId="72FD667D" w:rsidR="002666C9" w:rsidRPr="00A45846" w:rsidRDefault="002666C9" w:rsidP="00FD40EE">
      <w:pPr>
        <w:rPr>
          <w:sz w:val="28"/>
          <w:szCs w:val="28"/>
        </w:rPr>
      </w:pPr>
      <w:r w:rsidRPr="00A45846">
        <w:rPr>
          <w:noProof/>
          <w:sz w:val="28"/>
          <w:szCs w:val="28"/>
        </w:rPr>
        <w:drawing>
          <wp:inline distT="0" distB="0" distL="0" distR="0" wp14:anchorId="37F61C77" wp14:editId="197D323F">
            <wp:extent cx="1714500" cy="127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00" cy="1270000"/>
                    </a:xfrm>
                    <a:prstGeom prst="rect">
                      <a:avLst/>
                    </a:prstGeom>
                    <a:noFill/>
                    <a:ln>
                      <a:noFill/>
                    </a:ln>
                  </pic:spPr>
                </pic:pic>
              </a:graphicData>
            </a:graphic>
          </wp:inline>
        </w:drawing>
      </w:r>
    </w:p>
    <w:p w14:paraId="00F7122C" w14:textId="77777777" w:rsidR="002666C9" w:rsidRPr="00A45846" w:rsidRDefault="002666C9" w:rsidP="002666C9">
      <w:pPr>
        <w:ind w:firstLine="567"/>
        <w:jc w:val="both"/>
        <w:rPr>
          <w:color w:val="000000"/>
          <w:sz w:val="28"/>
          <w:szCs w:val="28"/>
        </w:rPr>
      </w:pPr>
      <w:r w:rsidRPr="00A45846">
        <w:rPr>
          <w:color w:val="000000"/>
          <w:sz w:val="28"/>
          <w:szCs w:val="28"/>
          <w:lang w:val="en-US"/>
        </w:rPr>
        <w:t>Tannins, triterpenoids, higher aliphatic fatty acids and alcohols and their esters also occur. </w:t>
      </w:r>
      <w:r w:rsidRPr="00A45846">
        <w:rPr>
          <w:rStyle w:val="apple-converted-space"/>
          <w:color w:val="000000"/>
          <w:sz w:val="28"/>
          <w:szCs w:val="28"/>
          <w:lang w:val="en-US"/>
        </w:rPr>
        <w:t> </w:t>
      </w:r>
    </w:p>
    <w:p w14:paraId="2180D743" w14:textId="77777777" w:rsidR="002666C9" w:rsidRPr="00A45846" w:rsidRDefault="002666C9" w:rsidP="002666C9">
      <w:pPr>
        <w:ind w:firstLine="567"/>
        <w:jc w:val="both"/>
        <w:rPr>
          <w:color w:val="000000"/>
          <w:sz w:val="28"/>
          <w:szCs w:val="28"/>
        </w:rPr>
      </w:pPr>
      <w:r w:rsidRPr="00A45846">
        <w:rPr>
          <w:b/>
          <w:bCs/>
          <w:color w:val="000000"/>
          <w:sz w:val="28"/>
          <w:szCs w:val="28"/>
          <w:lang w:val="en-US"/>
        </w:rPr>
        <w:t>Pharmacological Action. Uses.—</w:t>
      </w:r>
      <w:r w:rsidRPr="00A45846">
        <w:rPr>
          <w:color w:val="000000"/>
          <w:sz w:val="28"/>
          <w:szCs w:val="28"/>
          <w:lang w:val="en-US"/>
        </w:rPr>
        <w:t xml:space="preserve">Male Fern has an anthelmintic effect and is strongly cytotoxic against band worms and liver flukes. The pharmacological effect is largely due to the </w:t>
      </w:r>
      <w:proofErr w:type="spellStart"/>
      <w:r w:rsidRPr="00A45846">
        <w:rPr>
          <w:color w:val="000000"/>
          <w:sz w:val="28"/>
          <w:szCs w:val="28"/>
          <w:lang w:val="en-US"/>
        </w:rPr>
        <w:t>flavaspidic</w:t>
      </w:r>
      <w:proofErr w:type="spellEnd"/>
      <w:r w:rsidRPr="00A45846">
        <w:rPr>
          <w:color w:val="000000"/>
          <w:sz w:val="28"/>
          <w:szCs w:val="28"/>
          <w:lang w:val="en-US"/>
        </w:rPr>
        <w:t xml:space="preserve"> acid with </w:t>
      </w:r>
      <w:proofErr w:type="spellStart"/>
      <w:r w:rsidRPr="00A45846">
        <w:rPr>
          <w:color w:val="000000"/>
          <w:sz w:val="28"/>
          <w:szCs w:val="28"/>
          <w:lang w:val="en-US"/>
        </w:rPr>
        <w:t>filicic</w:t>
      </w:r>
      <w:proofErr w:type="spellEnd"/>
      <w:r w:rsidRPr="00A45846">
        <w:rPr>
          <w:color w:val="000000"/>
          <w:sz w:val="28"/>
          <w:szCs w:val="28"/>
          <w:lang w:val="en-US"/>
        </w:rPr>
        <w:t xml:space="preserve"> acids being the main active principle.</w:t>
      </w:r>
    </w:p>
    <w:p w14:paraId="7E51ADD0" w14:textId="7158C825" w:rsidR="002666C9" w:rsidRPr="00A45846" w:rsidRDefault="002666C9" w:rsidP="00FD40EE">
      <w:pPr>
        <w:rPr>
          <w:sz w:val="28"/>
          <w:szCs w:val="28"/>
        </w:rPr>
      </w:pPr>
      <w:r w:rsidRPr="00A45846">
        <w:rPr>
          <w:noProof/>
          <w:sz w:val="28"/>
          <w:szCs w:val="28"/>
        </w:rPr>
        <w:lastRenderedPageBreak/>
        <w:drawing>
          <wp:inline distT="0" distB="0" distL="0" distR="0" wp14:anchorId="29383D67" wp14:editId="60C143F4">
            <wp:extent cx="2997200" cy="2247900"/>
            <wp:effectExtent l="0" t="0" r="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p>
    <w:p w14:paraId="45691F90" w14:textId="77777777" w:rsidR="002666C9" w:rsidRPr="00A45846" w:rsidRDefault="002666C9" w:rsidP="002666C9">
      <w:pPr>
        <w:rPr>
          <w:b/>
          <w:sz w:val="28"/>
          <w:szCs w:val="28"/>
        </w:rPr>
      </w:pPr>
      <w:r w:rsidRPr="00A45846">
        <w:rPr>
          <w:rStyle w:val="apple-converted-space"/>
          <w:b/>
          <w:bCs/>
          <w:color w:val="000000"/>
          <w:sz w:val="28"/>
          <w:szCs w:val="28"/>
          <w:lang w:val="en-US"/>
        </w:rPr>
        <w:t> </w:t>
      </w:r>
      <w:r w:rsidRPr="00A45846">
        <w:rPr>
          <w:b/>
          <w:iCs/>
          <w:color w:val="000000"/>
          <w:sz w:val="28"/>
          <w:szCs w:val="28"/>
          <w:lang w:val="en-US"/>
        </w:rPr>
        <w:t xml:space="preserve">Dryopteris </w:t>
      </w:r>
      <w:proofErr w:type="spellStart"/>
      <w:r w:rsidRPr="00A45846">
        <w:rPr>
          <w:b/>
          <w:iCs/>
          <w:color w:val="000000"/>
          <w:sz w:val="28"/>
          <w:szCs w:val="28"/>
          <w:lang w:val="en-US"/>
        </w:rPr>
        <w:t>filix</w:t>
      </w:r>
      <w:proofErr w:type="spellEnd"/>
      <w:r w:rsidRPr="00A45846">
        <w:rPr>
          <w:b/>
          <w:iCs/>
          <w:color w:val="000000"/>
          <w:sz w:val="28"/>
          <w:szCs w:val="28"/>
          <w:lang w:val="en-US"/>
        </w:rPr>
        <w:t xml:space="preserve"> mas</w:t>
      </w:r>
    </w:p>
    <w:p w14:paraId="760331D8" w14:textId="77777777" w:rsidR="002666C9" w:rsidRPr="00A45846" w:rsidRDefault="002666C9" w:rsidP="00FD40EE">
      <w:pPr>
        <w:rPr>
          <w:sz w:val="28"/>
          <w:szCs w:val="28"/>
        </w:rPr>
      </w:pPr>
    </w:p>
    <w:p w14:paraId="16210EB6" w14:textId="77777777" w:rsidR="00885834" w:rsidRPr="00A45846" w:rsidRDefault="00885834" w:rsidP="00FD40EE">
      <w:pPr>
        <w:rPr>
          <w:sz w:val="28"/>
          <w:szCs w:val="28"/>
        </w:rPr>
      </w:pPr>
    </w:p>
    <w:p w14:paraId="4113A3EA" w14:textId="77777777" w:rsidR="00885834" w:rsidRPr="00A45846" w:rsidRDefault="00885834" w:rsidP="00FD40EE">
      <w:pPr>
        <w:rPr>
          <w:sz w:val="28"/>
          <w:szCs w:val="28"/>
        </w:rPr>
      </w:pPr>
    </w:p>
    <w:p w14:paraId="56E9679E" w14:textId="77777777" w:rsidR="00EC1C88" w:rsidRPr="00A45846" w:rsidRDefault="00EC1C88" w:rsidP="00EC1C88">
      <w:pPr>
        <w:pStyle w:val="BodyText"/>
        <w:ind w:firstLine="567"/>
        <w:jc w:val="center"/>
        <w:rPr>
          <w:sz w:val="28"/>
          <w:szCs w:val="28"/>
        </w:rPr>
      </w:pPr>
      <w:r w:rsidRPr="00A45846">
        <w:rPr>
          <w:b/>
          <w:bCs/>
          <w:iCs/>
          <w:sz w:val="28"/>
          <w:szCs w:val="28"/>
          <w:lang w:val="en-US"/>
        </w:rPr>
        <w:t xml:space="preserve">Viola </w:t>
      </w:r>
      <w:proofErr w:type="spellStart"/>
      <w:r w:rsidRPr="00A45846">
        <w:rPr>
          <w:b/>
          <w:bCs/>
          <w:iCs/>
          <w:sz w:val="28"/>
          <w:szCs w:val="28"/>
          <w:lang w:val="en-US"/>
        </w:rPr>
        <w:t>spp</w:t>
      </w:r>
      <w:proofErr w:type="spellEnd"/>
    </w:p>
    <w:p w14:paraId="6E23A866" w14:textId="77777777" w:rsidR="00F938C9" w:rsidRPr="00A45846" w:rsidRDefault="00EC1C88" w:rsidP="00F938C9">
      <w:pPr>
        <w:rPr>
          <w:sz w:val="28"/>
          <w:szCs w:val="28"/>
        </w:rPr>
      </w:pPr>
      <w:r w:rsidRPr="00A45846">
        <w:rPr>
          <w:sz w:val="28"/>
          <w:szCs w:val="28"/>
        </w:rPr>
        <w:t xml:space="preserve">Botanical Origin.— Viola </w:t>
      </w:r>
      <w:proofErr w:type="spellStart"/>
      <w:r w:rsidRPr="00A45846">
        <w:rPr>
          <w:sz w:val="28"/>
          <w:szCs w:val="28"/>
        </w:rPr>
        <w:t>tricolor</w:t>
      </w:r>
      <w:proofErr w:type="spellEnd"/>
      <w:r w:rsidRPr="00A45846">
        <w:rPr>
          <w:sz w:val="28"/>
          <w:szCs w:val="28"/>
        </w:rPr>
        <w:t xml:space="preserve"> L. </w:t>
      </w:r>
      <w:r w:rsidR="00597398" w:rsidRPr="00A45846">
        <w:rPr>
          <w:sz w:val="28"/>
          <w:szCs w:val="28"/>
        </w:rPr>
        <w:t xml:space="preserve">                                                                                             </w:t>
      </w:r>
      <w:r w:rsidRPr="00A45846">
        <w:rPr>
          <w:sz w:val="28"/>
          <w:szCs w:val="28"/>
        </w:rPr>
        <w:t>Engl. – Heartsease, Wild Pansy;</w:t>
      </w:r>
      <w:r w:rsidR="00597398" w:rsidRPr="00A45846">
        <w:rPr>
          <w:sz w:val="28"/>
          <w:szCs w:val="28"/>
        </w:rPr>
        <w:t xml:space="preserve">                                                                                                                                                           </w:t>
      </w:r>
      <w:r w:rsidR="00F938C9" w:rsidRPr="00A45846">
        <w:rPr>
          <w:sz w:val="28"/>
          <w:szCs w:val="28"/>
        </w:rPr>
        <w:t xml:space="preserve">         </w:t>
      </w:r>
      <w:r w:rsidRPr="00A45846">
        <w:rPr>
          <w:sz w:val="28"/>
          <w:szCs w:val="28"/>
        </w:rPr>
        <w:t xml:space="preserve">Rus. – </w:t>
      </w:r>
      <w:proofErr w:type="spellStart"/>
      <w:r w:rsidRPr="00A45846">
        <w:rPr>
          <w:sz w:val="28"/>
          <w:szCs w:val="28"/>
        </w:rPr>
        <w:t>Фиалка</w:t>
      </w:r>
      <w:proofErr w:type="spellEnd"/>
      <w:r w:rsidRPr="00A45846">
        <w:rPr>
          <w:sz w:val="28"/>
          <w:szCs w:val="28"/>
        </w:rPr>
        <w:t xml:space="preserve"> </w:t>
      </w:r>
      <w:proofErr w:type="spellStart"/>
      <w:r w:rsidRPr="00A45846">
        <w:rPr>
          <w:sz w:val="28"/>
          <w:szCs w:val="28"/>
        </w:rPr>
        <w:t>трёх</w:t>
      </w:r>
      <w:r w:rsidRPr="00A45846">
        <w:rPr>
          <w:sz w:val="28"/>
          <w:szCs w:val="28"/>
        </w:rPr>
        <w:softHyphen/>
        <w:t>цветная</w:t>
      </w:r>
      <w:proofErr w:type="spellEnd"/>
      <w:r w:rsidRPr="00A45846">
        <w:rPr>
          <w:sz w:val="28"/>
          <w:szCs w:val="28"/>
        </w:rPr>
        <w:t xml:space="preserve">). </w:t>
      </w:r>
    </w:p>
    <w:p w14:paraId="533907BE" w14:textId="690035FB" w:rsidR="00EC1C88" w:rsidRPr="00A45846" w:rsidRDefault="00EC1C88" w:rsidP="00F938C9">
      <w:pPr>
        <w:rPr>
          <w:sz w:val="28"/>
          <w:szCs w:val="28"/>
        </w:rPr>
      </w:pPr>
      <w:r w:rsidRPr="00A45846">
        <w:rPr>
          <w:sz w:val="28"/>
          <w:szCs w:val="28"/>
        </w:rPr>
        <w:t xml:space="preserve">Family – </w:t>
      </w:r>
      <w:proofErr w:type="spellStart"/>
      <w:r w:rsidRPr="00A45846">
        <w:rPr>
          <w:sz w:val="28"/>
          <w:szCs w:val="28"/>
        </w:rPr>
        <w:t>Violaceae</w:t>
      </w:r>
      <w:proofErr w:type="spellEnd"/>
      <w:r w:rsidRPr="00A45846">
        <w:rPr>
          <w:sz w:val="28"/>
          <w:szCs w:val="28"/>
        </w:rPr>
        <w:t>.</w:t>
      </w:r>
    </w:p>
    <w:p w14:paraId="4DEADAB7" w14:textId="77777777" w:rsidR="00EC1C88" w:rsidRPr="00A45846" w:rsidRDefault="00EC1C88" w:rsidP="00EC1C88">
      <w:pPr>
        <w:pStyle w:val="Heading7"/>
        <w:ind w:firstLine="284"/>
        <w:rPr>
          <w:rFonts w:ascii="Times New Roman" w:hAnsi="Times New Roman" w:cs="Times New Roman"/>
          <w:i w:val="0"/>
          <w:color w:val="000000" w:themeColor="text1"/>
          <w:sz w:val="28"/>
          <w:szCs w:val="28"/>
        </w:rPr>
      </w:pPr>
      <w:r w:rsidRPr="00A45846">
        <w:rPr>
          <w:rFonts w:ascii="Times New Roman" w:hAnsi="Times New Roman" w:cs="Times New Roman"/>
          <w:b/>
          <w:i w:val="0"/>
          <w:color w:val="000000" w:themeColor="text1"/>
          <w:sz w:val="28"/>
          <w:szCs w:val="28"/>
          <w:lang w:val="en-US"/>
        </w:rPr>
        <w:t>Part Used.—</w:t>
      </w:r>
      <w:proofErr w:type="spellStart"/>
      <w:r w:rsidRPr="00A45846">
        <w:rPr>
          <w:rFonts w:ascii="Times New Roman" w:hAnsi="Times New Roman" w:cs="Times New Roman"/>
          <w:i w:val="0"/>
          <w:color w:val="000000" w:themeColor="text1"/>
          <w:sz w:val="28"/>
          <w:szCs w:val="28"/>
          <w:lang w:val="en-US"/>
        </w:rPr>
        <w:t>Herba</w:t>
      </w:r>
      <w:proofErr w:type="spellEnd"/>
      <w:r w:rsidRPr="00A45846">
        <w:rPr>
          <w:rFonts w:ascii="Times New Roman" w:hAnsi="Times New Roman" w:cs="Times New Roman"/>
          <w:i w:val="0"/>
          <w:color w:val="000000" w:themeColor="text1"/>
          <w:sz w:val="28"/>
          <w:szCs w:val="28"/>
          <w:lang w:val="en-US"/>
        </w:rPr>
        <w:t xml:space="preserve"> </w:t>
      </w:r>
      <w:proofErr w:type="spellStart"/>
      <w:r w:rsidRPr="00A45846">
        <w:rPr>
          <w:rFonts w:ascii="Times New Roman" w:hAnsi="Times New Roman" w:cs="Times New Roman"/>
          <w:i w:val="0"/>
          <w:color w:val="000000" w:themeColor="text1"/>
          <w:sz w:val="28"/>
          <w:szCs w:val="28"/>
          <w:lang w:val="en-US"/>
        </w:rPr>
        <w:t>Violae</w:t>
      </w:r>
      <w:proofErr w:type="spellEnd"/>
      <w:r w:rsidRPr="00A45846">
        <w:rPr>
          <w:rFonts w:ascii="Times New Roman" w:hAnsi="Times New Roman" w:cs="Times New Roman"/>
          <w:i w:val="0"/>
          <w:color w:val="000000" w:themeColor="text1"/>
          <w:sz w:val="28"/>
          <w:szCs w:val="28"/>
          <w:lang w:val="en-US"/>
        </w:rPr>
        <w:t xml:space="preserve"> consists of dried flowering aerial parts of Viola arvensis Murray and/or Viola tricolor L., </w:t>
      </w:r>
      <w:proofErr w:type="spellStart"/>
      <w:r w:rsidRPr="00A45846">
        <w:rPr>
          <w:rFonts w:ascii="Times New Roman" w:hAnsi="Times New Roman" w:cs="Times New Roman"/>
          <w:i w:val="0"/>
          <w:color w:val="000000" w:themeColor="text1"/>
          <w:sz w:val="28"/>
          <w:szCs w:val="28"/>
          <w:lang w:val="en-US"/>
        </w:rPr>
        <w:t>Violaceae</w:t>
      </w:r>
      <w:proofErr w:type="spellEnd"/>
      <w:r w:rsidRPr="00A45846">
        <w:rPr>
          <w:rFonts w:ascii="Times New Roman" w:hAnsi="Times New Roman" w:cs="Times New Roman"/>
          <w:i w:val="0"/>
          <w:color w:val="000000" w:themeColor="text1"/>
          <w:sz w:val="28"/>
          <w:szCs w:val="28"/>
          <w:lang w:val="en-US"/>
        </w:rPr>
        <w:t>.</w:t>
      </w:r>
    </w:p>
    <w:p w14:paraId="45D57E63" w14:textId="77777777" w:rsidR="00EC1C88" w:rsidRPr="00A45846" w:rsidRDefault="00EC1C88" w:rsidP="00EC1C88">
      <w:pPr>
        <w:ind w:firstLine="284"/>
        <w:jc w:val="both"/>
        <w:rPr>
          <w:sz w:val="28"/>
          <w:szCs w:val="28"/>
        </w:rPr>
      </w:pPr>
      <w:r w:rsidRPr="00A45846">
        <w:rPr>
          <w:b/>
          <w:bCs/>
          <w:sz w:val="28"/>
          <w:szCs w:val="28"/>
          <w:lang w:val="en-US"/>
        </w:rPr>
        <w:t>Habitat.—</w:t>
      </w:r>
      <w:r w:rsidRPr="00A45846">
        <w:rPr>
          <w:sz w:val="28"/>
          <w:szCs w:val="28"/>
          <w:lang w:val="en-US"/>
        </w:rPr>
        <w:t>The plant is indigenous to temperate Eurasia, from the Mediterranean to India and as far as Ireland. It is cultivated in Holland and France.</w:t>
      </w:r>
    </w:p>
    <w:p w14:paraId="5A368AA2" w14:textId="77777777" w:rsidR="002428D6" w:rsidRPr="00A45846" w:rsidRDefault="002428D6" w:rsidP="00FD40EE">
      <w:pPr>
        <w:rPr>
          <w:sz w:val="28"/>
          <w:szCs w:val="28"/>
        </w:rPr>
      </w:pPr>
    </w:p>
    <w:p w14:paraId="48777C88" w14:textId="77777777" w:rsidR="002428D6" w:rsidRPr="00A45846" w:rsidRDefault="002428D6" w:rsidP="00FD40EE">
      <w:pPr>
        <w:rPr>
          <w:sz w:val="28"/>
          <w:szCs w:val="28"/>
        </w:rPr>
      </w:pPr>
    </w:p>
    <w:p w14:paraId="79714C0E" w14:textId="5D85029F" w:rsidR="002428D6" w:rsidRPr="00A45846" w:rsidRDefault="002428D6" w:rsidP="00FD40EE">
      <w:pPr>
        <w:rPr>
          <w:sz w:val="28"/>
          <w:szCs w:val="28"/>
        </w:rPr>
      </w:pPr>
      <w:r w:rsidRPr="00A45846">
        <w:rPr>
          <w:noProof/>
          <w:sz w:val="28"/>
          <w:szCs w:val="28"/>
        </w:rPr>
        <w:drawing>
          <wp:inline distT="0" distB="0" distL="0" distR="0" wp14:anchorId="5D6F4B41" wp14:editId="645CF738">
            <wp:extent cx="3086100" cy="1638300"/>
            <wp:effectExtent l="0" t="0" r="1270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6100" cy="1638300"/>
                    </a:xfrm>
                    <a:prstGeom prst="rect">
                      <a:avLst/>
                    </a:prstGeom>
                    <a:noFill/>
                    <a:ln>
                      <a:noFill/>
                    </a:ln>
                  </pic:spPr>
                </pic:pic>
              </a:graphicData>
            </a:graphic>
          </wp:inline>
        </w:drawing>
      </w:r>
    </w:p>
    <w:p w14:paraId="4459EA1F" w14:textId="77777777" w:rsidR="002428D6" w:rsidRPr="00A45846" w:rsidRDefault="002428D6" w:rsidP="002428D6">
      <w:pPr>
        <w:rPr>
          <w:sz w:val="28"/>
          <w:szCs w:val="28"/>
        </w:rPr>
      </w:pPr>
      <w:r w:rsidRPr="00A45846">
        <w:rPr>
          <w:b/>
          <w:bCs/>
          <w:color w:val="000000"/>
          <w:sz w:val="28"/>
          <w:szCs w:val="28"/>
          <w:lang w:val="en-US"/>
        </w:rPr>
        <w:t>Fig. A -</w:t>
      </w:r>
      <w:r w:rsidRPr="00A45846">
        <w:rPr>
          <w:rStyle w:val="apple-converted-space"/>
          <w:b/>
          <w:bCs/>
          <w:color w:val="000000"/>
          <w:sz w:val="28"/>
          <w:szCs w:val="28"/>
          <w:lang w:val="en-US"/>
        </w:rPr>
        <w:t> </w:t>
      </w:r>
      <w:r w:rsidRPr="00A45846">
        <w:rPr>
          <w:iCs/>
          <w:color w:val="000000"/>
          <w:sz w:val="28"/>
          <w:szCs w:val="28"/>
          <w:lang w:val="en-US"/>
        </w:rPr>
        <w:t>Viola tricolor;</w:t>
      </w:r>
      <w:r w:rsidRPr="00A45846">
        <w:rPr>
          <w:rStyle w:val="apple-converted-space"/>
          <w:iCs/>
          <w:color w:val="000000"/>
          <w:sz w:val="28"/>
          <w:szCs w:val="28"/>
          <w:lang w:val="en-US"/>
        </w:rPr>
        <w:t> </w:t>
      </w:r>
      <w:r w:rsidRPr="00A45846">
        <w:rPr>
          <w:b/>
          <w:bCs/>
          <w:color w:val="000000"/>
          <w:sz w:val="28"/>
          <w:szCs w:val="28"/>
          <w:lang w:val="en-US"/>
        </w:rPr>
        <w:t>B</w:t>
      </w:r>
      <w:r w:rsidRPr="00A45846">
        <w:rPr>
          <w:rStyle w:val="apple-converted-space"/>
          <w:b/>
          <w:bCs/>
          <w:color w:val="000000"/>
          <w:sz w:val="28"/>
          <w:szCs w:val="28"/>
          <w:lang w:val="en-US"/>
        </w:rPr>
        <w:t> </w:t>
      </w:r>
      <w:r w:rsidRPr="00A45846">
        <w:rPr>
          <w:iCs/>
          <w:color w:val="000000"/>
          <w:sz w:val="28"/>
          <w:szCs w:val="28"/>
          <w:lang w:val="en-US"/>
        </w:rPr>
        <w:t>-</w:t>
      </w:r>
      <w:r w:rsidRPr="00A45846">
        <w:rPr>
          <w:rStyle w:val="apple-converted-space"/>
          <w:iCs/>
          <w:color w:val="000000"/>
          <w:sz w:val="28"/>
          <w:szCs w:val="28"/>
          <w:lang w:val="en-US"/>
        </w:rPr>
        <w:t> </w:t>
      </w:r>
      <w:proofErr w:type="spellStart"/>
      <w:r w:rsidRPr="00A45846">
        <w:rPr>
          <w:iCs/>
          <w:color w:val="000000"/>
          <w:sz w:val="28"/>
          <w:szCs w:val="28"/>
          <w:lang w:val="en-US"/>
        </w:rPr>
        <w:t>Melampyrum</w:t>
      </w:r>
      <w:proofErr w:type="spellEnd"/>
      <w:r w:rsidRPr="00A45846">
        <w:rPr>
          <w:iCs/>
          <w:color w:val="000000"/>
          <w:sz w:val="28"/>
          <w:szCs w:val="28"/>
          <w:lang w:val="en-US"/>
        </w:rPr>
        <w:t xml:space="preserve"> </w:t>
      </w:r>
      <w:proofErr w:type="spellStart"/>
      <w:r w:rsidRPr="00A45846">
        <w:rPr>
          <w:iCs/>
          <w:color w:val="000000"/>
          <w:sz w:val="28"/>
          <w:szCs w:val="28"/>
          <w:lang w:val="en-US"/>
        </w:rPr>
        <w:t>cristatum</w:t>
      </w:r>
      <w:proofErr w:type="spellEnd"/>
      <w:r w:rsidRPr="00A45846">
        <w:rPr>
          <w:iCs/>
          <w:color w:val="000000"/>
          <w:sz w:val="28"/>
          <w:szCs w:val="28"/>
          <w:lang w:val="en-US"/>
        </w:rPr>
        <w:t>,</w:t>
      </w:r>
      <w:r w:rsidRPr="00A45846">
        <w:rPr>
          <w:rStyle w:val="apple-converted-space"/>
          <w:iCs/>
          <w:color w:val="000000"/>
          <w:sz w:val="28"/>
          <w:szCs w:val="28"/>
          <w:lang w:val="en-US"/>
        </w:rPr>
        <w:t> </w:t>
      </w:r>
      <w:r w:rsidRPr="00A45846">
        <w:rPr>
          <w:color w:val="000000"/>
          <w:sz w:val="28"/>
          <w:szCs w:val="28"/>
          <w:lang w:val="en-US"/>
        </w:rPr>
        <w:t>Upper and lower plant parts</w:t>
      </w:r>
    </w:p>
    <w:p w14:paraId="4823D1CC" w14:textId="77777777" w:rsidR="00F938C9" w:rsidRPr="00A45846" w:rsidRDefault="00F938C9" w:rsidP="00885834">
      <w:pPr>
        <w:ind w:firstLine="284"/>
        <w:jc w:val="both"/>
        <w:rPr>
          <w:sz w:val="28"/>
          <w:szCs w:val="28"/>
        </w:rPr>
      </w:pPr>
    </w:p>
    <w:p w14:paraId="01CAD6C6" w14:textId="77777777" w:rsidR="00885834" w:rsidRPr="00A45846" w:rsidRDefault="00885834" w:rsidP="00885834">
      <w:pPr>
        <w:ind w:firstLine="284"/>
        <w:jc w:val="both"/>
        <w:rPr>
          <w:color w:val="000000"/>
          <w:sz w:val="28"/>
          <w:szCs w:val="28"/>
        </w:rPr>
      </w:pPr>
      <w:r w:rsidRPr="00A45846">
        <w:rPr>
          <w:b/>
          <w:bCs/>
          <w:color w:val="000000"/>
          <w:sz w:val="28"/>
          <w:szCs w:val="28"/>
          <w:lang w:val="en-US"/>
        </w:rPr>
        <w:t>Plants.—</w:t>
      </w:r>
      <w:r w:rsidRPr="00A45846">
        <w:rPr>
          <w:color w:val="000000"/>
          <w:sz w:val="28"/>
          <w:szCs w:val="28"/>
          <w:lang w:val="en-US"/>
        </w:rPr>
        <w:t xml:space="preserve">Heartsease is annual to perennial and grows about 30 cm high. The shoots are usually yellowish green, glabrous or covered in scattered hairs. The stem is erect, angular, unbranched or branched, glabrous or shorthaired. It has </w:t>
      </w:r>
      <w:r w:rsidRPr="00A45846">
        <w:rPr>
          <w:color w:val="000000"/>
          <w:sz w:val="28"/>
          <w:szCs w:val="28"/>
          <w:lang w:val="en-US"/>
        </w:rPr>
        <w:lastRenderedPageBreak/>
        <w:t>short internodes below and longer ones above. The leaves are alternate, glabrous, or short-haired. The lower leaves are cordate; the upper ones are oblong-elliptical. The stipules are lyrate-</w:t>
      </w:r>
      <w:proofErr w:type="spellStart"/>
      <w:r w:rsidRPr="00A45846">
        <w:rPr>
          <w:color w:val="000000"/>
          <w:sz w:val="28"/>
          <w:szCs w:val="28"/>
          <w:lang w:val="en-US"/>
        </w:rPr>
        <w:t>pinnatesect</w:t>
      </w:r>
      <w:proofErr w:type="spellEnd"/>
      <w:r w:rsidRPr="00A45846">
        <w:rPr>
          <w:color w:val="000000"/>
          <w:sz w:val="28"/>
          <w:szCs w:val="28"/>
          <w:lang w:val="en-US"/>
        </w:rPr>
        <w:t xml:space="preserve"> and have a large, crenate terminal tip.</w:t>
      </w:r>
      <w:r w:rsidRPr="00A45846">
        <w:rPr>
          <w:rStyle w:val="apple-converted-space"/>
          <w:color w:val="000000"/>
          <w:sz w:val="28"/>
          <w:szCs w:val="28"/>
          <w:lang w:val="en-US"/>
        </w:rPr>
        <w:t> </w:t>
      </w:r>
      <w:r w:rsidRPr="00A45846">
        <w:rPr>
          <w:color w:val="000000"/>
          <w:sz w:val="28"/>
          <w:szCs w:val="28"/>
          <w:lang w:val="en-US"/>
        </w:rPr>
        <w:t>The solitary, long-pedicled flower is yellow or tricolored. It has 5 lanceolate, acute and uneven sepals with an appendage and 5 uneven petals, the largest of which is spurred. The 5 stamens also have an appendage at the tip. There are 3 fused superior ovaries. The fruit is an ellipsoid, obtusely angular capsule, which bursts open at 3 points. The seeds are pear-shaped and yellow.</w:t>
      </w:r>
    </w:p>
    <w:p w14:paraId="5D9E153D" w14:textId="77777777" w:rsidR="00885834" w:rsidRPr="00A45846" w:rsidRDefault="00885834" w:rsidP="00885834">
      <w:pPr>
        <w:ind w:firstLine="284"/>
        <w:jc w:val="both"/>
        <w:rPr>
          <w:color w:val="000000"/>
          <w:sz w:val="28"/>
          <w:szCs w:val="28"/>
        </w:rPr>
      </w:pPr>
      <w:r w:rsidRPr="00A45846">
        <w:rPr>
          <w:b/>
          <w:bCs/>
          <w:color w:val="000000"/>
          <w:sz w:val="28"/>
          <w:szCs w:val="28"/>
          <w:lang w:val="en-US"/>
        </w:rPr>
        <w:t>Adulteration.—</w:t>
      </w:r>
      <w:r w:rsidRPr="00A45846">
        <w:rPr>
          <w:color w:val="000000"/>
          <w:sz w:val="28"/>
          <w:szCs w:val="28"/>
          <w:lang w:val="en-US"/>
        </w:rPr>
        <w:t>Can rarely occur due to misidentification and admixture with the plants of the genus</w:t>
      </w:r>
      <w:r w:rsidRPr="00A45846">
        <w:rPr>
          <w:rStyle w:val="apple-converted-space"/>
          <w:color w:val="000000"/>
          <w:sz w:val="28"/>
          <w:szCs w:val="28"/>
          <w:lang w:val="en-US"/>
        </w:rPr>
        <w:t> </w:t>
      </w:r>
      <w:proofErr w:type="spellStart"/>
      <w:r w:rsidRPr="00A45846">
        <w:rPr>
          <w:iCs/>
          <w:color w:val="000000"/>
          <w:sz w:val="28"/>
          <w:szCs w:val="28"/>
          <w:lang w:val="en-US"/>
        </w:rPr>
        <w:t>Melampyrum</w:t>
      </w:r>
      <w:proofErr w:type="spellEnd"/>
      <w:r w:rsidRPr="00A45846">
        <w:rPr>
          <w:rStyle w:val="apple-converted-space"/>
          <w:color w:val="000000"/>
          <w:sz w:val="28"/>
          <w:szCs w:val="28"/>
          <w:lang w:val="en-US"/>
        </w:rPr>
        <w:t> </w:t>
      </w:r>
      <w:r w:rsidRPr="00A45846">
        <w:rPr>
          <w:color w:val="000000"/>
          <w:sz w:val="28"/>
          <w:szCs w:val="28"/>
          <w:lang w:val="en-US"/>
        </w:rPr>
        <w:t>(see fig 7.12 B).</w:t>
      </w:r>
    </w:p>
    <w:p w14:paraId="14A19E8E" w14:textId="77777777" w:rsidR="00885834" w:rsidRPr="00A45846" w:rsidRDefault="00885834" w:rsidP="00885834">
      <w:pPr>
        <w:ind w:firstLine="284"/>
        <w:jc w:val="both"/>
        <w:rPr>
          <w:color w:val="000000"/>
          <w:sz w:val="28"/>
          <w:szCs w:val="28"/>
        </w:rPr>
      </w:pPr>
      <w:r w:rsidRPr="00A45846">
        <w:rPr>
          <w:color w:val="000000"/>
          <w:sz w:val="28"/>
          <w:szCs w:val="28"/>
          <w:lang w:val="en-US"/>
        </w:rPr>
        <w:t> Table 7.2. Distinguishing diagnostic characters of</w:t>
      </w:r>
      <w:r w:rsidRPr="00A45846">
        <w:rPr>
          <w:rStyle w:val="apple-converted-space"/>
          <w:b/>
          <w:bCs/>
          <w:color w:val="000000"/>
          <w:sz w:val="28"/>
          <w:szCs w:val="28"/>
          <w:lang w:val="en-US"/>
        </w:rPr>
        <w:t> </w:t>
      </w:r>
      <w:r w:rsidRPr="00A45846">
        <w:rPr>
          <w:iCs/>
          <w:color w:val="000000"/>
          <w:sz w:val="28"/>
          <w:szCs w:val="28"/>
          <w:lang w:val="en-US"/>
        </w:rPr>
        <w:t>Viola spp.</w:t>
      </w:r>
      <w:r w:rsidRPr="00A45846">
        <w:rPr>
          <w:rStyle w:val="apple-converted-space"/>
          <w:color w:val="000000"/>
          <w:sz w:val="28"/>
          <w:szCs w:val="28"/>
          <w:lang w:val="en-US"/>
        </w:rPr>
        <w:t> </w:t>
      </w:r>
      <w:r w:rsidRPr="00A45846">
        <w:rPr>
          <w:color w:val="000000"/>
          <w:sz w:val="28"/>
          <w:szCs w:val="28"/>
          <w:lang w:val="en-US"/>
        </w:rPr>
        <w:t>and their adulterants</w:t>
      </w:r>
    </w:p>
    <w:p w14:paraId="174C6C74" w14:textId="77777777" w:rsidR="00885834" w:rsidRPr="00A45846" w:rsidRDefault="00885834" w:rsidP="00885834">
      <w:pPr>
        <w:ind w:firstLine="284"/>
        <w:jc w:val="both"/>
        <w:rPr>
          <w:color w:val="000000"/>
          <w:sz w:val="28"/>
          <w:szCs w:val="28"/>
        </w:rPr>
      </w:pPr>
      <w:r w:rsidRPr="00A45846">
        <w:rPr>
          <w:color w:val="000000"/>
          <w:sz w:val="28"/>
          <w:szCs w:val="28"/>
          <w:lang w:val="en-US"/>
        </w:rPr>
        <w:t> </w:t>
      </w:r>
    </w:p>
    <w:tbl>
      <w:tblPr>
        <w:tblW w:w="10067" w:type="dxa"/>
        <w:tblCellSpacing w:w="0" w:type="dxa"/>
        <w:tblInd w:w="93" w:type="dxa"/>
        <w:tblCellMar>
          <w:left w:w="0" w:type="dxa"/>
          <w:right w:w="0" w:type="dxa"/>
        </w:tblCellMar>
        <w:tblLook w:val="04A0" w:firstRow="1" w:lastRow="0" w:firstColumn="1" w:lastColumn="0" w:noHBand="0" w:noVBand="1"/>
      </w:tblPr>
      <w:tblGrid>
        <w:gridCol w:w="4853"/>
        <w:gridCol w:w="3054"/>
        <w:gridCol w:w="2160"/>
      </w:tblGrid>
      <w:tr w:rsidR="00885834" w:rsidRPr="00A45846" w14:paraId="7A3CDCD8" w14:textId="77777777" w:rsidTr="00885834">
        <w:trPr>
          <w:trHeight w:val="360"/>
          <w:tblCellSpacing w:w="0" w:type="dxa"/>
        </w:trPr>
        <w:tc>
          <w:tcPr>
            <w:tcW w:w="4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E960D3" w14:textId="77777777" w:rsidR="00885834" w:rsidRPr="00A45846" w:rsidRDefault="00885834">
            <w:pPr>
              <w:spacing w:line="228" w:lineRule="atLeast"/>
              <w:rPr>
                <w:color w:val="000000"/>
                <w:sz w:val="28"/>
                <w:szCs w:val="28"/>
              </w:rPr>
            </w:pPr>
            <w:r w:rsidRPr="00A45846">
              <w:rPr>
                <w:b/>
                <w:bCs/>
                <w:iCs/>
                <w:color w:val="000000"/>
                <w:sz w:val="28"/>
                <w:szCs w:val="28"/>
                <w:lang w:val="en-US"/>
              </w:rPr>
              <w:t> </w:t>
            </w:r>
          </w:p>
        </w:tc>
        <w:tc>
          <w:tcPr>
            <w:tcW w:w="3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3471D1" w14:textId="77777777" w:rsidR="00885834" w:rsidRPr="00A45846" w:rsidRDefault="00885834">
            <w:pPr>
              <w:spacing w:line="228" w:lineRule="atLeast"/>
              <w:jc w:val="center"/>
              <w:rPr>
                <w:color w:val="000000"/>
                <w:sz w:val="28"/>
                <w:szCs w:val="28"/>
              </w:rPr>
            </w:pPr>
            <w:r w:rsidRPr="00A45846">
              <w:rPr>
                <w:color w:val="000000"/>
                <w:sz w:val="28"/>
                <w:szCs w:val="28"/>
                <w:lang w:val="en-US"/>
              </w:rPr>
              <w:t>Leaves</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FF3FBC" w14:textId="77777777" w:rsidR="00885834" w:rsidRPr="00A45846" w:rsidRDefault="00885834">
            <w:pPr>
              <w:spacing w:line="228" w:lineRule="atLeast"/>
              <w:jc w:val="center"/>
              <w:rPr>
                <w:color w:val="000000"/>
                <w:sz w:val="28"/>
                <w:szCs w:val="28"/>
              </w:rPr>
            </w:pPr>
            <w:r w:rsidRPr="00A45846">
              <w:rPr>
                <w:color w:val="000000"/>
                <w:sz w:val="28"/>
                <w:szCs w:val="28"/>
                <w:lang w:val="en-US"/>
              </w:rPr>
              <w:t>Flowers</w:t>
            </w:r>
          </w:p>
        </w:tc>
      </w:tr>
      <w:tr w:rsidR="00885834" w:rsidRPr="00A45846" w14:paraId="093E948B" w14:textId="77777777" w:rsidTr="00885834">
        <w:trPr>
          <w:trHeight w:val="2359"/>
          <w:tblCellSpacing w:w="0" w:type="dxa"/>
        </w:trPr>
        <w:tc>
          <w:tcPr>
            <w:tcW w:w="4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F14A9A" w14:textId="77777777" w:rsidR="00885834" w:rsidRPr="00A45846" w:rsidRDefault="00885834">
            <w:pPr>
              <w:spacing w:line="228" w:lineRule="atLeast"/>
              <w:rPr>
                <w:color w:val="000000"/>
                <w:sz w:val="28"/>
                <w:szCs w:val="28"/>
              </w:rPr>
            </w:pPr>
            <w:r w:rsidRPr="00A45846">
              <w:rPr>
                <w:iCs/>
                <w:color w:val="000000"/>
                <w:sz w:val="28"/>
                <w:szCs w:val="28"/>
                <w:lang w:val="en-US"/>
              </w:rPr>
              <w:t>Viola tricolor</w:t>
            </w:r>
            <w:r w:rsidRPr="00A45846">
              <w:rPr>
                <w:rStyle w:val="apple-converted-space"/>
                <w:iCs/>
                <w:color w:val="000000"/>
                <w:sz w:val="28"/>
                <w:szCs w:val="28"/>
                <w:lang w:val="en-US"/>
              </w:rPr>
              <w:t> </w:t>
            </w:r>
            <w:r w:rsidRPr="00A45846">
              <w:rPr>
                <w:color w:val="000000"/>
                <w:sz w:val="28"/>
                <w:szCs w:val="28"/>
                <w:lang w:val="en-US"/>
              </w:rPr>
              <w:t>L.</w:t>
            </w:r>
          </w:p>
        </w:tc>
        <w:tc>
          <w:tcPr>
            <w:tcW w:w="3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C79A70" w14:textId="77777777" w:rsidR="00885834" w:rsidRPr="00A45846" w:rsidRDefault="00885834">
            <w:pPr>
              <w:spacing w:line="228" w:lineRule="atLeast"/>
              <w:rPr>
                <w:color w:val="000000"/>
                <w:sz w:val="28"/>
                <w:szCs w:val="28"/>
              </w:rPr>
            </w:pPr>
            <w:r w:rsidRPr="00A45846">
              <w:rPr>
                <w:color w:val="000000"/>
                <w:sz w:val="28"/>
                <w:szCs w:val="28"/>
                <w:lang w:val="en-US"/>
              </w:rPr>
              <w:t>alternate, simple, bluntly dentate, cordate to ob</w:t>
            </w:r>
            <w:r w:rsidRPr="00A45846">
              <w:rPr>
                <w:color w:val="000000"/>
                <w:sz w:val="28"/>
                <w:szCs w:val="28"/>
                <w:lang w:val="en-US"/>
              </w:rPr>
              <w:softHyphen/>
              <w:t>long-ovate,  pale green, much crumpled, up to 6-7 cm in length, 3 - 6 teeth on each side, stipules pinnatipartite; terminal segments largest</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7C7FC5" w14:textId="77777777" w:rsidR="00885834" w:rsidRPr="00A45846" w:rsidRDefault="00885834">
            <w:pPr>
              <w:spacing w:line="228" w:lineRule="atLeast"/>
              <w:rPr>
                <w:color w:val="000000"/>
                <w:sz w:val="28"/>
                <w:szCs w:val="28"/>
              </w:rPr>
            </w:pPr>
            <w:r w:rsidRPr="00A45846">
              <w:rPr>
                <w:color w:val="000000"/>
                <w:sz w:val="28"/>
                <w:szCs w:val="28"/>
                <w:lang w:val="en-US"/>
              </w:rPr>
              <w:t>characteristic are the deep blue and bright yellow and/or pale violet to white, mostly curled up flowers and pe</w:t>
            </w:r>
            <w:r w:rsidRPr="00A45846">
              <w:rPr>
                <w:color w:val="000000"/>
                <w:sz w:val="28"/>
                <w:szCs w:val="28"/>
                <w:lang w:val="en-US"/>
              </w:rPr>
              <w:softHyphen/>
              <w:t>tals. The yellow, violet, or three-colored flowers are zygomorphic, about 2 mm in diameter, bearing a short spur</w:t>
            </w:r>
          </w:p>
        </w:tc>
      </w:tr>
      <w:tr w:rsidR="00885834" w:rsidRPr="00A45846" w14:paraId="5B2C851A" w14:textId="77777777" w:rsidTr="00885834">
        <w:trPr>
          <w:trHeight w:val="2115"/>
          <w:tblCellSpacing w:w="0" w:type="dxa"/>
        </w:trPr>
        <w:tc>
          <w:tcPr>
            <w:tcW w:w="4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D5423B" w14:textId="77777777" w:rsidR="00885834" w:rsidRPr="00A45846" w:rsidRDefault="00885834">
            <w:pPr>
              <w:spacing w:line="228" w:lineRule="atLeast"/>
              <w:rPr>
                <w:color w:val="000000"/>
                <w:sz w:val="28"/>
                <w:szCs w:val="28"/>
              </w:rPr>
            </w:pPr>
            <w:r w:rsidRPr="00A45846">
              <w:rPr>
                <w:iCs/>
                <w:color w:val="000000"/>
                <w:sz w:val="28"/>
                <w:szCs w:val="28"/>
                <w:lang w:val="en-US"/>
              </w:rPr>
              <w:t>Viola arvensis</w:t>
            </w:r>
            <w:r w:rsidRPr="00A45846">
              <w:rPr>
                <w:rStyle w:val="apple-converted-space"/>
                <w:iCs/>
                <w:color w:val="000000"/>
                <w:sz w:val="28"/>
                <w:szCs w:val="28"/>
                <w:lang w:val="en-US"/>
              </w:rPr>
              <w:t> </w:t>
            </w:r>
            <w:r w:rsidRPr="00A45846">
              <w:rPr>
                <w:color w:val="000000"/>
                <w:sz w:val="28"/>
                <w:szCs w:val="28"/>
                <w:lang w:val="en-US"/>
              </w:rPr>
              <w:t>Murray</w:t>
            </w:r>
          </w:p>
        </w:tc>
        <w:tc>
          <w:tcPr>
            <w:tcW w:w="3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5AB1F1" w14:textId="77777777" w:rsidR="00885834" w:rsidRPr="00A45846" w:rsidRDefault="00885834">
            <w:pPr>
              <w:spacing w:line="228" w:lineRule="atLeast"/>
              <w:rPr>
                <w:color w:val="000000"/>
                <w:sz w:val="28"/>
                <w:szCs w:val="28"/>
              </w:rPr>
            </w:pPr>
            <w:r w:rsidRPr="00A45846">
              <w:rPr>
                <w:color w:val="000000"/>
                <w:sz w:val="28"/>
                <w:szCs w:val="28"/>
                <w:lang w:val="en-US"/>
              </w:rPr>
              <w:t xml:space="preserve">alternate, simple, dentate; lower leaves ovate or orbicular-ovate, base rounded, petioles equaling or exceeding blades; middle leaves oblong-ovate or oblong-elliptic, base cuneate, decurrent into a short petiole; upper leaves oblong-lanceolate, with </w:t>
            </w:r>
            <w:r w:rsidRPr="00A45846">
              <w:rPr>
                <w:color w:val="000000"/>
                <w:sz w:val="28"/>
                <w:szCs w:val="28"/>
                <w:lang w:val="en-US"/>
              </w:rPr>
              <w:lastRenderedPageBreak/>
              <w:t>indistinct petioles, up to 2,5 cm in length, margin crenate or serrate, 2 - 5 teeth on each side;  stipules pinnatipartite</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694297" w14:textId="77777777" w:rsidR="00885834" w:rsidRPr="00A45846" w:rsidRDefault="00885834">
            <w:pPr>
              <w:spacing w:line="228" w:lineRule="atLeast"/>
              <w:rPr>
                <w:color w:val="000000"/>
                <w:sz w:val="28"/>
                <w:szCs w:val="28"/>
              </w:rPr>
            </w:pPr>
            <w:r w:rsidRPr="00A45846">
              <w:rPr>
                <w:color w:val="000000"/>
                <w:sz w:val="28"/>
                <w:szCs w:val="28"/>
                <w:lang w:val="en-US"/>
              </w:rPr>
              <w:lastRenderedPageBreak/>
              <w:t>few to numerous, up to 15 mm in diameter; corolla funnelform; petals yellow or ivory, obviously shorter than or nearly equaling sepals, 6-11 mm</w:t>
            </w:r>
          </w:p>
        </w:tc>
      </w:tr>
      <w:tr w:rsidR="00885834" w:rsidRPr="00A45846" w14:paraId="3D6B6FD4" w14:textId="77777777" w:rsidTr="00885834">
        <w:trPr>
          <w:trHeight w:val="1037"/>
          <w:tblCellSpacing w:w="0" w:type="dxa"/>
        </w:trPr>
        <w:tc>
          <w:tcPr>
            <w:tcW w:w="4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FB2603" w14:textId="77777777" w:rsidR="00885834" w:rsidRPr="00A45846" w:rsidRDefault="00885834">
            <w:pPr>
              <w:spacing w:line="228" w:lineRule="atLeast"/>
              <w:rPr>
                <w:color w:val="000000"/>
                <w:sz w:val="28"/>
                <w:szCs w:val="28"/>
              </w:rPr>
            </w:pPr>
            <w:proofErr w:type="spellStart"/>
            <w:r w:rsidRPr="00A45846">
              <w:rPr>
                <w:iCs/>
                <w:color w:val="000000"/>
                <w:sz w:val="28"/>
                <w:szCs w:val="28"/>
                <w:lang w:val="en-US"/>
              </w:rPr>
              <w:t>Melampyrum</w:t>
            </w:r>
            <w:proofErr w:type="spellEnd"/>
            <w:r w:rsidRPr="00A45846">
              <w:rPr>
                <w:iCs/>
                <w:color w:val="000000"/>
                <w:sz w:val="28"/>
                <w:szCs w:val="28"/>
                <w:lang w:val="en-US"/>
              </w:rPr>
              <w:t xml:space="preserve"> </w:t>
            </w:r>
            <w:proofErr w:type="spellStart"/>
            <w:r w:rsidRPr="00A45846">
              <w:rPr>
                <w:iCs/>
                <w:color w:val="000000"/>
                <w:sz w:val="28"/>
                <w:szCs w:val="28"/>
                <w:lang w:val="en-US"/>
              </w:rPr>
              <w:t>cristatum</w:t>
            </w:r>
            <w:proofErr w:type="spellEnd"/>
            <w:r w:rsidRPr="00A45846">
              <w:rPr>
                <w:rStyle w:val="apple-converted-space"/>
                <w:iCs/>
                <w:color w:val="000000"/>
                <w:sz w:val="28"/>
                <w:szCs w:val="28"/>
                <w:lang w:val="en-US"/>
              </w:rPr>
              <w:t> </w:t>
            </w:r>
            <w:r w:rsidRPr="00A45846">
              <w:rPr>
                <w:color w:val="000000"/>
                <w:sz w:val="28"/>
                <w:szCs w:val="28"/>
                <w:lang w:val="en-US"/>
              </w:rPr>
              <w:t>L.</w:t>
            </w:r>
          </w:p>
        </w:tc>
        <w:tc>
          <w:tcPr>
            <w:tcW w:w="3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EE2CB0" w14:textId="77777777" w:rsidR="00885834" w:rsidRPr="00A45846" w:rsidRDefault="00885834">
            <w:pPr>
              <w:spacing w:line="228" w:lineRule="atLeast"/>
              <w:rPr>
                <w:color w:val="000000"/>
                <w:sz w:val="28"/>
                <w:szCs w:val="28"/>
              </w:rPr>
            </w:pPr>
            <w:r w:rsidRPr="00A45846">
              <w:rPr>
                <w:color w:val="000000"/>
                <w:sz w:val="28"/>
                <w:szCs w:val="28"/>
                <w:lang w:val="en-US"/>
              </w:rPr>
              <w:t>linear – lanceolate, acute, entire, upper – with 1 -2 teeth at the base, 3 -5 cm in length, no petioles</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352F7C" w14:textId="77777777" w:rsidR="00885834" w:rsidRPr="00A45846" w:rsidRDefault="00885834">
            <w:pPr>
              <w:spacing w:line="228" w:lineRule="atLeast"/>
              <w:rPr>
                <w:color w:val="000000"/>
                <w:sz w:val="28"/>
                <w:szCs w:val="28"/>
              </w:rPr>
            </w:pPr>
            <w:r w:rsidRPr="00A45846">
              <w:rPr>
                <w:color w:val="000000"/>
                <w:sz w:val="28"/>
                <w:szCs w:val="28"/>
                <w:lang w:val="en-US"/>
              </w:rPr>
              <w:t>in dense cylindric spikes; purple corolla with yellow limb and margins; calyx campanulate and pubescent</w:t>
            </w:r>
          </w:p>
        </w:tc>
      </w:tr>
      <w:tr w:rsidR="00885834" w:rsidRPr="00A45846" w14:paraId="3ED0EE2B" w14:textId="77777777" w:rsidTr="00885834">
        <w:trPr>
          <w:trHeight w:val="1047"/>
          <w:tblCellSpacing w:w="0" w:type="dxa"/>
        </w:trPr>
        <w:tc>
          <w:tcPr>
            <w:tcW w:w="4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ADF24D" w14:textId="77777777" w:rsidR="00885834" w:rsidRPr="00A45846" w:rsidRDefault="00885834">
            <w:pPr>
              <w:spacing w:line="228" w:lineRule="atLeast"/>
              <w:rPr>
                <w:color w:val="000000"/>
                <w:sz w:val="28"/>
                <w:szCs w:val="28"/>
              </w:rPr>
            </w:pPr>
            <w:proofErr w:type="spellStart"/>
            <w:r w:rsidRPr="00A45846">
              <w:rPr>
                <w:iCs/>
                <w:color w:val="000000"/>
                <w:sz w:val="28"/>
                <w:szCs w:val="28"/>
                <w:lang w:val="en-US"/>
              </w:rPr>
              <w:t>Melampyrum</w:t>
            </w:r>
            <w:proofErr w:type="spellEnd"/>
            <w:r w:rsidRPr="00A45846">
              <w:rPr>
                <w:iCs/>
                <w:color w:val="000000"/>
                <w:sz w:val="28"/>
                <w:szCs w:val="28"/>
                <w:lang w:val="en-US"/>
              </w:rPr>
              <w:t xml:space="preserve"> </w:t>
            </w:r>
            <w:proofErr w:type="spellStart"/>
            <w:r w:rsidRPr="00A45846">
              <w:rPr>
                <w:iCs/>
                <w:color w:val="000000"/>
                <w:sz w:val="28"/>
                <w:szCs w:val="28"/>
                <w:lang w:val="en-US"/>
              </w:rPr>
              <w:t>nemorosum</w:t>
            </w:r>
            <w:proofErr w:type="spellEnd"/>
            <w:r w:rsidRPr="00A45846">
              <w:rPr>
                <w:rStyle w:val="apple-converted-space"/>
                <w:iCs/>
                <w:color w:val="000000"/>
                <w:sz w:val="28"/>
                <w:szCs w:val="28"/>
                <w:lang w:val="en-US"/>
              </w:rPr>
              <w:t> </w:t>
            </w:r>
            <w:r w:rsidRPr="00A45846">
              <w:rPr>
                <w:color w:val="000000"/>
                <w:sz w:val="28"/>
                <w:szCs w:val="28"/>
                <w:lang w:val="en-US"/>
              </w:rPr>
              <w:t>L.</w:t>
            </w:r>
          </w:p>
        </w:tc>
        <w:tc>
          <w:tcPr>
            <w:tcW w:w="3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356F74" w14:textId="77777777" w:rsidR="00885834" w:rsidRPr="00A45846" w:rsidRDefault="00885834">
            <w:pPr>
              <w:spacing w:line="228" w:lineRule="atLeast"/>
              <w:rPr>
                <w:color w:val="000000"/>
                <w:sz w:val="28"/>
                <w:szCs w:val="28"/>
              </w:rPr>
            </w:pPr>
            <w:r w:rsidRPr="00A45846">
              <w:rPr>
                <w:color w:val="000000"/>
                <w:sz w:val="28"/>
                <w:szCs w:val="28"/>
                <w:lang w:val="en-US"/>
              </w:rPr>
              <w:t xml:space="preserve">opposite, short – </w:t>
            </w:r>
            <w:proofErr w:type="spellStart"/>
            <w:r w:rsidRPr="00A45846">
              <w:rPr>
                <w:color w:val="000000"/>
                <w:sz w:val="28"/>
                <w:szCs w:val="28"/>
                <w:lang w:val="en-US"/>
              </w:rPr>
              <w:t>petiolated</w:t>
            </w:r>
            <w:proofErr w:type="spellEnd"/>
            <w:r w:rsidRPr="00A45846">
              <w:rPr>
                <w:color w:val="000000"/>
                <w:sz w:val="28"/>
                <w:szCs w:val="28"/>
                <w:lang w:val="en-US"/>
              </w:rPr>
              <w:t>, ovoid – lanceolate, entire, 3 - 8 cm in length, no petioles</w:t>
            </w:r>
          </w:p>
        </w:tc>
        <w:tc>
          <w:tcPr>
            <w:tcW w:w="2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019C2B" w14:textId="77777777" w:rsidR="00885834" w:rsidRPr="00A45846" w:rsidRDefault="00885834">
            <w:pPr>
              <w:spacing w:line="228" w:lineRule="atLeast"/>
              <w:rPr>
                <w:color w:val="000000"/>
                <w:sz w:val="28"/>
                <w:szCs w:val="28"/>
              </w:rPr>
            </w:pPr>
            <w:r w:rsidRPr="00A45846">
              <w:rPr>
                <w:color w:val="000000"/>
                <w:sz w:val="28"/>
                <w:szCs w:val="28"/>
                <w:lang w:val="en-US"/>
              </w:rPr>
              <w:t>in one-side raceme; upper bracts pale violet, corolla yellowish - golden</w:t>
            </w:r>
          </w:p>
        </w:tc>
      </w:tr>
    </w:tbl>
    <w:p w14:paraId="18D9D55C" w14:textId="77777777" w:rsidR="006A48BF" w:rsidRPr="00A45846" w:rsidRDefault="006A48BF" w:rsidP="002637A9">
      <w:pPr>
        <w:spacing w:after="120"/>
        <w:ind w:firstLine="284"/>
        <w:jc w:val="both"/>
        <w:rPr>
          <w:b/>
          <w:bCs/>
          <w:color w:val="000000"/>
          <w:sz w:val="28"/>
          <w:szCs w:val="28"/>
          <w:lang w:val="en-US"/>
        </w:rPr>
      </w:pPr>
    </w:p>
    <w:p w14:paraId="2C82A246" w14:textId="77777777" w:rsidR="002637A9" w:rsidRPr="00A45846" w:rsidRDefault="002637A9" w:rsidP="002637A9">
      <w:pPr>
        <w:spacing w:after="120"/>
        <w:ind w:firstLine="284"/>
        <w:jc w:val="both"/>
        <w:rPr>
          <w:color w:val="000000"/>
          <w:sz w:val="28"/>
          <w:szCs w:val="28"/>
        </w:rPr>
      </w:pPr>
      <w:r w:rsidRPr="00A45846">
        <w:rPr>
          <w:b/>
          <w:bCs/>
          <w:color w:val="000000"/>
          <w:sz w:val="28"/>
          <w:szCs w:val="28"/>
          <w:lang w:val="en-US"/>
        </w:rPr>
        <w:t>MPM Description.</w:t>
      </w:r>
      <w:r w:rsidRPr="00A45846">
        <w:rPr>
          <w:color w:val="000000"/>
          <w:sz w:val="28"/>
          <w:szCs w:val="28"/>
          <w:lang w:val="en-US"/>
        </w:rPr>
        <w:t>—According to the </w:t>
      </w:r>
      <w:r w:rsidRPr="00A45846">
        <w:rPr>
          <w:iCs/>
          <w:color w:val="000000"/>
          <w:sz w:val="28"/>
          <w:szCs w:val="28"/>
          <w:lang w:val="en-US"/>
        </w:rPr>
        <w:t>EP,</w:t>
      </w:r>
      <w:r w:rsidRPr="00A45846">
        <w:rPr>
          <w:color w:val="000000"/>
          <w:sz w:val="28"/>
          <w:szCs w:val="28"/>
          <w:lang w:val="en-US"/>
        </w:rPr>
        <w:t> The stem is angular and hollow. The leaves are oval, petiolate, with a cordate base or elongated and obtuse, with lyrate stipules, divided in the middle. The flowers, with a long peduncle, are zygomorphic, with 5 oval, lanceolate sepals, an appendage pointed outwards and 5 petals of which the lower one bears a spur; in </w:t>
      </w:r>
      <w:r w:rsidRPr="00A45846">
        <w:rPr>
          <w:iCs/>
          <w:color w:val="000000"/>
          <w:sz w:val="28"/>
          <w:szCs w:val="28"/>
          <w:lang w:val="en-US"/>
        </w:rPr>
        <w:t>Viola arvensis</w:t>
      </w:r>
      <w:r w:rsidRPr="00A45846">
        <w:rPr>
          <w:color w:val="000000"/>
          <w:sz w:val="28"/>
          <w:szCs w:val="28"/>
          <w:lang w:val="en-US"/>
        </w:rPr>
        <w:t xml:space="preserve">, the petals are shorter than the calyx, the lower petal is cream </w:t>
      </w:r>
      <w:proofErr w:type="spellStart"/>
      <w:r w:rsidRPr="00A45846">
        <w:rPr>
          <w:color w:val="000000"/>
          <w:sz w:val="28"/>
          <w:szCs w:val="28"/>
          <w:lang w:val="en-US"/>
        </w:rPr>
        <w:t>coloured</w:t>
      </w:r>
      <w:proofErr w:type="spellEnd"/>
      <w:r w:rsidRPr="00A45846">
        <w:rPr>
          <w:color w:val="000000"/>
          <w:sz w:val="28"/>
          <w:szCs w:val="28"/>
          <w:lang w:val="en-US"/>
        </w:rPr>
        <w:t xml:space="preserve">, with black lines, the 4 upper petals may be cream </w:t>
      </w:r>
      <w:proofErr w:type="spellStart"/>
      <w:r w:rsidRPr="00A45846">
        <w:rPr>
          <w:color w:val="000000"/>
          <w:sz w:val="28"/>
          <w:szCs w:val="28"/>
          <w:lang w:val="en-US"/>
        </w:rPr>
        <w:t>coloured</w:t>
      </w:r>
      <w:proofErr w:type="spellEnd"/>
      <w:r w:rsidRPr="00A45846">
        <w:rPr>
          <w:color w:val="000000"/>
          <w:sz w:val="28"/>
          <w:szCs w:val="28"/>
          <w:lang w:val="en-US"/>
        </w:rPr>
        <w:t xml:space="preserve"> or violet blue; in </w:t>
      </w:r>
      <w:r w:rsidRPr="00A45846">
        <w:rPr>
          <w:iCs/>
          <w:color w:val="000000"/>
          <w:sz w:val="28"/>
          <w:szCs w:val="28"/>
          <w:lang w:val="en-US"/>
        </w:rPr>
        <w:t>Viola tricolor</w:t>
      </w:r>
      <w:r w:rsidRPr="00A45846">
        <w:rPr>
          <w:color w:val="000000"/>
          <w:sz w:val="28"/>
          <w:szCs w:val="28"/>
          <w:lang w:val="en-US"/>
        </w:rPr>
        <w:t xml:space="preserve">, the petals are longer than the calyx and violet </w:t>
      </w:r>
      <w:proofErr w:type="spellStart"/>
      <w:r w:rsidRPr="00A45846">
        <w:rPr>
          <w:color w:val="000000"/>
          <w:sz w:val="28"/>
          <w:szCs w:val="28"/>
          <w:lang w:val="en-US"/>
        </w:rPr>
        <w:t>coloured</w:t>
      </w:r>
      <w:proofErr w:type="spellEnd"/>
      <w:r w:rsidRPr="00A45846">
        <w:rPr>
          <w:color w:val="000000"/>
          <w:sz w:val="28"/>
          <w:szCs w:val="28"/>
          <w:lang w:val="en-US"/>
        </w:rPr>
        <w:t xml:space="preserve">, more or less tinged with yellow. The androecium consisting of 5 stamens bears at the apex a membranous connective appendage with 2 spurs. The trilocular ovary shows a short style and globular stigmata. The fruit are navicular capsules, three-lobed, yellowish brown, 5 mm to 10 mm long. The pale yellow, pyriform seeds are about 1 mm long, bearing a caruncle. Leafy </w:t>
      </w:r>
      <w:proofErr w:type="spellStart"/>
      <w:r w:rsidRPr="00A45846">
        <w:rPr>
          <w:color w:val="000000"/>
          <w:sz w:val="28"/>
          <w:szCs w:val="28"/>
          <w:lang w:val="en-US"/>
        </w:rPr>
        <w:t>odour</w:t>
      </w:r>
      <w:proofErr w:type="spellEnd"/>
      <w:r w:rsidRPr="00A45846">
        <w:rPr>
          <w:color w:val="000000"/>
          <w:sz w:val="28"/>
          <w:szCs w:val="28"/>
          <w:lang w:val="en-US"/>
        </w:rPr>
        <w:t>; taste slightly bitter and astringent. </w:t>
      </w:r>
    </w:p>
    <w:p w14:paraId="2A98164C" w14:textId="77777777" w:rsidR="002637A9" w:rsidRPr="00A45846" w:rsidRDefault="002637A9" w:rsidP="002637A9">
      <w:pPr>
        <w:ind w:firstLine="284"/>
        <w:jc w:val="both"/>
        <w:rPr>
          <w:color w:val="000000"/>
          <w:sz w:val="28"/>
          <w:szCs w:val="28"/>
        </w:rPr>
      </w:pPr>
      <w:r w:rsidRPr="00A45846">
        <w:rPr>
          <w:b/>
          <w:bCs/>
          <w:color w:val="000000"/>
          <w:sz w:val="28"/>
          <w:szCs w:val="28"/>
          <w:lang w:val="en-US"/>
        </w:rPr>
        <w:t>Microscopical Characters</w:t>
      </w:r>
      <w:r w:rsidRPr="00A45846">
        <w:rPr>
          <w:color w:val="000000"/>
          <w:sz w:val="28"/>
          <w:szCs w:val="28"/>
          <w:lang w:val="en-US"/>
        </w:rPr>
        <w:t>.—Stem.</w:t>
      </w:r>
      <w:r w:rsidRPr="00A45846">
        <w:rPr>
          <w:b/>
          <w:bCs/>
          <w:iCs/>
          <w:color w:val="000000"/>
          <w:sz w:val="28"/>
          <w:szCs w:val="28"/>
          <w:lang w:val="en-US"/>
        </w:rPr>
        <w:t> </w:t>
      </w:r>
      <w:r w:rsidRPr="00A45846">
        <w:rPr>
          <w:color w:val="000000"/>
          <w:sz w:val="28"/>
          <w:szCs w:val="28"/>
          <w:lang w:val="en-US"/>
        </w:rPr>
        <w:t xml:space="preserve">Elongated epidermal cells with straight, slightly thickened anticlinal walls; cuticle strongly striated; infrequent parallel orientated stomata; covering trichomes, if present, unicellular with distinct cuticular striations; narrow cortex, </w:t>
      </w:r>
      <w:proofErr w:type="spellStart"/>
      <w:r w:rsidRPr="00A45846">
        <w:rPr>
          <w:color w:val="000000"/>
          <w:sz w:val="28"/>
          <w:szCs w:val="28"/>
          <w:lang w:val="en-US"/>
        </w:rPr>
        <w:t>collenchymatous</w:t>
      </w:r>
      <w:proofErr w:type="spellEnd"/>
      <w:r w:rsidRPr="00A45846">
        <w:rPr>
          <w:color w:val="000000"/>
          <w:sz w:val="28"/>
          <w:szCs w:val="28"/>
          <w:lang w:val="en-US"/>
        </w:rPr>
        <w:t xml:space="preserve"> near epidermis; stele, ring of collateral vas</w:t>
      </w:r>
      <w:r w:rsidRPr="00A45846">
        <w:rPr>
          <w:color w:val="000000"/>
          <w:sz w:val="28"/>
          <w:szCs w:val="28"/>
          <w:lang w:val="en-US"/>
        </w:rPr>
        <w:softHyphen/>
        <w:t>cular bundles linked by areas of lignified, pitted parenchyma; parenchymatous pith. Cortical parenchyma may contain an occa</w:t>
      </w:r>
      <w:r w:rsidRPr="00A45846">
        <w:rPr>
          <w:color w:val="000000"/>
          <w:sz w:val="28"/>
          <w:szCs w:val="28"/>
          <w:lang w:val="en-US"/>
        </w:rPr>
        <w:softHyphen/>
        <w:t>sional cluster crystal of calcium oxalate.</w:t>
      </w:r>
    </w:p>
    <w:p w14:paraId="279C244C" w14:textId="77777777" w:rsidR="002637A9" w:rsidRPr="00A45846" w:rsidRDefault="002637A9" w:rsidP="002637A9">
      <w:pPr>
        <w:ind w:firstLine="284"/>
        <w:jc w:val="both"/>
        <w:rPr>
          <w:color w:val="000000"/>
          <w:sz w:val="28"/>
          <w:szCs w:val="28"/>
        </w:rPr>
      </w:pPr>
      <w:r w:rsidRPr="00A45846">
        <w:rPr>
          <w:color w:val="000000"/>
          <w:sz w:val="28"/>
          <w:szCs w:val="28"/>
          <w:lang w:val="en-US"/>
        </w:rPr>
        <w:lastRenderedPageBreak/>
        <w:t xml:space="preserve">Leaf. Lamina, epidermal cells of both surfaces polygonal with sinuous anticlinal walls, more wavy on lower surface; stomata </w:t>
      </w:r>
      <w:proofErr w:type="spellStart"/>
      <w:r w:rsidRPr="00A45846">
        <w:rPr>
          <w:color w:val="000000"/>
          <w:sz w:val="28"/>
          <w:szCs w:val="28"/>
          <w:lang w:val="en-US"/>
        </w:rPr>
        <w:t>anisocytic</w:t>
      </w:r>
      <w:proofErr w:type="spellEnd"/>
      <w:r w:rsidRPr="00A45846">
        <w:rPr>
          <w:color w:val="000000"/>
          <w:sz w:val="28"/>
          <w:szCs w:val="28"/>
          <w:lang w:val="en-US"/>
        </w:rPr>
        <w:t>, slightly more frequent on lower surface; cuticle striated, more prominently adjacent to stomata; over larger veins and margins, elongated, slightly thickened epi</w:t>
      </w:r>
      <w:r w:rsidRPr="00A45846">
        <w:rPr>
          <w:color w:val="000000"/>
          <w:sz w:val="28"/>
          <w:szCs w:val="28"/>
          <w:lang w:val="en-US"/>
        </w:rPr>
        <w:softHyphen/>
        <w:t>dermal cells; frequent papillae or short, thickened, unicellular covering trichomes, up to 200 </w:t>
      </w:r>
      <w:r w:rsidRPr="00A45846">
        <w:rPr>
          <w:color w:val="000000"/>
          <w:sz w:val="28"/>
          <w:szCs w:val="28"/>
          <w:lang w:val="el-GR"/>
        </w:rPr>
        <w:t>μ</w:t>
      </w:r>
      <w:r w:rsidRPr="00A45846">
        <w:rPr>
          <w:color w:val="000000"/>
          <w:sz w:val="28"/>
          <w:szCs w:val="28"/>
          <w:lang w:val="en-US"/>
        </w:rPr>
        <w:t>m long, with distinct, cuticular striations; an occasional glandular trichome with multicellular, multiseriate stalk and head. Dorsiventral, two layers of palisade cells; spongy mesophyll cells contain clus</w:t>
      </w:r>
      <w:r w:rsidRPr="00A45846">
        <w:rPr>
          <w:color w:val="000000"/>
          <w:sz w:val="28"/>
          <w:szCs w:val="28"/>
          <w:lang w:val="en-US"/>
        </w:rPr>
        <w:softHyphen/>
        <w:t>ters of calcium oxalate. 30-35</w:t>
      </w:r>
      <w:r w:rsidRPr="00A45846">
        <w:rPr>
          <w:iCs/>
          <w:color w:val="000000"/>
          <w:sz w:val="28"/>
          <w:szCs w:val="28"/>
          <w:lang w:val="en-US"/>
        </w:rPr>
        <w:t> </w:t>
      </w:r>
      <w:r w:rsidRPr="00A45846">
        <w:rPr>
          <w:color w:val="000000"/>
          <w:sz w:val="28"/>
          <w:szCs w:val="28"/>
          <w:lang w:val="el-GR"/>
        </w:rPr>
        <w:t>μ</w:t>
      </w:r>
      <w:r w:rsidRPr="00A45846">
        <w:rPr>
          <w:color w:val="000000"/>
          <w:sz w:val="28"/>
          <w:szCs w:val="28"/>
          <w:lang w:val="en-US"/>
        </w:rPr>
        <w:t>m</w:t>
      </w:r>
      <w:r w:rsidRPr="00A45846">
        <w:rPr>
          <w:iCs/>
          <w:color w:val="000000"/>
          <w:sz w:val="28"/>
          <w:szCs w:val="28"/>
          <w:lang w:val="en-US"/>
        </w:rPr>
        <w:t> </w:t>
      </w:r>
      <w:r w:rsidRPr="00A45846">
        <w:rPr>
          <w:color w:val="000000"/>
          <w:sz w:val="28"/>
          <w:szCs w:val="28"/>
          <w:lang w:val="en-US"/>
        </w:rPr>
        <w:t>in diameter, in groups of two to six. Midrib with collateral bundle containing narrow 5 </w:t>
      </w:r>
      <w:r w:rsidRPr="00A45846">
        <w:rPr>
          <w:color w:val="000000"/>
          <w:sz w:val="28"/>
          <w:szCs w:val="28"/>
          <w:lang w:val="el-GR"/>
        </w:rPr>
        <w:t>μ</w:t>
      </w:r>
      <w:r w:rsidRPr="00A45846">
        <w:rPr>
          <w:color w:val="000000"/>
          <w:sz w:val="28"/>
          <w:szCs w:val="28"/>
          <w:lang w:val="en-US"/>
        </w:rPr>
        <w:t>m diameter, lignified, xylem conducting ele</w:t>
      </w:r>
      <w:r w:rsidRPr="00A45846">
        <w:rPr>
          <w:color w:val="000000"/>
          <w:sz w:val="28"/>
          <w:szCs w:val="28"/>
          <w:lang w:val="en-US"/>
        </w:rPr>
        <w:softHyphen/>
        <w:t>ments with spiral or annular thickening.</w:t>
      </w:r>
    </w:p>
    <w:p w14:paraId="2C29446A" w14:textId="77777777" w:rsidR="002637A9" w:rsidRPr="00A45846" w:rsidRDefault="002637A9" w:rsidP="002637A9">
      <w:pPr>
        <w:ind w:firstLine="284"/>
        <w:jc w:val="both"/>
        <w:rPr>
          <w:color w:val="000000"/>
          <w:sz w:val="28"/>
          <w:szCs w:val="28"/>
        </w:rPr>
      </w:pPr>
      <w:r w:rsidRPr="00A45846">
        <w:rPr>
          <w:color w:val="000000"/>
          <w:sz w:val="28"/>
          <w:szCs w:val="28"/>
          <w:lang w:val="en-US"/>
        </w:rPr>
        <w:t>Flower.</w:t>
      </w:r>
      <w:r w:rsidRPr="00A45846">
        <w:rPr>
          <w:b/>
          <w:bCs/>
          <w:iCs/>
          <w:color w:val="000000"/>
          <w:sz w:val="28"/>
          <w:szCs w:val="28"/>
          <w:lang w:val="en-US"/>
        </w:rPr>
        <w:t> </w:t>
      </w:r>
      <w:r w:rsidRPr="00A45846">
        <w:rPr>
          <w:color w:val="000000"/>
          <w:sz w:val="28"/>
          <w:szCs w:val="28"/>
          <w:lang w:val="en-US"/>
        </w:rPr>
        <w:t>Characteristics of sepal resem</w:t>
      </w:r>
      <w:r w:rsidRPr="00A45846">
        <w:rPr>
          <w:color w:val="000000"/>
          <w:sz w:val="28"/>
          <w:szCs w:val="28"/>
          <w:lang w:val="en-US"/>
        </w:rPr>
        <w:softHyphen/>
        <w:t>ble those of leaf. Petal short, rectangular or elongated, outer epidermal cells with sinu</w:t>
      </w:r>
      <w:r w:rsidRPr="00A45846">
        <w:rPr>
          <w:color w:val="000000"/>
          <w:sz w:val="28"/>
          <w:szCs w:val="28"/>
          <w:lang w:val="en-US"/>
        </w:rPr>
        <w:softHyphen/>
        <w:t>ous, occasionally beaded, anticlinal walls, cuticle striated; inner epidermal cells, polygonal, mainly papillose with faintly stri</w:t>
      </w:r>
      <w:r w:rsidRPr="00A45846">
        <w:rPr>
          <w:color w:val="000000"/>
          <w:sz w:val="28"/>
          <w:szCs w:val="28"/>
          <w:lang w:val="en-US"/>
        </w:rPr>
        <w:softHyphen/>
        <w:t>ated cuticle; unicellular covering trichomes, 350-500 </w:t>
      </w:r>
      <w:r w:rsidRPr="00A45846">
        <w:rPr>
          <w:color w:val="000000"/>
          <w:sz w:val="28"/>
          <w:szCs w:val="28"/>
          <w:lang w:val="el-GR"/>
        </w:rPr>
        <w:t>μ</w:t>
      </w:r>
      <w:r w:rsidRPr="00A45846">
        <w:rPr>
          <w:color w:val="000000"/>
          <w:sz w:val="28"/>
          <w:szCs w:val="28"/>
          <w:lang w:val="en-US"/>
        </w:rPr>
        <w:t>m in length with longitudinal, cuticular striations and acute apices or dis</w:t>
      </w:r>
      <w:r w:rsidRPr="00A45846">
        <w:rPr>
          <w:color w:val="000000"/>
          <w:sz w:val="28"/>
          <w:szCs w:val="28"/>
          <w:lang w:val="en-US"/>
        </w:rPr>
        <w:softHyphen/>
        <w:t>tinctive wavy walled upper areas, occur at base of petals and particularly within the spur. Stamen, lignified fibrous layer of an</w:t>
      </w:r>
      <w:r w:rsidRPr="00A45846">
        <w:rPr>
          <w:color w:val="000000"/>
          <w:sz w:val="28"/>
          <w:szCs w:val="28"/>
          <w:lang w:val="en-US"/>
        </w:rPr>
        <w:softHyphen/>
        <w:t>ther wall; spherical or squarish pollen grains, with three to five pores, up to 65 </w:t>
      </w:r>
      <w:r w:rsidRPr="00A45846">
        <w:rPr>
          <w:color w:val="000000"/>
          <w:sz w:val="28"/>
          <w:szCs w:val="28"/>
          <w:lang w:val="el-GR"/>
        </w:rPr>
        <w:t>μ</w:t>
      </w:r>
      <w:r w:rsidRPr="00A45846">
        <w:rPr>
          <w:color w:val="000000"/>
          <w:sz w:val="28"/>
          <w:szCs w:val="28"/>
          <w:lang w:val="en-US"/>
        </w:rPr>
        <w:t>m in diameter, exine smooth or finely warty. Pedi</w:t>
      </w:r>
      <w:r w:rsidRPr="00A45846">
        <w:rPr>
          <w:color w:val="000000"/>
          <w:sz w:val="28"/>
          <w:szCs w:val="28"/>
          <w:lang w:val="en-US"/>
        </w:rPr>
        <w:softHyphen/>
        <w:t>cel, rectangular, slightly beaded epidermal cells; cuticle smooth; frequent parallel ori</w:t>
      </w:r>
      <w:r w:rsidRPr="00A45846">
        <w:rPr>
          <w:color w:val="000000"/>
          <w:sz w:val="28"/>
          <w:szCs w:val="28"/>
          <w:lang w:val="en-US"/>
        </w:rPr>
        <w:softHyphen/>
        <w:t>entated stomata.</w:t>
      </w:r>
    </w:p>
    <w:p w14:paraId="463250F4" w14:textId="77777777" w:rsidR="002637A9" w:rsidRPr="00A45846" w:rsidRDefault="002637A9" w:rsidP="002637A9">
      <w:pPr>
        <w:ind w:firstLine="284"/>
        <w:jc w:val="both"/>
        <w:rPr>
          <w:color w:val="000000"/>
          <w:sz w:val="28"/>
          <w:szCs w:val="28"/>
        </w:rPr>
      </w:pPr>
      <w:r w:rsidRPr="00A45846">
        <w:rPr>
          <w:color w:val="000000"/>
          <w:sz w:val="28"/>
          <w:szCs w:val="28"/>
          <w:lang w:val="en-US"/>
        </w:rPr>
        <w:t xml:space="preserve">Fruit. Polygonal, yellow, </w:t>
      </w:r>
      <w:proofErr w:type="spellStart"/>
      <w:r w:rsidRPr="00A45846">
        <w:rPr>
          <w:color w:val="000000"/>
          <w:sz w:val="28"/>
          <w:szCs w:val="28"/>
          <w:lang w:val="en-US"/>
        </w:rPr>
        <w:t>collenchymatous</w:t>
      </w:r>
      <w:proofErr w:type="spellEnd"/>
      <w:r w:rsidRPr="00A45846">
        <w:rPr>
          <w:color w:val="000000"/>
          <w:sz w:val="28"/>
          <w:szCs w:val="28"/>
          <w:lang w:val="en-US"/>
        </w:rPr>
        <w:t xml:space="preserve"> epidermal cells with occasional </w:t>
      </w:r>
      <w:proofErr w:type="spellStart"/>
      <w:r w:rsidRPr="00A45846">
        <w:rPr>
          <w:color w:val="000000"/>
          <w:sz w:val="28"/>
          <w:szCs w:val="28"/>
          <w:lang w:val="en-US"/>
        </w:rPr>
        <w:t>anisocytic</w:t>
      </w:r>
      <w:proofErr w:type="spellEnd"/>
      <w:r w:rsidRPr="00A45846">
        <w:rPr>
          <w:color w:val="000000"/>
          <w:sz w:val="28"/>
          <w:szCs w:val="28"/>
          <w:lang w:val="en-US"/>
        </w:rPr>
        <w:t xml:space="preserve"> stomata; </w:t>
      </w:r>
      <w:proofErr w:type="spellStart"/>
      <w:r w:rsidRPr="00A45846">
        <w:rPr>
          <w:color w:val="000000"/>
          <w:sz w:val="28"/>
          <w:szCs w:val="28"/>
          <w:lang w:val="en-US"/>
        </w:rPr>
        <w:t>testa</w:t>
      </w:r>
      <w:proofErr w:type="spellEnd"/>
      <w:r w:rsidRPr="00A45846">
        <w:rPr>
          <w:color w:val="000000"/>
          <w:sz w:val="28"/>
          <w:szCs w:val="28"/>
          <w:lang w:val="en-US"/>
        </w:rPr>
        <w:t xml:space="preserve"> epidermis yellow, thin-walled, polygonal cells interspersed with two or three reticulate, slightly lignified cells; sclerenchyma layer composed of nar</w:t>
      </w:r>
      <w:r w:rsidRPr="00A45846">
        <w:rPr>
          <w:color w:val="000000"/>
          <w:sz w:val="28"/>
          <w:szCs w:val="28"/>
          <w:lang w:val="en-US"/>
        </w:rPr>
        <w:softHyphen/>
        <w:t xml:space="preserve">row, thick walled, lignified </w:t>
      </w:r>
      <w:proofErr w:type="spellStart"/>
      <w:r w:rsidRPr="00A45846">
        <w:rPr>
          <w:color w:val="000000"/>
          <w:sz w:val="28"/>
          <w:szCs w:val="28"/>
          <w:lang w:val="en-US"/>
        </w:rPr>
        <w:t>fibres</w:t>
      </w:r>
      <w:proofErr w:type="spellEnd"/>
      <w:r w:rsidRPr="00A45846">
        <w:rPr>
          <w:color w:val="000000"/>
          <w:sz w:val="28"/>
          <w:szCs w:val="28"/>
          <w:lang w:val="en-US"/>
        </w:rPr>
        <w:t xml:space="preserve"> accompa</w:t>
      </w:r>
      <w:r w:rsidRPr="00A45846">
        <w:rPr>
          <w:color w:val="000000"/>
          <w:sz w:val="28"/>
          <w:szCs w:val="28"/>
          <w:lang w:val="en-US"/>
        </w:rPr>
        <w:softHyphen/>
        <w:t>nied by parenchyma layer, each cell con</w:t>
      </w:r>
      <w:r w:rsidRPr="00A45846">
        <w:rPr>
          <w:color w:val="000000"/>
          <w:sz w:val="28"/>
          <w:szCs w:val="28"/>
          <w:lang w:val="en-US"/>
        </w:rPr>
        <w:softHyphen/>
        <w:t>taining a prism of calcium oxalate.</w:t>
      </w:r>
    </w:p>
    <w:p w14:paraId="4846ABB8" w14:textId="77777777" w:rsidR="002428D6" w:rsidRPr="00A45846" w:rsidRDefault="002428D6" w:rsidP="00885834">
      <w:pPr>
        <w:widowControl w:val="0"/>
        <w:autoSpaceDE w:val="0"/>
        <w:autoSpaceDN w:val="0"/>
        <w:adjustRightInd w:val="0"/>
        <w:rPr>
          <w:sz w:val="28"/>
          <w:szCs w:val="28"/>
          <w:lang w:eastAsia="en-US"/>
        </w:rPr>
      </w:pPr>
    </w:p>
    <w:p w14:paraId="33B7FC5C" w14:textId="2E95BA2A" w:rsidR="00885834" w:rsidRPr="00A45846" w:rsidRDefault="00885834" w:rsidP="00885834">
      <w:pPr>
        <w:widowControl w:val="0"/>
        <w:autoSpaceDE w:val="0"/>
        <w:autoSpaceDN w:val="0"/>
        <w:adjustRightInd w:val="0"/>
        <w:rPr>
          <w:sz w:val="28"/>
          <w:szCs w:val="28"/>
          <w:lang w:eastAsia="en-US"/>
        </w:rPr>
      </w:pPr>
      <w:r w:rsidRPr="00A45846">
        <w:rPr>
          <w:noProof/>
          <w:sz w:val="28"/>
          <w:szCs w:val="28"/>
        </w:rPr>
        <w:drawing>
          <wp:inline distT="0" distB="0" distL="0" distR="0" wp14:anchorId="36A562B2" wp14:editId="76301B56">
            <wp:extent cx="3086100" cy="1638300"/>
            <wp:effectExtent l="0" t="0" r="12700" b="12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6100" cy="1638300"/>
                    </a:xfrm>
                    <a:prstGeom prst="rect">
                      <a:avLst/>
                    </a:prstGeom>
                    <a:noFill/>
                    <a:ln>
                      <a:noFill/>
                    </a:ln>
                  </pic:spPr>
                </pic:pic>
              </a:graphicData>
            </a:graphic>
          </wp:inline>
        </w:drawing>
      </w:r>
    </w:p>
    <w:tbl>
      <w:tblPr>
        <w:tblW w:w="0" w:type="auto"/>
        <w:tblInd w:w="-108" w:type="dxa"/>
        <w:tblBorders>
          <w:top w:val="nil"/>
          <w:left w:val="nil"/>
          <w:right w:val="nil"/>
        </w:tblBorders>
        <w:tblLayout w:type="fixed"/>
        <w:tblLook w:val="0000" w:firstRow="0" w:lastRow="0" w:firstColumn="0" w:lastColumn="0" w:noHBand="0" w:noVBand="0"/>
      </w:tblPr>
      <w:tblGrid>
        <w:gridCol w:w="10480"/>
      </w:tblGrid>
      <w:tr w:rsidR="00885834" w:rsidRPr="00A45846" w14:paraId="59CACDCA" w14:textId="77777777">
        <w:tc>
          <w:tcPr>
            <w:tcW w:w="8640" w:type="dxa"/>
          </w:tcPr>
          <w:p w14:paraId="34591D6E" w14:textId="77777777" w:rsidR="00885834" w:rsidRPr="00A45846" w:rsidRDefault="00885834">
            <w:pPr>
              <w:widowControl w:val="0"/>
              <w:autoSpaceDE w:val="0"/>
              <w:autoSpaceDN w:val="0"/>
              <w:adjustRightInd w:val="0"/>
              <w:ind w:firstLine="378"/>
              <w:rPr>
                <w:sz w:val="28"/>
                <w:szCs w:val="28"/>
                <w:lang w:eastAsia="en-US"/>
              </w:rPr>
            </w:pPr>
            <w:r w:rsidRPr="00A45846">
              <w:rPr>
                <w:b/>
                <w:bCs/>
                <w:sz w:val="28"/>
                <w:szCs w:val="28"/>
                <w:lang w:eastAsia="en-US"/>
              </w:rPr>
              <w:t xml:space="preserve">Fig. A - </w:t>
            </w:r>
            <w:r w:rsidRPr="00A45846">
              <w:rPr>
                <w:iCs/>
                <w:sz w:val="28"/>
                <w:szCs w:val="28"/>
                <w:lang w:eastAsia="en-US"/>
              </w:rPr>
              <w:t xml:space="preserve">Viola </w:t>
            </w:r>
            <w:proofErr w:type="spellStart"/>
            <w:r w:rsidRPr="00A45846">
              <w:rPr>
                <w:iCs/>
                <w:sz w:val="28"/>
                <w:szCs w:val="28"/>
                <w:lang w:eastAsia="en-US"/>
              </w:rPr>
              <w:t>tricolor</w:t>
            </w:r>
            <w:proofErr w:type="spellEnd"/>
            <w:r w:rsidRPr="00A45846">
              <w:rPr>
                <w:iCs/>
                <w:sz w:val="28"/>
                <w:szCs w:val="28"/>
                <w:lang w:eastAsia="en-US"/>
              </w:rPr>
              <w:t xml:space="preserve">; </w:t>
            </w:r>
            <w:r w:rsidRPr="00A45846">
              <w:rPr>
                <w:b/>
                <w:bCs/>
                <w:sz w:val="28"/>
                <w:szCs w:val="28"/>
                <w:lang w:eastAsia="en-US"/>
              </w:rPr>
              <w:t xml:space="preserve">B </w:t>
            </w:r>
            <w:r w:rsidRPr="00A45846">
              <w:rPr>
                <w:iCs/>
                <w:sz w:val="28"/>
                <w:szCs w:val="28"/>
                <w:lang w:eastAsia="en-US"/>
              </w:rPr>
              <w:t xml:space="preserve">- </w:t>
            </w:r>
            <w:proofErr w:type="spellStart"/>
            <w:r w:rsidRPr="00A45846">
              <w:rPr>
                <w:iCs/>
                <w:sz w:val="28"/>
                <w:szCs w:val="28"/>
                <w:lang w:eastAsia="en-US"/>
              </w:rPr>
              <w:t>Melampyrum</w:t>
            </w:r>
            <w:proofErr w:type="spellEnd"/>
            <w:r w:rsidRPr="00A45846">
              <w:rPr>
                <w:iCs/>
                <w:sz w:val="28"/>
                <w:szCs w:val="28"/>
                <w:lang w:eastAsia="en-US"/>
              </w:rPr>
              <w:t xml:space="preserve"> </w:t>
            </w:r>
            <w:proofErr w:type="spellStart"/>
            <w:r w:rsidRPr="00A45846">
              <w:rPr>
                <w:iCs/>
                <w:sz w:val="28"/>
                <w:szCs w:val="28"/>
                <w:lang w:eastAsia="en-US"/>
              </w:rPr>
              <w:t>cristatum</w:t>
            </w:r>
            <w:proofErr w:type="spellEnd"/>
            <w:r w:rsidRPr="00A45846">
              <w:rPr>
                <w:iCs/>
                <w:sz w:val="28"/>
                <w:szCs w:val="28"/>
                <w:lang w:eastAsia="en-US"/>
              </w:rPr>
              <w:t xml:space="preserve">, </w:t>
            </w:r>
            <w:r w:rsidRPr="00A45846">
              <w:rPr>
                <w:sz w:val="28"/>
                <w:szCs w:val="28"/>
                <w:lang w:eastAsia="en-US"/>
              </w:rPr>
              <w:t>Upper and lower plant parts</w:t>
            </w:r>
          </w:p>
        </w:tc>
      </w:tr>
      <w:tr w:rsidR="00885834" w:rsidRPr="00A45846" w14:paraId="101DEFA7" w14:textId="77777777">
        <w:tc>
          <w:tcPr>
            <w:tcW w:w="10480" w:type="dxa"/>
          </w:tcPr>
          <w:p w14:paraId="5445AD80" w14:textId="77777777" w:rsidR="00885834" w:rsidRPr="00A45846" w:rsidRDefault="00885834">
            <w:pPr>
              <w:widowControl w:val="0"/>
              <w:autoSpaceDE w:val="0"/>
              <w:autoSpaceDN w:val="0"/>
              <w:adjustRightInd w:val="0"/>
              <w:rPr>
                <w:sz w:val="28"/>
                <w:szCs w:val="28"/>
                <w:lang w:eastAsia="en-US"/>
              </w:rPr>
            </w:pPr>
            <w:r w:rsidRPr="00A45846">
              <w:rPr>
                <w:rFonts w:eastAsia="MS Mincho"/>
                <w:sz w:val="28"/>
                <w:szCs w:val="28"/>
                <w:lang w:eastAsia="en-US"/>
              </w:rPr>
              <w:t> </w:t>
            </w:r>
            <w:r w:rsidRPr="00A45846">
              <w:rPr>
                <w:b/>
                <w:bCs/>
                <w:sz w:val="28"/>
                <w:szCs w:val="28"/>
                <w:lang w:eastAsia="en-US"/>
              </w:rPr>
              <w:t xml:space="preserve">Fig 7.13. </w:t>
            </w:r>
            <w:r w:rsidRPr="00A45846">
              <w:rPr>
                <w:iCs/>
                <w:sz w:val="28"/>
                <w:szCs w:val="28"/>
                <w:lang w:eastAsia="en-US"/>
              </w:rPr>
              <w:t xml:space="preserve">Viola </w:t>
            </w:r>
            <w:proofErr w:type="spellStart"/>
            <w:r w:rsidRPr="00A45846">
              <w:rPr>
                <w:iCs/>
                <w:sz w:val="28"/>
                <w:szCs w:val="28"/>
                <w:lang w:eastAsia="en-US"/>
              </w:rPr>
              <w:t>tricolor</w:t>
            </w:r>
            <w:proofErr w:type="spellEnd"/>
            <w:r w:rsidRPr="00A45846">
              <w:rPr>
                <w:iCs/>
                <w:sz w:val="28"/>
                <w:szCs w:val="28"/>
                <w:lang w:eastAsia="en-US"/>
              </w:rPr>
              <w:t xml:space="preserve">. </w:t>
            </w:r>
            <w:r w:rsidRPr="00A45846">
              <w:rPr>
                <w:sz w:val="28"/>
                <w:szCs w:val="28"/>
                <w:lang w:eastAsia="en-US"/>
              </w:rPr>
              <w:t>Histological characters.  A - Upper epidermis. B - Lower epidermis. C - The leaf margin. D – Fragment of flower</w:t>
            </w:r>
          </w:p>
        </w:tc>
      </w:tr>
    </w:tbl>
    <w:p w14:paraId="677F9F93" w14:textId="7649BA5B" w:rsidR="00885834" w:rsidRPr="00A45846" w:rsidRDefault="00885834" w:rsidP="00885834">
      <w:pPr>
        <w:widowControl w:val="0"/>
        <w:autoSpaceDE w:val="0"/>
        <w:autoSpaceDN w:val="0"/>
        <w:adjustRightInd w:val="0"/>
        <w:rPr>
          <w:sz w:val="28"/>
          <w:szCs w:val="28"/>
          <w:lang w:eastAsia="en-US"/>
        </w:rPr>
      </w:pPr>
      <w:r w:rsidRPr="00A45846">
        <w:rPr>
          <w:noProof/>
          <w:sz w:val="28"/>
          <w:szCs w:val="28"/>
        </w:rPr>
        <w:lastRenderedPageBreak/>
        <w:drawing>
          <wp:inline distT="0" distB="0" distL="0" distR="0" wp14:anchorId="01C826E0" wp14:editId="70A147BB">
            <wp:extent cx="5130800" cy="2146300"/>
            <wp:effectExtent l="0" t="0" r="0"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30800" cy="2146300"/>
                    </a:xfrm>
                    <a:prstGeom prst="rect">
                      <a:avLst/>
                    </a:prstGeom>
                    <a:noFill/>
                    <a:ln>
                      <a:noFill/>
                    </a:ln>
                  </pic:spPr>
                </pic:pic>
              </a:graphicData>
            </a:graphic>
          </wp:inline>
        </w:drawing>
      </w:r>
    </w:p>
    <w:tbl>
      <w:tblPr>
        <w:tblW w:w="11360" w:type="dxa"/>
        <w:tblInd w:w="-794" w:type="dxa"/>
        <w:tblBorders>
          <w:top w:val="nil"/>
          <w:left w:val="nil"/>
          <w:right w:val="nil"/>
        </w:tblBorders>
        <w:tblLayout w:type="fixed"/>
        <w:tblLook w:val="0000" w:firstRow="0" w:lastRow="0" w:firstColumn="0" w:lastColumn="0" w:noHBand="0" w:noVBand="0"/>
      </w:tblPr>
      <w:tblGrid>
        <w:gridCol w:w="11360"/>
      </w:tblGrid>
      <w:tr w:rsidR="00885834" w:rsidRPr="00A45846" w14:paraId="7EEF61AD" w14:textId="77777777" w:rsidTr="007E41C4">
        <w:tc>
          <w:tcPr>
            <w:tcW w:w="11360" w:type="dxa"/>
          </w:tcPr>
          <w:p w14:paraId="2619B64D" w14:textId="77777777" w:rsidR="00885834" w:rsidRPr="00A45846" w:rsidRDefault="00885834" w:rsidP="00F938C9">
            <w:pPr>
              <w:widowControl w:val="0"/>
              <w:autoSpaceDE w:val="0"/>
              <w:autoSpaceDN w:val="0"/>
              <w:adjustRightInd w:val="0"/>
              <w:ind w:firstLine="378"/>
              <w:rPr>
                <w:sz w:val="28"/>
                <w:szCs w:val="28"/>
                <w:lang w:eastAsia="en-US"/>
              </w:rPr>
            </w:pPr>
            <w:r w:rsidRPr="00A45846">
              <w:rPr>
                <w:b/>
                <w:bCs/>
                <w:sz w:val="28"/>
                <w:szCs w:val="28"/>
                <w:lang w:eastAsia="en-US"/>
              </w:rPr>
              <w:t>Powdered Drug.</w:t>
            </w:r>
            <w:r w:rsidRPr="00A45846">
              <w:rPr>
                <w:sz w:val="28"/>
                <w:szCs w:val="28"/>
                <w:lang w:eastAsia="en-US"/>
              </w:rPr>
              <w:t xml:space="preserve">—According to the </w:t>
            </w:r>
            <w:r w:rsidRPr="00A45846">
              <w:rPr>
                <w:iCs/>
                <w:sz w:val="28"/>
                <w:szCs w:val="28"/>
                <w:lang w:eastAsia="en-US"/>
              </w:rPr>
              <w:t>EP,</w:t>
            </w:r>
            <w:r w:rsidRPr="00A45846">
              <w:rPr>
                <w:sz w:val="28"/>
                <w:szCs w:val="28"/>
                <w:lang w:eastAsia="en-US"/>
              </w:rPr>
              <w:t xml:space="preserve"> The powder shows the following diagnostic characters: fragments of the epidermis of the leaves in surface view with wavy-walled cells and </w:t>
            </w:r>
            <w:proofErr w:type="spellStart"/>
            <w:r w:rsidRPr="00A45846">
              <w:rPr>
                <w:sz w:val="28"/>
                <w:szCs w:val="28"/>
                <w:lang w:eastAsia="en-US"/>
              </w:rPr>
              <w:t>anomocytic</w:t>
            </w:r>
            <w:proofErr w:type="spellEnd"/>
            <w:r w:rsidRPr="00A45846">
              <w:rPr>
                <w:sz w:val="28"/>
                <w:szCs w:val="28"/>
                <w:lang w:eastAsia="en-US"/>
              </w:rPr>
              <w:t xml:space="preserve"> stomata; conical unicellular covering trichomes, widened at the base and sharply pointed at the apex, with a striated cuticle; glandular trichomes with a multicellular head, and a short, multicellular stalk in the indentations of the leaf margins; cluster crystals of calcium oxalate, sometimes included in parenchyma; fragments of the corolla with wavy-walled epidermal cells, those from the mid-region papillose and with some extended to form flask or bottle-shaped projections, those from the base of the petals with covering trichomes up to about 300 </w:t>
            </w:r>
            <w:proofErr w:type="spellStart"/>
            <w:r w:rsidRPr="00A45846">
              <w:rPr>
                <w:sz w:val="28"/>
                <w:szCs w:val="28"/>
                <w:lang w:eastAsia="en-US"/>
              </w:rPr>
              <w:t>μm</w:t>
            </w:r>
            <w:proofErr w:type="spellEnd"/>
            <w:r w:rsidRPr="00A45846">
              <w:rPr>
                <w:sz w:val="28"/>
                <w:szCs w:val="28"/>
                <w:lang w:eastAsia="en-US"/>
              </w:rPr>
              <w:t xml:space="preserve"> long with characteristic hump-like swellings along their length; spherical or polyhedral pollen grains, 60 </w:t>
            </w:r>
            <w:proofErr w:type="spellStart"/>
            <w:r w:rsidRPr="00A45846">
              <w:rPr>
                <w:sz w:val="28"/>
                <w:szCs w:val="28"/>
                <w:lang w:eastAsia="en-US"/>
              </w:rPr>
              <w:t>μm</w:t>
            </w:r>
            <w:proofErr w:type="spellEnd"/>
            <w:r w:rsidRPr="00A45846">
              <w:rPr>
                <w:sz w:val="28"/>
                <w:szCs w:val="28"/>
                <w:lang w:eastAsia="en-US"/>
              </w:rPr>
              <w:t xml:space="preserve"> to 80 </w:t>
            </w:r>
            <w:proofErr w:type="spellStart"/>
            <w:r w:rsidRPr="00A45846">
              <w:rPr>
                <w:sz w:val="28"/>
                <w:szCs w:val="28"/>
                <w:lang w:eastAsia="en-US"/>
              </w:rPr>
              <w:t>μm</w:t>
            </w:r>
            <w:proofErr w:type="spellEnd"/>
            <w:r w:rsidRPr="00A45846">
              <w:rPr>
                <w:sz w:val="28"/>
                <w:szCs w:val="28"/>
                <w:lang w:eastAsia="en-US"/>
              </w:rPr>
              <w:t xml:space="preserve"> in diameter, with finely pitted exines and 5 pores (</w:t>
            </w:r>
            <w:r w:rsidRPr="00A45846">
              <w:rPr>
                <w:iCs/>
                <w:sz w:val="28"/>
                <w:szCs w:val="28"/>
                <w:lang w:eastAsia="en-US"/>
              </w:rPr>
              <w:t>Viola arvensis</w:t>
            </w:r>
            <w:r w:rsidRPr="00A45846">
              <w:rPr>
                <w:sz w:val="28"/>
                <w:szCs w:val="28"/>
                <w:lang w:eastAsia="en-US"/>
              </w:rPr>
              <w:t>) or 4 pores (</w:t>
            </w:r>
            <w:r w:rsidRPr="00A45846">
              <w:rPr>
                <w:iCs/>
                <w:sz w:val="28"/>
                <w:szCs w:val="28"/>
                <w:lang w:eastAsia="en-US"/>
              </w:rPr>
              <w:t xml:space="preserve">Viola </w:t>
            </w:r>
            <w:proofErr w:type="spellStart"/>
            <w:r w:rsidRPr="00A45846">
              <w:rPr>
                <w:iCs/>
                <w:sz w:val="28"/>
                <w:szCs w:val="28"/>
                <w:lang w:eastAsia="en-US"/>
              </w:rPr>
              <w:t>tricolor</w:t>
            </w:r>
            <w:proofErr w:type="spellEnd"/>
            <w:r w:rsidRPr="00A45846">
              <w:rPr>
                <w:sz w:val="28"/>
                <w:szCs w:val="28"/>
                <w:lang w:eastAsia="en-US"/>
              </w:rPr>
              <w:t>); occasional fragments of spiral and reticulate vessels and groups of fibres from the stem.</w:t>
            </w:r>
          </w:p>
          <w:p w14:paraId="43737107" w14:textId="77777777" w:rsidR="00885834" w:rsidRPr="00A45846" w:rsidRDefault="00885834" w:rsidP="00F938C9">
            <w:pPr>
              <w:widowControl w:val="0"/>
              <w:autoSpaceDE w:val="0"/>
              <w:autoSpaceDN w:val="0"/>
              <w:adjustRightInd w:val="0"/>
              <w:ind w:firstLine="378"/>
              <w:rPr>
                <w:sz w:val="28"/>
                <w:szCs w:val="28"/>
                <w:lang w:eastAsia="en-US"/>
              </w:rPr>
            </w:pPr>
            <w:proofErr w:type="spellStart"/>
            <w:r w:rsidRPr="00A45846">
              <w:rPr>
                <w:b/>
                <w:bCs/>
                <w:sz w:val="28"/>
                <w:szCs w:val="28"/>
                <w:lang w:eastAsia="en-US"/>
              </w:rPr>
              <w:t>Constituens</w:t>
            </w:r>
            <w:proofErr w:type="spellEnd"/>
            <w:r w:rsidRPr="00A45846">
              <w:rPr>
                <w:sz w:val="28"/>
                <w:szCs w:val="28"/>
                <w:lang w:eastAsia="en-US"/>
              </w:rPr>
              <w:t>.—Aerial portion of herbs consists of salicylic acid, volatile oil (</w:t>
            </w:r>
            <w:proofErr w:type="spellStart"/>
            <w:r w:rsidRPr="00A45846">
              <w:rPr>
                <w:sz w:val="28"/>
                <w:szCs w:val="28"/>
                <w:lang w:eastAsia="en-US"/>
              </w:rPr>
              <w:t>methylsalycilate</w:t>
            </w:r>
            <w:proofErr w:type="spellEnd"/>
            <w:r w:rsidRPr="00A45846">
              <w:rPr>
                <w:sz w:val="28"/>
                <w:szCs w:val="28"/>
                <w:lang w:eastAsia="en-US"/>
              </w:rPr>
              <w:t xml:space="preserve">), saponins (14%), </w:t>
            </w:r>
            <w:proofErr w:type="spellStart"/>
            <w:r w:rsidRPr="00A45846">
              <w:rPr>
                <w:sz w:val="28"/>
                <w:szCs w:val="28"/>
                <w:lang w:eastAsia="en-US"/>
              </w:rPr>
              <w:t>mucilages</w:t>
            </w:r>
            <w:proofErr w:type="spellEnd"/>
            <w:r w:rsidRPr="00A45846">
              <w:rPr>
                <w:sz w:val="28"/>
                <w:szCs w:val="28"/>
                <w:lang w:eastAsia="en-US"/>
              </w:rPr>
              <w:t xml:space="preserve">, hydroxycoumarin </w:t>
            </w:r>
            <w:proofErr w:type="spellStart"/>
            <w:r w:rsidRPr="00A45846">
              <w:rPr>
                <w:sz w:val="28"/>
                <w:szCs w:val="28"/>
                <w:lang w:eastAsia="en-US"/>
              </w:rPr>
              <w:t>umbelliferone</w:t>
            </w:r>
            <w:proofErr w:type="spellEnd"/>
            <w:r w:rsidRPr="00A45846">
              <w:rPr>
                <w:sz w:val="28"/>
                <w:szCs w:val="28"/>
                <w:lang w:eastAsia="en-US"/>
              </w:rPr>
              <w:t>, tannins; flavonoids (0.2-0.4%):</w:t>
            </w:r>
            <w:r w:rsidRPr="00A45846">
              <w:rPr>
                <w:iCs/>
                <w:sz w:val="28"/>
                <w:szCs w:val="28"/>
                <w:lang w:eastAsia="en-US"/>
              </w:rPr>
              <w:t xml:space="preserve"> </w:t>
            </w:r>
            <w:r w:rsidRPr="00A45846">
              <w:rPr>
                <w:sz w:val="28"/>
                <w:szCs w:val="28"/>
                <w:lang w:eastAsia="en-US"/>
              </w:rPr>
              <w:t xml:space="preserve">including among others </w:t>
            </w:r>
            <w:proofErr w:type="spellStart"/>
            <w:r w:rsidRPr="00A45846">
              <w:rPr>
                <w:sz w:val="28"/>
                <w:szCs w:val="28"/>
                <w:lang w:eastAsia="en-US"/>
              </w:rPr>
              <w:t>rutin</w:t>
            </w:r>
            <w:proofErr w:type="spellEnd"/>
            <w:r w:rsidRPr="00A45846">
              <w:rPr>
                <w:sz w:val="28"/>
                <w:szCs w:val="28"/>
                <w:lang w:eastAsia="en-US"/>
              </w:rPr>
              <w:t xml:space="preserve"> </w:t>
            </w:r>
            <w:proofErr w:type="spellStart"/>
            <w:r w:rsidRPr="00A45846">
              <w:rPr>
                <w:sz w:val="28"/>
                <w:szCs w:val="28"/>
                <w:lang w:eastAsia="en-US"/>
              </w:rPr>
              <w:t>violaquercitrin</w:t>
            </w:r>
            <w:proofErr w:type="spellEnd"/>
            <w:r w:rsidRPr="00A45846">
              <w:rPr>
                <w:sz w:val="28"/>
                <w:szCs w:val="28"/>
                <w:lang w:eastAsia="en-US"/>
              </w:rPr>
              <w:t xml:space="preserve">, luteolin-7-O-glucosides, </w:t>
            </w:r>
            <w:proofErr w:type="spellStart"/>
            <w:r w:rsidRPr="00A45846">
              <w:rPr>
                <w:sz w:val="28"/>
                <w:szCs w:val="28"/>
                <w:lang w:eastAsia="en-US"/>
              </w:rPr>
              <w:t>scoparin</w:t>
            </w:r>
            <w:proofErr w:type="spellEnd"/>
            <w:r w:rsidRPr="00A45846">
              <w:rPr>
                <w:sz w:val="28"/>
                <w:szCs w:val="28"/>
                <w:lang w:eastAsia="en-US"/>
              </w:rPr>
              <w:t xml:space="preserve">, </w:t>
            </w:r>
            <w:proofErr w:type="spellStart"/>
            <w:r w:rsidRPr="00A45846">
              <w:rPr>
                <w:sz w:val="28"/>
                <w:szCs w:val="28"/>
                <w:lang w:eastAsia="en-US"/>
              </w:rPr>
              <w:t>saponarine</w:t>
            </w:r>
            <w:proofErr w:type="spellEnd"/>
            <w:r w:rsidRPr="00A45846">
              <w:rPr>
                <w:sz w:val="28"/>
                <w:szCs w:val="28"/>
                <w:lang w:eastAsia="en-US"/>
              </w:rPr>
              <w:t xml:space="preserve">, </w:t>
            </w:r>
            <w:proofErr w:type="spellStart"/>
            <w:r w:rsidRPr="00A45846">
              <w:rPr>
                <w:sz w:val="28"/>
                <w:szCs w:val="28"/>
                <w:lang w:eastAsia="en-US"/>
              </w:rPr>
              <w:t>violanthin</w:t>
            </w:r>
            <w:proofErr w:type="spellEnd"/>
            <w:r w:rsidRPr="00A45846">
              <w:rPr>
                <w:sz w:val="28"/>
                <w:szCs w:val="28"/>
                <w:lang w:eastAsia="en-US"/>
              </w:rPr>
              <w:t xml:space="preserve">, vitexin. The </w:t>
            </w:r>
            <w:r w:rsidRPr="00A45846">
              <w:rPr>
                <w:iCs/>
                <w:sz w:val="28"/>
                <w:szCs w:val="28"/>
                <w:lang w:eastAsia="en-US"/>
              </w:rPr>
              <w:t>EP</w:t>
            </w:r>
            <w:r w:rsidRPr="00A45846">
              <w:rPr>
                <w:sz w:val="28"/>
                <w:szCs w:val="28"/>
                <w:lang w:eastAsia="en-US"/>
              </w:rPr>
              <w:t xml:space="preserve"> requires minimum 1.5 per cent of flavonoids, expressed as </w:t>
            </w:r>
            <w:proofErr w:type="spellStart"/>
            <w:r w:rsidRPr="00A45846">
              <w:rPr>
                <w:sz w:val="28"/>
                <w:szCs w:val="28"/>
                <w:lang w:eastAsia="en-US"/>
              </w:rPr>
              <w:t>violanthin</w:t>
            </w:r>
            <w:proofErr w:type="spellEnd"/>
            <w:r w:rsidRPr="00A45846">
              <w:rPr>
                <w:sz w:val="28"/>
                <w:szCs w:val="28"/>
                <w:lang w:eastAsia="en-US"/>
              </w:rPr>
              <w:t xml:space="preserve"> (dried drug).</w:t>
            </w:r>
          </w:p>
          <w:p w14:paraId="3EC3F734" w14:textId="77777777" w:rsidR="00885834" w:rsidRPr="00A45846" w:rsidRDefault="00885834" w:rsidP="00F938C9">
            <w:pPr>
              <w:widowControl w:val="0"/>
              <w:autoSpaceDE w:val="0"/>
              <w:autoSpaceDN w:val="0"/>
              <w:adjustRightInd w:val="0"/>
              <w:ind w:firstLine="378"/>
              <w:rPr>
                <w:sz w:val="28"/>
                <w:szCs w:val="28"/>
                <w:lang w:eastAsia="en-US"/>
              </w:rPr>
            </w:pPr>
            <w:r w:rsidRPr="00A45846">
              <w:rPr>
                <w:b/>
                <w:bCs/>
                <w:sz w:val="28"/>
                <w:szCs w:val="28"/>
                <w:lang w:eastAsia="en-US"/>
              </w:rPr>
              <w:t>Pharmacological Action. Uses.—</w:t>
            </w:r>
            <w:r w:rsidRPr="00A45846">
              <w:rPr>
                <w:sz w:val="28"/>
                <w:szCs w:val="28"/>
                <w:lang w:eastAsia="en-US"/>
              </w:rPr>
              <w:t>Infusion is expectorant, diuretic and anti-inflammatory. The drug has soothing, salve-like effects due to its mucin content; in animal experiments oral administration brought about an improvement of eczema-like skin conditions after long-term use.</w:t>
            </w:r>
          </w:p>
        </w:tc>
      </w:tr>
      <w:tr w:rsidR="00885834" w:rsidRPr="00A45846" w14:paraId="001F86DC" w14:textId="77777777" w:rsidTr="007E41C4">
        <w:tc>
          <w:tcPr>
            <w:tcW w:w="11360" w:type="dxa"/>
          </w:tcPr>
          <w:p w14:paraId="4083173E" w14:textId="77777777" w:rsidR="00885834" w:rsidRPr="00A45846" w:rsidRDefault="00885834" w:rsidP="00F938C9">
            <w:pPr>
              <w:widowControl w:val="0"/>
              <w:autoSpaceDE w:val="0"/>
              <w:autoSpaceDN w:val="0"/>
              <w:adjustRightInd w:val="0"/>
              <w:rPr>
                <w:sz w:val="28"/>
                <w:szCs w:val="28"/>
                <w:lang w:eastAsia="en-US"/>
              </w:rPr>
            </w:pPr>
          </w:p>
        </w:tc>
      </w:tr>
      <w:tr w:rsidR="00885834" w:rsidRPr="00A45846" w14:paraId="5165BCB1" w14:textId="77777777" w:rsidTr="007E41C4">
        <w:tc>
          <w:tcPr>
            <w:tcW w:w="11360" w:type="dxa"/>
          </w:tcPr>
          <w:p w14:paraId="1A7B92F7" w14:textId="70D67FC9" w:rsidR="00885834" w:rsidRPr="00A45846" w:rsidRDefault="00885834">
            <w:pPr>
              <w:widowControl w:val="0"/>
              <w:autoSpaceDE w:val="0"/>
              <w:autoSpaceDN w:val="0"/>
              <w:adjustRightInd w:val="0"/>
              <w:rPr>
                <w:sz w:val="28"/>
                <w:szCs w:val="28"/>
                <w:lang w:eastAsia="en-US"/>
              </w:rPr>
            </w:pPr>
            <w:r w:rsidRPr="00A45846">
              <w:rPr>
                <w:sz w:val="28"/>
                <w:szCs w:val="28"/>
                <w:lang w:eastAsia="en-US"/>
              </w:rPr>
              <w:t> </w:t>
            </w:r>
          </w:p>
          <w:p w14:paraId="11C1C315" w14:textId="77777777" w:rsidR="00885834" w:rsidRPr="00A45846" w:rsidRDefault="00885834">
            <w:pPr>
              <w:widowControl w:val="0"/>
              <w:autoSpaceDE w:val="0"/>
              <w:autoSpaceDN w:val="0"/>
              <w:adjustRightInd w:val="0"/>
              <w:rPr>
                <w:sz w:val="28"/>
                <w:szCs w:val="28"/>
                <w:lang w:eastAsia="en-US"/>
              </w:rPr>
            </w:pPr>
            <w:r w:rsidRPr="00A45846">
              <w:rPr>
                <w:sz w:val="28"/>
                <w:szCs w:val="28"/>
                <w:lang w:eastAsia="en-US"/>
              </w:rPr>
              <w:t> </w:t>
            </w:r>
          </w:p>
        </w:tc>
      </w:tr>
    </w:tbl>
    <w:p w14:paraId="5CC05E53" w14:textId="3F2AE0D4" w:rsidR="002637A9" w:rsidRPr="00A45846" w:rsidRDefault="002637A9" w:rsidP="002637A9">
      <w:pPr>
        <w:rPr>
          <w:sz w:val="28"/>
          <w:szCs w:val="28"/>
        </w:rPr>
      </w:pPr>
      <w:r w:rsidRPr="00A45846">
        <w:rPr>
          <w:noProof/>
          <w:sz w:val="28"/>
          <w:szCs w:val="28"/>
        </w:rPr>
        <w:drawing>
          <wp:inline distT="0" distB="0" distL="0" distR="0" wp14:anchorId="42882791" wp14:editId="001F9275">
            <wp:extent cx="1910899" cy="1717040"/>
            <wp:effectExtent l="0" t="0" r="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1268" cy="1735343"/>
                    </a:xfrm>
                    <a:prstGeom prst="rect">
                      <a:avLst/>
                    </a:prstGeom>
                    <a:noFill/>
                    <a:ln>
                      <a:noFill/>
                    </a:ln>
                  </pic:spPr>
                </pic:pic>
              </a:graphicData>
            </a:graphic>
          </wp:inline>
        </w:drawing>
      </w:r>
      <w:r w:rsidRPr="00A45846">
        <w:rPr>
          <w:noProof/>
          <w:sz w:val="28"/>
          <w:szCs w:val="28"/>
        </w:rPr>
        <w:drawing>
          <wp:inline distT="0" distB="0" distL="0" distR="0" wp14:anchorId="13CB619B" wp14:editId="0799E6AA">
            <wp:extent cx="1918335" cy="1701800"/>
            <wp:effectExtent l="0" t="0" r="1206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8335" cy="1701800"/>
                    </a:xfrm>
                    <a:prstGeom prst="rect">
                      <a:avLst/>
                    </a:prstGeom>
                    <a:noFill/>
                    <a:ln>
                      <a:noFill/>
                    </a:ln>
                  </pic:spPr>
                </pic:pic>
              </a:graphicData>
            </a:graphic>
          </wp:inline>
        </w:drawing>
      </w:r>
      <w:r w:rsidR="002A1F57" w:rsidRPr="00A45846">
        <w:rPr>
          <w:noProof/>
          <w:sz w:val="28"/>
          <w:szCs w:val="28"/>
        </w:rPr>
        <w:t xml:space="preserve"> </w:t>
      </w:r>
      <w:r w:rsidR="002A1F57" w:rsidRPr="00A45846">
        <w:rPr>
          <w:noProof/>
          <w:sz w:val="28"/>
          <w:szCs w:val="28"/>
        </w:rPr>
        <w:drawing>
          <wp:inline distT="0" distB="0" distL="0" distR="0" wp14:anchorId="62332399" wp14:editId="0991308A">
            <wp:extent cx="1765257" cy="17062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83537" cy="1723914"/>
                    </a:xfrm>
                    <a:prstGeom prst="rect">
                      <a:avLst/>
                    </a:prstGeom>
                    <a:noFill/>
                    <a:ln>
                      <a:noFill/>
                    </a:ln>
                  </pic:spPr>
                </pic:pic>
              </a:graphicData>
            </a:graphic>
          </wp:inline>
        </w:drawing>
      </w:r>
    </w:p>
    <w:p w14:paraId="21BD3FE5" w14:textId="5AEF8CC3" w:rsidR="002637A9" w:rsidRPr="00A45846" w:rsidRDefault="002637A9" w:rsidP="002637A9">
      <w:pPr>
        <w:rPr>
          <w:sz w:val="28"/>
          <w:szCs w:val="28"/>
        </w:rPr>
      </w:pPr>
      <w:r w:rsidRPr="00A45846">
        <w:rPr>
          <w:sz w:val="28"/>
          <w:szCs w:val="28"/>
        </w:rPr>
        <w:t>Viola arvensis</w:t>
      </w:r>
    </w:p>
    <w:p w14:paraId="7171236D" w14:textId="77777777" w:rsidR="002637A9" w:rsidRPr="00A45846" w:rsidRDefault="002637A9" w:rsidP="002637A9">
      <w:pPr>
        <w:pStyle w:val="BodyText"/>
        <w:spacing w:before="0" w:beforeAutospacing="0" w:after="120" w:afterAutospacing="0"/>
        <w:ind w:firstLine="284"/>
        <w:jc w:val="center"/>
        <w:rPr>
          <w:color w:val="000000"/>
          <w:sz w:val="28"/>
          <w:szCs w:val="28"/>
        </w:rPr>
      </w:pPr>
      <w:r w:rsidRPr="00A45846">
        <w:rPr>
          <w:b/>
          <w:bCs/>
          <w:iCs/>
          <w:color w:val="000000"/>
          <w:sz w:val="28"/>
          <w:szCs w:val="28"/>
          <w:lang w:val="en-US"/>
        </w:rPr>
        <w:lastRenderedPageBreak/>
        <w:t xml:space="preserve">Podophyllum </w:t>
      </w:r>
      <w:proofErr w:type="spellStart"/>
      <w:r w:rsidRPr="00A45846">
        <w:rPr>
          <w:b/>
          <w:bCs/>
          <w:iCs/>
          <w:color w:val="000000"/>
          <w:sz w:val="28"/>
          <w:szCs w:val="28"/>
          <w:lang w:val="en-US"/>
        </w:rPr>
        <w:t>peltatum</w:t>
      </w:r>
      <w:proofErr w:type="spellEnd"/>
    </w:p>
    <w:p w14:paraId="1C690F33" w14:textId="77777777" w:rsidR="002637A9" w:rsidRPr="00A45846" w:rsidRDefault="002637A9" w:rsidP="002637A9">
      <w:pPr>
        <w:pStyle w:val="BodyText"/>
        <w:spacing w:before="0" w:beforeAutospacing="0" w:after="120" w:afterAutospacing="0"/>
        <w:ind w:firstLine="284"/>
        <w:jc w:val="center"/>
        <w:rPr>
          <w:color w:val="000000"/>
          <w:sz w:val="28"/>
          <w:szCs w:val="28"/>
        </w:rPr>
      </w:pPr>
      <w:r w:rsidRPr="00A45846">
        <w:rPr>
          <w:b/>
          <w:bCs/>
          <w:iCs/>
          <w:color w:val="000000"/>
          <w:sz w:val="28"/>
          <w:szCs w:val="28"/>
          <w:lang w:val="uk-UA"/>
        </w:rPr>
        <w:t> </w:t>
      </w:r>
    </w:p>
    <w:p w14:paraId="7987CD3D" w14:textId="77777777" w:rsidR="002A1F57" w:rsidRPr="00A45846" w:rsidRDefault="002637A9" w:rsidP="002637A9">
      <w:pPr>
        <w:spacing w:before="60"/>
        <w:ind w:firstLine="284"/>
        <w:jc w:val="both"/>
        <w:rPr>
          <w:color w:val="000000"/>
          <w:sz w:val="28"/>
          <w:szCs w:val="28"/>
          <w:lang w:val="uk-UA"/>
        </w:rPr>
      </w:pPr>
      <w:r w:rsidRPr="00A45846">
        <w:rPr>
          <w:b/>
          <w:bCs/>
          <w:color w:val="000000"/>
          <w:sz w:val="28"/>
          <w:szCs w:val="28"/>
          <w:lang w:val="en-US"/>
        </w:rPr>
        <w:t>Botanical</w:t>
      </w:r>
      <w:r w:rsidRPr="00A45846">
        <w:rPr>
          <w:rStyle w:val="apple-converted-space"/>
          <w:b/>
          <w:bCs/>
          <w:color w:val="000000"/>
          <w:sz w:val="28"/>
          <w:szCs w:val="28"/>
          <w:lang w:val="en-US"/>
        </w:rPr>
        <w:t> </w:t>
      </w:r>
      <w:r w:rsidRPr="00A45846">
        <w:rPr>
          <w:b/>
          <w:bCs/>
          <w:color w:val="000000"/>
          <w:sz w:val="28"/>
          <w:szCs w:val="28"/>
          <w:lang w:val="en-US"/>
        </w:rPr>
        <w:t>Origin</w:t>
      </w:r>
      <w:r w:rsidRPr="00A45846">
        <w:rPr>
          <w:b/>
          <w:bCs/>
          <w:color w:val="000000"/>
          <w:sz w:val="28"/>
          <w:szCs w:val="28"/>
          <w:lang w:val="uk-UA"/>
        </w:rPr>
        <w:t>.—</w:t>
      </w:r>
      <w:r w:rsidRPr="00A45846">
        <w:rPr>
          <w:iCs/>
          <w:color w:val="000000"/>
          <w:sz w:val="28"/>
          <w:szCs w:val="28"/>
          <w:lang w:val="en-US"/>
        </w:rPr>
        <w:t>Podophyllum</w:t>
      </w:r>
      <w:r w:rsidRPr="00A45846">
        <w:rPr>
          <w:rStyle w:val="apple-converted-space"/>
          <w:iCs/>
          <w:color w:val="000000"/>
          <w:sz w:val="28"/>
          <w:szCs w:val="28"/>
          <w:lang w:val="en-US"/>
        </w:rPr>
        <w:t>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L</w:t>
      </w:r>
      <w:r w:rsidRPr="00A45846">
        <w:rPr>
          <w:color w:val="000000"/>
          <w:sz w:val="28"/>
          <w:szCs w:val="28"/>
          <w:lang w:val="uk-UA"/>
        </w:rPr>
        <w:t xml:space="preserve">. </w:t>
      </w:r>
    </w:p>
    <w:p w14:paraId="6C8E59BE" w14:textId="77777777" w:rsidR="002A1F57" w:rsidRPr="00A45846" w:rsidRDefault="002637A9" w:rsidP="002637A9">
      <w:pPr>
        <w:spacing w:before="60"/>
        <w:ind w:firstLine="284"/>
        <w:jc w:val="both"/>
        <w:rPr>
          <w:color w:val="000000"/>
          <w:sz w:val="28"/>
          <w:szCs w:val="28"/>
          <w:lang w:val="en-US"/>
        </w:rPr>
      </w:pPr>
      <w:proofErr w:type="spellStart"/>
      <w:r w:rsidRPr="00A45846">
        <w:rPr>
          <w:color w:val="000000"/>
          <w:sz w:val="28"/>
          <w:szCs w:val="28"/>
          <w:lang w:val="en-US"/>
        </w:rPr>
        <w:t>Engl</w:t>
      </w:r>
      <w:proofErr w:type="spellEnd"/>
      <w:r w:rsidRPr="00A45846">
        <w:rPr>
          <w:color w:val="000000"/>
          <w:sz w:val="28"/>
          <w:szCs w:val="28"/>
          <w:lang w:val="uk-UA"/>
        </w:rPr>
        <w:t>. —</w:t>
      </w:r>
      <w:r w:rsidRPr="00A45846">
        <w:rPr>
          <w:rStyle w:val="apple-converted-space"/>
          <w:color w:val="000000"/>
          <w:sz w:val="28"/>
          <w:szCs w:val="28"/>
          <w:lang w:val="uk-UA"/>
        </w:rPr>
        <w:t> </w:t>
      </w:r>
      <w:r w:rsidRPr="00A45846">
        <w:rPr>
          <w:color w:val="000000"/>
          <w:sz w:val="28"/>
          <w:szCs w:val="28"/>
          <w:lang w:val="en-US"/>
        </w:rPr>
        <w:t>Mandrake</w:t>
      </w:r>
      <w:r w:rsidRPr="00A45846">
        <w:rPr>
          <w:color w:val="000000"/>
          <w:sz w:val="28"/>
          <w:szCs w:val="28"/>
          <w:lang w:val="uk-UA"/>
        </w:rPr>
        <w:t>,</w:t>
      </w:r>
      <w:r w:rsidRPr="00A45846">
        <w:rPr>
          <w:rStyle w:val="apple-converted-space"/>
          <w:color w:val="000000"/>
          <w:sz w:val="28"/>
          <w:szCs w:val="28"/>
          <w:lang w:val="uk-UA"/>
        </w:rPr>
        <w:t> </w:t>
      </w:r>
      <w:proofErr w:type="spellStart"/>
      <w:r w:rsidRPr="00A45846">
        <w:rPr>
          <w:color w:val="000000"/>
          <w:sz w:val="28"/>
          <w:szCs w:val="28"/>
          <w:lang w:val="en-US"/>
        </w:rPr>
        <w:t>MayApple</w:t>
      </w:r>
      <w:proofErr w:type="spellEnd"/>
      <w:r w:rsidRPr="00A45846">
        <w:rPr>
          <w:color w:val="000000"/>
          <w:sz w:val="28"/>
          <w:szCs w:val="28"/>
          <w:lang w:val="uk-UA"/>
        </w:rPr>
        <w:t>;</w:t>
      </w:r>
      <w:r w:rsidRPr="00A45846">
        <w:rPr>
          <w:rStyle w:val="apple-converted-space"/>
          <w:color w:val="000000"/>
          <w:sz w:val="28"/>
          <w:szCs w:val="28"/>
          <w:lang w:val="uk-UA"/>
        </w:rPr>
        <w:t> </w:t>
      </w:r>
    </w:p>
    <w:p w14:paraId="15BA4D3F" w14:textId="77777777" w:rsidR="002A1F57" w:rsidRPr="00A45846" w:rsidRDefault="002A1F57" w:rsidP="002637A9">
      <w:pPr>
        <w:spacing w:before="60"/>
        <w:ind w:firstLine="284"/>
        <w:jc w:val="both"/>
        <w:rPr>
          <w:color w:val="000000"/>
          <w:sz w:val="28"/>
          <w:szCs w:val="28"/>
          <w:lang w:val="uk-UA"/>
        </w:rPr>
      </w:pPr>
      <w:r w:rsidRPr="00A45846">
        <w:rPr>
          <w:color w:val="000000"/>
          <w:sz w:val="28"/>
          <w:szCs w:val="28"/>
          <w:lang w:val="en-US"/>
        </w:rPr>
        <w:t xml:space="preserve"> </w:t>
      </w:r>
      <w:r w:rsidR="002637A9" w:rsidRPr="00A45846">
        <w:rPr>
          <w:color w:val="000000"/>
          <w:sz w:val="28"/>
          <w:szCs w:val="28"/>
          <w:lang w:val="en-US"/>
        </w:rPr>
        <w:t>Rus</w:t>
      </w:r>
      <w:r w:rsidR="002637A9" w:rsidRPr="00A45846">
        <w:rPr>
          <w:color w:val="000000"/>
          <w:sz w:val="28"/>
          <w:szCs w:val="28"/>
          <w:lang w:val="uk-UA"/>
        </w:rPr>
        <w:t>.</w:t>
      </w:r>
      <w:r w:rsidR="002637A9" w:rsidRPr="00A45846">
        <w:rPr>
          <w:rStyle w:val="apple-converted-space"/>
          <w:b/>
          <w:bCs/>
          <w:color w:val="000000"/>
          <w:sz w:val="28"/>
          <w:szCs w:val="28"/>
          <w:lang w:val="uk-UA"/>
        </w:rPr>
        <w:t> </w:t>
      </w:r>
      <w:r w:rsidR="002637A9" w:rsidRPr="00A45846">
        <w:rPr>
          <w:b/>
          <w:bCs/>
          <w:color w:val="000000"/>
          <w:sz w:val="28"/>
          <w:szCs w:val="28"/>
          <w:lang w:val="uk-UA"/>
        </w:rPr>
        <w:t>—</w:t>
      </w:r>
      <w:r w:rsidR="002637A9" w:rsidRPr="00A45846">
        <w:rPr>
          <w:rStyle w:val="apple-converted-space"/>
          <w:b/>
          <w:bCs/>
          <w:color w:val="000000"/>
          <w:sz w:val="28"/>
          <w:szCs w:val="28"/>
          <w:lang w:val="uk-UA"/>
        </w:rPr>
        <w:t> </w:t>
      </w:r>
      <w:proofErr w:type="spellStart"/>
      <w:r w:rsidR="002637A9" w:rsidRPr="00A45846">
        <w:rPr>
          <w:color w:val="000000"/>
          <w:sz w:val="28"/>
          <w:szCs w:val="28"/>
          <w:lang w:val="uk-UA"/>
        </w:rPr>
        <w:t>Подофилл</w:t>
      </w:r>
      <w:proofErr w:type="spellEnd"/>
      <w:r w:rsidR="002637A9" w:rsidRPr="00A45846">
        <w:rPr>
          <w:color w:val="000000"/>
          <w:sz w:val="28"/>
          <w:szCs w:val="28"/>
          <w:lang w:val="uk-UA"/>
        </w:rPr>
        <w:t xml:space="preserve"> </w:t>
      </w:r>
      <w:proofErr w:type="spellStart"/>
      <w:r w:rsidR="002637A9" w:rsidRPr="00A45846">
        <w:rPr>
          <w:color w:val="000000"/>
          <w:sz w:val="28"/>
          <w:szCs w:val="28"/>
          <w:lang w:val="uk-UA"/>
        </w:rPr>
        <w:t>щитовидный</w:t>
      </w:r>
      <w:proofErr w:type="spellEnd"/>
    </w:p>
    <w:p w14:paraId="0578E216" w14:textId="2732320B" w:rsidR="002637A9" w:rsidRPr="00A45846" w:rsidRDefault="002637A9" w:rsidP="002637A9">
      <w:pPr>
        <w:spacing w:before="60"/>
        <w:ind w:firstLine="284"/>
        <w:jc w:val="both"/>
        <w:rPr>
          <w:color w:val="000000"/>
          <w:sz w:val="28"/>
          <w:szCs w:val="28"/>
        </w:rPr>
      </w:pPr>
      <w:r w:rsidRPr="00A45846">
        <w:rPr>
          <w:rStyle w:val="apple-converted-space"/>
          <w:color w:val="000000"/>
          <w:sz w:val="28"/>
          <w:szCs w:val="28"/>
          <w:lang w:val="uk-UA"/>
        </w:rPr>
        <w:t> </w:t>
      </w:r>
      <w:r w:rsidRPr="00A45846">
        <w:rPr>
          <w:color w:val="000000"/>
          <w:sz w:val="28"/>
          <w:szCs w:val="28"/>
          <w:lang w:val="en-US"/>
        </w:rPr>
        <w:t>Family –</w:t>
      </w:r>
      <w:r w:rsidRPr="00A45846">
        <w:rPr>
          <w:rStyle w:val="apple-converted-space"/>
          <w:color w:val="000000"/>
          <w:sz w:val="28"/>
          <w:szCs w:val="28"/>
          <w:lang w:val="en-US"/>
        </w:rPr>
        <w:t> </w:t>
      </w:r>
      <w:proofErr w:type="spellStart"/>
      <w:r w:rsidRPr="00A45846">
        <w:rPr>
          <w:iCs/>
          <w:color w:val="000000"/>
          <w:sz w:val="28"/>
          <w:szCs w:val="28"/>
          <w:lang w:val="en-US"/>
        </w:rPr>
        <w:t>Berberidaceae</w:t>
      </w:r>
      <w:proofErr w:type="spellEnd"/>
      <w:r w:rsidRPr="00A45846">
        <w:rPr>
          <w:iCs/>
          <w:color w:val="000000"/>
          <w:sz w:val="28"/>
          <w:szCs w:val="28"/>
          <w:lang w:val="en-US"/>
        </w:rPr>
        <w:t>.</w:t>
      </w:r>
    </w:p>
    <w:p w14:paraId="4BB6A6C3" w14:textId="77777777" w:rsidR="002A1F57" w:rsidRPr="00A45846" w:rsidRDefault="002A1F57" w:rsidP="002637A9">
      <w:pPr>
        <w:ind w:firstLine="284"/>
        <w:jc w:val="both"/>
        <w:rPr>
          <w:b/>
          <w:bCs/>
          <w:color w:val="000000"/>
          <w:sz w:val="28"/>
          <w:szCs w:val="28"/>
          <w:lang w:val="en-US"/>
        </w:rPr>
      </w:pPr>
    </w:p>
    <w:p w14:paraId="09860F35" w14:textId="77777777" w:rsidR="002637A9" w:rsidRPr="00A45846" w:rsidRDefault="002637A9" w:rsidP="002637A9">
      <w:pPr>
        <w:ind w:firstLine="284"/>
        <w:jc w:val="both"/>
        <w:rPr>
          <w:color w:val="000000"/>
          <w:sz w:val="28"/>
          <w:szCs w:val="28"/>
        </w:rPr>
      </w:pPr>
      <w:r w:rsidRPr="00A45846">
        <w:rPr>
          <w:b/>
          <w:bCs/>
          <w:color w:val="000000"/>
          <w:sz w:val="28"/>
          <w:szCs w:val="28"/>
          <w:lang w:val="en-US"/>
        </w:rPr>
        <w:t>Part Used.</w:t>
      </w:r>
      <w:r w:rsidRPr="00A45846">
        <w:rPr>
          <w:color w:val="000000"/>
          <w:sz w:val="28"/>
          <w:szCs w:val="28"/>
          <w:lang w:val="en-US"/>
        </w:rPr>
        <w:t>—</w:t>
      </w:r>
      <w:proofErr w:type="spellStart"/>
      <w:r w:rsidRPr="00A45846">
        <w:rPr>
          <w:b/>
          <w:bCs/>
          <w:iCs/>
          <w:color w:val="000000"/>
          <w:sz w:val="28"/>
          <w:szCs w:val="28"/>
          <w:lang w:val="en-US"/>
        </w:rPr>
        <w:t>Rhizomata</w:t>
      </w:r>
      <w:proofErr w:type="spellEnd"/>
      <w:r w:rsidRPr="00A45846">
        <w:rPr>
          <w:b/>
          <w:bCs/>
          <w:iCs/>
          <w:color w:val="000000"/>
          <w:sz w:val="28"/>
          <w:szCs w:val="28"/>
          <w:lang w:val="en-US"/>
        </w:rPr>
        <w:t xml:space="preserve"> et radices </w:t>
      </w:r>
      <w:proofErr w:type="spellStart"/>
      <w:r w:rsidRPr="00A45846">
        <w:rPr>
          <w:b/>
          <w:bCs/>
          <w:iCs/>
          <w:color w:val="000000"/>
          <w:sz w:val="28"/>
          <w:szCs w:val="28"/>
          <w:lang w:val="en-US"/>
        </w:rPr>
        <w:t>Podophylli</w:t>
      </w:r>
      <w:proofErr w:type="spellEnd"/>
      <w:r w:rsidRPr="00A45846">
        <w:rPr>
          <w:rStyle w:val="apple-converted-space"/>
          <w:color w:val="000000"/>
          <w:sz w:val="28"/>
          <w:szCs w:val="28"/>
          <w:lang w:val="en-US"/>
        </w:rPr>
        <w:t> </w:t>
      </w:r>
      <w:r w:rsidRPr="00A45846">
        <w:rPr>
          <w:color w:val="000000"/>
          <w:sz w:val="28"/>
          <w:szCs w:val="28"/>
          <w:lang w:val="en-US"/>
        </w:rPr>
        <w:t>consist of the dried rhizomes and roots of</w:t>
      </w:r>
      <w:r w:rsidRPr="00A45846">
        <w:rPr>
          <w:rStyle w:val="apple-converted-space"/>
          <w:color w:val="000000"/>
          <w:sz w:val="28"/>
          <w:szCs w:val="28"/>
          <w:lang w:val="en-US"/>
        </w:rPr>
        <w:t> </w:t>
      </w: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L.,</w:t>
      </w:r>
      <w:r w:rsidRPr="00A45846">
        <w:rPr>
          <w:rStyle w:val="apple-converted-space"/>
          <w:iCs/>
          <w:color w:val="000000"/>
          <w:sz w:val="28"/>
          <w:szCs w:val="28"/>
          <w:lang w:val="en-US"/>
        </w:rPr>
        <w:t> </w:t>
      </w:r>
      <w:proofErr w:type="spellStart"/>
      <w:r w:rsidRPr="00A45846">
        <w:rPr>
          <w:iCs/>
          <w:color w:val="000000"/>
          <w:sz w:val="28"/>
          <w:szCs w:val="28"/>
          <w:lang w:val="en-US"/>
        </w:rPr>
        <w:t>Berberidaceae</w:t>
      </w:r>
      <w:proofErr w:type="spellEnd"/>
      <w:r w:rsidRPr="00A45846">
        <w:rPr>
          <w:iCs/>
          <w:color w:val="000000"/>
          <w:sz w:val="28"/>
          <w:szCs w:val="28"/>
          <w:lang w:val="en-US"/>
        </w:rPr>
        <w:t>.</w:t>
      </w:r>
    </w:p>
    <w:p w14:paraId="770213FB" w14:textId="77777777" w:rsidR="002637A9" w:rsidRPr="00A45846" w:rsidRDefault="002637A9" w:rsidP="002637A9">
      <w:pPr>
        <w:ind w:firstLine="284"/>
        <w:jc w:val="both"/>
        <w:rPr>
          <w:color w:val="000000"/>
          <w:sz w:val="28"/>
          <w:szCs w:val="28"/>
        </w:rPr>
      </w:pPr>
      <w:r w:rsidRPr="00A45846">
        <w:rPr>
          <w:b/>
          <w:bCs/>
          <w:color w:val="000000"/>
          <w:sz w:val="28"/>
          <w:szCs w:val="28"/>
          <w:lang w:val="en-US"/>
        </w:rPr>
        <w:t>Habitat.—</w:t>
      </w:r>
      <w:r w:rsidRPr="00A45846">
        <w:rPr>
          <w:color w:val="000000"/>
          <w:sz w:val="28"/>
          <w:szCs w:val="28"/>
          <w:lang w:val="en-US"/>
        </w:rPr>
        <w:t>Eastern and central North America.</w:t>
      </w:r>
    </w:p>
    <w:p w14:paraId="25C57913" w14:textId="77777777" w:rsidR="002637A9" w:rsidRPr="00A45846" w:rsidRDefault="002637A9" w:rsidP="002637A9">
      <w:pPr>
        <w:ind w:firstLine="284"/>
        <w:jc w:val="both"/>
        <w:rPr>
          <w:color w:val="000000"/>
          <w:sz w:val="28"/>
          <w:szCs w:val="28"/>
        </w:rPr>
      </w:pPr>
      <w:r w:rsidRPr="00A45846">
        <w:rPr>
          <w:b/>
          <w:bCs/>
          <w:color w:val="000000"/>
          <w:sz w:val="28"/>
          <w:szCs w:val="28"/>
          <w:lang w:val="en-US"/>
        </w:rPr>
        <w:t>Plant</w:t>
      </w:r>
      <w:r w:rsidRPr="00A45846">
        <w:rPr>
          <w:color w:val="000000"/>
          <w:sz w:val="28"/>
          <w:szCs w:val="28"/>
          <w:lang w:val="en-US"/>
        </w:rPr>
        <w:t>.—A perennial herb whose underground portion consists of a long, brown, jointed and branched rhizome bearing thick fibrous roots from the lower surface of its various nodes. Its aerial portion consists of two kinds of stems which arise from separate nodes of the rhizome. One of these, the flowering stem, bifurcates at its summit to form 2-stalked 5- to 7-lobed leaves from the fork of which arises a stalked, nodding, white flower. The other, the flowerless stem, terminates in a peltate, 7- to 9-lobed leaf. The flower consists of 6 caducous sepals, 6 to 9 obovate white petals, 12 to 18 hypogynous stamens, a fleshy pistil with ovate ovary and sessile stigma. The fruit is an ovate berry about the size of a small lemon.</w:t>
      </w:r>
    </w:p>
    <w:p w14:paraId="23C28F2B" w14:textId="77777777" w:rsidR="002637A9" w:rsidRPr="00A45846" w:rsidRDefault="002637A9" w:rsidP="002637A9">
      <w:pPr>
        <w:ind w:firstLine="284"/>
        <w:jc w:val="both"/>
        <w:rPr>
          <w:color w:val="000000"/>
          <w:sz w:val="28"/>
          <w:szCs w:val="28"/>
        </w:rPr>
      </w:pPr>
      <w:r w:rsidRPr="00A45846">
        <w:rPr>
          <w:b/>
          <w:bCs/>
          <w:color w:val="000000"/>
          <w:sz w:val="28"/>
          <w:szCs w:val="28"/>
          <w:lang w:val="en-US"/>
        </w:rPr>
        <w:t> MPM Description.—</w:t>
      </w:r>
      <w:r w:rsidRPr="00A45846">
        <w:rPr>
          <w:color w:val="000000"/>
          <w:sz w:val="28"/>
          <w:szCs w:val="28"/>
          <w:lang w:val="en-US"/>
        </w:rPr>
        <w:t>In subcylindrical jointed pieces, usually showing a node and long internode region, from 4 to 20 cm in length, the node being up to 15 mm, the internode up</w:t>
      </w:r>
      <w:r w:rsidRPr="00A45846">
        <w:rPr>
          <w:rStyle w:val="apple-converted-space"/>
          <w:b/>
          <w:bCs/>
          <w:color w:val="000000"/>
          <w:sz w:val="28"/>
          <w:szCs w:val="28"/>
          <w:lang w:val="en-US"/>
        </w:rPr>
        <w:t> </w:t>
      </w:r>
      <w:r w:rsidRPr="00A45846">
        <w:rPr>
          <w:color w:val="000000"/>
          <w:sz w:val="28"/>
          <w:szCs w:val="28"/>
          <w:lang w:val="en-US"/>
        </w:rPr>
        <w:t>to</w:t>
      </w:r>
      <w:r w:rsidRPr="00A45846">
        <w:rPr>
          <w:rStyle w:val="apple-converted-space"/>
          <w:b/>
          <w:bCs/>
          <w:color w:val="000000"/>
          <w:sz w:val="28"/>
          <w:szCs w:val="28"/>
          <w:lang w:val="en-US"/>
        </w:rPr>
        <w:t> </w:t>
      </w:r>
      <w:r w:rsidRPr="00A45846">
        <w:rPr>
          <w:color w:val="000000"/>
          <w:sz w:val="28"/>
          <w:szCs w:val="28"/>
          <w:lang w:val="en-US"/>
        </w:rPr>
        <w:t xml:space="preserve">9 mm in diameter, compressed above and below; externally dusky red to light yellowish-brown, smooth or slightly longitudinally wrinkled with somewhat V-shaped scars of scale leaves; some of the nodes annulate; upper surface of nodes marked with large deeply depressed, circular stem scars and sometimes with buds or stem-bases; lower surface of nodes, and at times portions of internodes adjacent to them, showing numerous white root scars or roots that may attain a length of 7 cm and a thickness of 2.5 mm; fracture, of both rhizome and root weak, brittle and even; internally, bark of rhizome grayish-white, of root white, wood of rhizome, showing a circle or ellipse or isolated yellowish-orange to pale yellow xylem masses, within which region - a large grayish-white pith, central region of root showing a pale yellow bundle; </w:t>
      </w:r>
      <w:proofErr w:type="spellStart"/>
      <w:r w:rsidRPr="00A45846">
        <w:rPr>
          <w:color w:val="000000"/>
          <w:sz w:val="28"/>
          <w:szCs w:val="28"/>
          <w:lang w:val="en-US"/>
        </w:rPr>
        <w:t>odour</w:t>
      </w:r>
      <w:proofErr w:type="spellEnd"/>
      <w:r w:rsidRPr="00A45846">
        <w:rPr>
          <w:color w:val="000000"/>
          <w:sz w:val="28"/>
          <w:szCs w:val="28"/>
          <w:lang w:val="en-US"/>
        </w:rPr>
        <w:t xml:space="preserve"> indistinct; taste disagreeably bitter and acrid.</w:t>
      </w:r>
    </w:p>
    <w:p w14:paraId="79FB201C" w14:textId="77777777" w:rsidR="002637A9" w:rsidRPr="00A45846" w:rsidRDefault="002637A9" w:rsidP="002637A9">
      <w:pPr>
        <w:ind w:firstLine="284"/>
        <w:jc w:val="both"/>
        <w:rPr>
          <w:color w:val="000000"/>
          <w:sz w:val="28"/>
          <w:szCs w:val="28"/>
        </w:rPr>
      </w:pPr>
      <w:r w:rsidRPr="00A45846">
        <w:rPr>
          <w:b/>
          <w:bCs/>
          <w:color w:val="000000"/>
          <w:sz w:val="28"/>
          <w:szCs w:val="28"/>
          <w:lang w:val="en-US"/>
        </w:rPr>
        <w:t>Microscopical Characters.</w:t>
      </w:r>
      <w:r w:rsidRPr="00A45846">
        <w:rPr>
          <w:color w:val="000000"/>
          <w:sz w:val="28"/>
          <w:szCs w:val="28"/>
          <w:lang w:val="en-US"/>
        </w:rPr>
        <w:t>—Transverse sections made through the internode of the</w:t>
      </w:r>
      <w:r w:rsidRPr="00A45846">
        <w:rPr>
          <w:rStyle w:val="apple-converted-space"/>
          <w:b/>
          <w:bCs/>
          <w:color w:val="000000"/>
          <w:sz w:val="28"/>
          <w:szCs w:val="28"/>
          <w:lang w:val="en-US"/>
        </w:rPr>
        <w:t> </w:t>
      </w:r>
      <w:r w:rsidRPr="00A45846">
        <w:rPr>
          <w:color w:val="000000"/>
          <w:sz w:val="28"/>
          <w:szCs w:val="28"/>
          <w:lang w:val="en-US"/>
        </w:rPr>
        <w:t>rhizome show the following structures:</w:t>
      </w:r>
    </w:p>
    <w:p w14:paraId="320BDAEB" w14:textId="77777777" w:rsidR="002637A9" w:rsidRPr="00A45846" w:rsidRDefault="002637A9" w:rsidP="002637A9">
      <w:pPr>
        <w:pStyle w:val="BodyText"/>
        <w:spacing w:before="0" w:beforeAutospacing="0" w:after="120" w:afterAutospacing="0"/>
        <w:ind w:firstLine="284"/>
        <w:jc w:val="both"/>
        <w:rPr>
          <w:color w:val="000000"/>
          <w:sz w:val="28"/>
          <w:szCs w:val="28"/>
        </w:rPr>
      </w:pPr>
      <w:r w:rsidRPr="00A45846">
        <w:rPr>
          <w:iCs/>
          <w:color w:val="000000"/>
          <w:sz w:val="28"/>
          <w:szCs w:val="28"/>
          <w:lang w:val="en-US"/>
        </w:rPr>
        <w:t>Epidermis</w:t>
      </w:r>
      <w:r w:rsidRPr="00A45846">
        <w:rPr>
          <w:rStyle w:val="apple-converted-space"/>
          <w:color w:val="000000"/>
          <w:sz w:val="28"/>
          <w:szCs w:val="28"/>
          <w:lang w:val="en-US"/>
        </w:rPr>
        <w:t> </w:t>
      </w:r>
      <w:r w:rsidRPr="00A45846">
        <w:rPr>
          <w:color w:val="000000"/>
          <w:sz w:val="28"/>
          <w:szCs w:val="28"/>
          <w:lang w:val="en-US"/>
        </w:rPr>
        <w:t>of reddish-brown cells with suberized outer and radial walls </w:t>
      </w:r>
      <w:r w:rsidRPr="00A45846">
        <w:rPr>
          <w:rStyle w:val="apple-converted-space"/>
          <w:color w:val="000000"/>
          <w:sz w:val="28"/>
          <w:szCs w:val="28"/>
          <w:lang w:val="en-US"/>
        </w:rPr>
        <w:t> </w:t>
      </w:r>
    </w:p>
    <w:p w14:paraId="0BDA2FE2" w14:textId="77777777" w:rsidR="002637A9" w:rsidRPr="00A45846" w:rsidRDefault="002637A9" w:rsidP="002637A9">
      <w:pPr>
        <w:pStyle w:val="BodyText"/>
        <w:spacing w:before="0" w:beforeAutospacing="0" w:after="120" w:afterAutospacing="0"/>
        <w:ind w:firstLine="284"/>
        <w:jc w:val="both"/>
        <w:rPr>
          <w:color w:val="000000"/>
          <w:sz w:val="28"/>
          <w:szCs w:val="28"/>
        </w:rPr>
      </w:pPr>
      <w:r w:rsidRPr="00A45846">
        <w:rPr>
          <w:color w:val="000000"/>
          <w:sz w:val="28"/>
          <w:szCs w:val="28"/>
          <w:lang w:val="en-US"/>
        </w:rPr>
        <w:t>2.</w:t>
      </w:r>
      <w:r w:rsidRPr="00A45846">
        <w:rPr>
          <w:rStyle w:val="apple-converted-space"/>
          <w:color w:val="000000"/>
          <w:sz w:val="28"/>
          <w:szCs w:val="28"/>
          <w:lang w:val="en-US"/>
        </w:rPr>
        <w:t> </w:t>
      </w:r>
      <w:r w:rsidRPr="00A45846">
        <w:rPr>
          <w:iCs/>
          <w:color w:val="000000"/>
          <w:sz w:val="28"/>
          <w:szCs w:val="28"/>
          <w:lang w:val="en-US"/>
        </w:rPr>
        <w:t>Cortex</w:t>
      </w:r>
      <w:r w:rsidRPr="00A45846">
        <w:rPr>
          <w:rStyle w:val="apple-converted-space"/>
          <w:color w:val="000000"/>
          <w:sz w:val="28"/>
          <w:szCs w:val="28"/>
          <w:lang w:val="en-US"/>
        </w:rPr>
        <w:t> </w:t>
      </w:r>
      <w:r w:rsidRPr="00A45846">
        <w:rPr>
          <w:color w:val="000000"/>
          <w:sz w:val="28"/>
          <w:szCs w:val="28"/>
          <w:lang w:val="en-US"/>
        </w:rPr>
        <w:t>of about 20 layers of rounded cortical parenchyma cells containing numerous spheroidal, polygonal or 2- to 6-compound starch grains.</w:t>
      </w:r>
    </w:p>
    <w:p w14:paraId="4C6BA1A8" w14:textId="77777777" w:rsidR="002637A9" w:rsidRPr="00A45846" w:rsidRDefault="002637A9" w:rsidP="002637A9">
      <w:pPr>
        <w:ind w:firstLine="284"/>
        <w:jc w:val="both"/>
        <w:rPr>
          <w:color w:val="000000"/>
          <w:sz w:val="28"/>
          <w:szCs w:val="28"/>
        </w:rPr>
      </w:pPr>
      <w:r w:rsidRPr="00A45846">
        <w:rPr>
          <w:color w:val="000000"/>
          <w:sz w:val="28"/>
          <w:szCs w:val="28"/>
          <w:lang w:val="en-US"/>
        </w:rPr>
        <w:lastRenderedPageBreak/>
        <w:t>3.</w:t>
      </w:r>
      <w:r w:rsidRPr="00A45846">
        <w:rPr>
          <w:rStyle w:val="apple-converted-space"/>
          <w:color w:val="000000"/>
          <w:sz w:val="28"/>
          <w:szCs w:val="28"/>
          <w:lang w:val="en-US"/>
        </w:rPr>
        <w:t> </w:t>
      </w:r>
      <w:r w:rsidRPr="00A45846">
        <w:rPr>
          <w:iCs/>
          <w:color w:val="000000"/>
          <w:sz w:val="28"/>
          <w:szCs w:val="28"/>
          <w:lang w:val="en-US"/>
        </w:rPr>
        <w:t>Fibrovascular bundles</w:t>
      </w:r>
      <w:r w:rsidRPr="00A45846">
        <w:rPr>
          <w:rStyle w:val="apple-converted-space"/>
          <w:color w:val="000000"/>
          <w:sz w:val="28"/>
          <w:szCs w:val="28"/>
          <w:lang w:val="en-US"/>
        </w:rPr>
        <w:t> </w:t>
      </w:r>
      <w:r w:rsidRPr="00A45846">
        <w:rPr>
          <w:color w:val="000000"/>
          <w:sz w:val="28"/>
          <w:szCs w:val="28"/>
          <w:lang w:val="en-US"/>
        </w:rPr>
        <w:t>of the open collateral type 16 to 34 in number and arranged in an interrupted circle or an ellipse. Medullary rays separate the bundles and unite the cortex with the pith.</w:t>
      </w:r>
    </w:p>
    <w:p w14:paraId="5825787B" w14:textId="77777777" w:rsidR="002637A9" w:rsidRPr="00A45846" w:rsidRDefault="002637A9" w:rsidP="002637A9">
      <w:pPr>
        <w:ind w:firstLine="284"/>
        <w:jc w:val="both"/>
        <w:rPr>
          <w:color w:val="000000"/>
          <w:sz w:val="28"/>
          <w:szCs w:val="28"/>
        </w:rPr>
      </w:pPr>
      <w:r w:rsidRPr="00A45846">
        <w:rPr>
          <w:color w:val="000000"/>
          <w:sz w:val="28"/>
          <w:szCs w:val="28"/>
          <w:lang w:val="en-US"/>
        </w:rPr>
        <w:t>4.</w:t>
      </w:r>
      <w:r w:rsidRPr="00A45846">
        <w:rPr>
          <w:rStyle w:val="apple-converted-space"/>
          <w:color w:val="000000"/>
          <w:sz w:val="28"/>
          <w:szCs w:val="28"/>
          <w:lang w:val="en-US"/>
        </w:rPr>
        <w:t> </w:t>
      </w:r>
      <w:r w:rsidRPr="00A45846">
        <w:rPr>
          <w:iCs/>
          <w:color w:val="000000"/>
          <w:sz w:val="28"/>
          <w:szCs w:val="28"/>
          <w:lang w:val="en-US"/>
        </w:rPr>
        <w:t>Pith,</w:t>
      </w:r>
      <w:r w:rsidRPr="00A45846">
        <w:rPr>
          <w:rStyle w:val="apple-converted-space"/>
          <w:color w:val="000000"/>
          <w:sz w:val="28"/>
          <w:szCs w:val="28"/>
          <w:lang w:val="en-US"/>
        </w:rPr>
        <w:t> </w:t>
      </w:r>
      <w:r w:rsidRPr="00A45846">
        <w:rPr>
          <w:color w:val="000000"/>
          <w:sz w:val="28"/>
          <w:szCs w:val="28"/>
          <w:lang w:val="en-US"/>
        </w:rPr>
        <w:t>a broad zone of parenchyma similar in nature to that found in the cortex.</w:t>
      </w:r>
    </w:p>
    <w:p w14:paraId="308BE758" w14:textId="77777777" w:rsidR="002637A9" w:rsidRPr="00A45846" w:rsidRDefault="002637A9" w:rsidP="002637A9">
      <w:pPr>
        <w:ind w:firstLine="284"/>
        <w:jc w:val="both"/>
        <w:rPr>
          <w:color w:val="000000"/>
          <w:sz w:val="28"/>
          <w:szCs w:val="28"/>
        </w:rPr>
      </w:pPr>
      <w:r w:rsidRPr="00A45846">
        <w:rPr>
          <w:color w:val="000000"/>
          <w:sz w:val="28"/>
          <w:szCs w:val="28"/>
          <w:lang w:val="en-US"/>
        </w:rPr>
        <w:t>Sections made through the nodes show the presence of rosette aggregates calcium oxalate in certain of the parenchyma cells.</w:t>
      </w:r>
    </w:p>
    <w:p w14:paraId="0236DA96" w14:textId="77777777" w:rsidR="002637A9" w:rsidRPr="00A45846" w:rsidRDefault="002637A9" w:rsidP="002637A9">
      <w:pPr>
        <w:ind w:firstLine="284"/>
        <w:jc w:val="both"/>
        <w:rPr>
          <w:color w:val="000000"/>
          <w:sz w:val="28"/>
          <w:szCs w:val="28"/>
        </w:rPr>
      </w:pPr>
      <w:r w:rsidRPr="00A45846">
        <w:rPr>
          <w:b/>
          <w:bCs/>
          <w:color w:val="000000"/>
          <w:sz w:val="28"/>
          <w:szCs w:val="28"/>
          <w:lang w:val="en-US"/>
        </w:rPr>
        <w:t>Constituents.—</w:t>
      </w:r>
      <w:r w:rsidRPr="00A45846">
        <w:rPr>
          <w:color w:val="000000"/>
          <w:sz w:val="28"/>
          <w:szCs w:val="28"/>
          <w:lang w:val="en-US"/>
        </w:rPr>
        <w:t>The drug contains 3 to 6% resin. Known in the past as podophyllin, this resin can be obtained by diluting an alcoholic extract with water that is eventually acidified: it precipitates, is collected, then dried. The main constituents of the resin are 1-aryltetrahydronaphthalenes (lignans): podophyllotoxin (20%),</w:t>
      </w:r>
      <w:r w:rsidRPr="00A45846">
        <w:rPr>
          <w:rStyle w:val="apple-converted-space"/>
          <w:color w:val="000000"/>
          <w:sz w:val="28"/>
          <w:szCs w:val="28"/>
          <w:lang w:val="en-US"/>
        </w:rPr>
        <w:t> </w:t>
      </w:r>
      <w:r w:rsidRPr="00A45846">
        <w:rPr>
          <w:color w:val="000000"/>
          <w:sz w:val="28"/>
          <w:szCs w:val="28"/>
          <w:lang w:val="el-GR"/>
        </w:rPr>
        <w:t>α-</w:t>
      </w:r>
      <w:r w:rsidRPr="00A45846">
        <w:rPr>
          <w:rStyle w:val="apple-converted-space"/>
          <w:color w:val="000000"/>
          <w:sz w:val="28"/>
          <w:szCs w:val="28"/>
          <w:lang w:val="el-GR"/>
        </w:rPr>
        <w:t> </w:t>
      </w:r>
      <w:r w:rsidRPr="00A45846">
        <w:rPr>
          <w:color w:val="000000"/>
          <w:sz w:val="28"/>
          <w:szCs w:val="28"/>
          <w:lang w:val="en-US"/>
        </w:rPr>
        <w:t>and</w:t>
      </w:r>
      <w:r w:rsidRPr="00A45846">
        <w:rPr>
          <w:rStyle w:val="apple-converted-space"/>
          <w:color w:val="000000"/>
          <w:sz w:val="28"/>
          <w:szCs w:val="28"/>
          <w:lang w:val="en-US"/>
        </w:rPr>
        <w:t> </w:t>
      </w:r>
      <w:r w:rsidRPr="00A45846">
        <w:rPr>
          <w:color w:val="000000"/>
          <w:sz w:val="28"/>
          <w:szCs w:val="28"/>
          <w:lang w:val="el-GR"/>
        </w:rPr>
        <w:t>β-</w:t>
      </w:r>
      <w:proofErr w:type="spellStart"/>
      <w:r w:rsidRPr="00A45846">
        <w:rPr>
          <w:color w:val="000000"/>
          <w:sz w:val="28"/>
          <w:szCs w:val="28"/>
          <w:lang w:val="en-US"/>
        </w:rPr>
        <w:t>peltatins</w:t>
      </w:r>
      <w:proofErr w:type="spellEnd"/>
      <w:r w:rsidRPr="00A45846">
        <w:rPr>
          <w:color w:val="000000"/>
          <w:sz w:val="28"/>
          <w:szCs w:val="28"/>
          <w:lang w:val="en-US"/>
        </w:rPr>
        <w:t xml:space="preserve"> (5 and 10%, respectively), </w:t>
      </w:r>
      <w:proofErr w:type="spellStart"/>
      <w:r w:rsidRPr="00A45846">
        <w:rPr>
          <w:color w:val="000000"/>
          <w:sz w:val="28"/>
          <w:szCs w:val="28"/>
          <w:lang w:val="en-US"/>
        </w:rPr>
        <w:t>desoxypodophyllotoxin</w:t>
      </w:r>
      <w:proofErr w:type="spellEnd"/>
      <w:r w:rsidRPr="00A45846">
        <w:rPr>
          <w:color w:val="000000"/>
          <w:sz w:val="28"/>
          <w:szCs w:val="28"/>
          <w:lang w:val="en-US"/>
        </w:rPr>
        <w:t>, and close derivatives. Some of these compounds occur as glycosides.</w:t>
      </w:r>
      <w:r w:rsidRPr="00A45846">
        <w:rPr>
          <w:rStyle w:val="apple-converted-space"/>
          <w:color w:val="000000"/>
          <w:sz w:val="28"/>
          <w:szCs w:val="28"/>
          <w:lang w:val="en-US"/>
        </w:rPr>
        <w:t> </w:t>
      </w:r>
    </w:p>
    <w:p w14:paraId="0D6C6823" w14:textId="77777777" w:rsidR="002637A9" w:rsidRPr="00A45846" w:rsidRDefault="002637A9" w:rsidP="002637A9">
      <w:pPr>
        <w:ind w:firstLine="284"/>
        <w:jc w:val="both"/>
        <w:rPr>
          <w:color w:val="000000"/>
          <w:sz w:val="28"/>
          <w:szCs w:val="28"/>
        </w:rPr>
      </w:pPr>
      <w:r w:rsidRPr="00A45846">
        <w:rPr>
          <w:b/>
          <w:bCs/>
          <w:color w:val="000000"/>
          <w:sz w:val="28"/>
          <w:szCs w:val="28"/>
          <w:lang w:val="en-US"/>
        </w:rPr>
        <w:t>Pharmacological Action. Uses.—</w:t>
      </w:r>
      <w:r w:rsidRPr="00A45846">
        <w:rPr>
          <w:color w:val="000000"/>
          <w:sz w:val="28"/>
          <w:szCs w:val="28"/>
          <w:lang w:val="en-US"/>
        </w:rPr>
        <w:t>Podophyllotoxin from</w:t>
      </w:r>
      <w:r w:rsidRPr="00A45846">
        <w:rPr>
          <w:rStyle w:val="apple-converted-space"/>
          <w:color w:val="000000"/>
          <w:sz w:val="28"/>
          <w:szCs w:val="28"/>
          <w:lang w:val="en-US"/>
        </w:rPr>
        <w:t> </w:t>
      </w: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 xml:space="preserve">is an active </w:t>
      </w:r>
      <w:proofErr w:type="spellStart"/>
      <w:r w:rsidRPr="00A45846">
        <w:rPr>
          <w:color w:val="000000"/>
          <w:sz w:val="28"/>
          <w:szCs w:val="28"/>
          <w:lang w:val="en-US"/>
        </w:rPr>
        <w:t>antitumour</w:t>
      </w:r>
      <w:proofErr w:type="spellEnd"/>
      <w:r w:rsidRPr="00A45846">
        <w:rPr>
          <w:color w:val="000000"/>
          <w:sz w:val="28"/>
          <w:szCs w:val="28"/>
          <w:lang w:val="en-US"/>
        </w:rPr>
        <w:t xml:space="preserve"> drug. The antimitotic and purgative properties depend on a lactone ring in the</w:t>
      </w:r>
      <w:r w:rsidRPr="00A45846">
        <w:rPr>
          <w:rStyle w:val="apple-converted-space"/>
          <w:color w:val="000000"/>
          <w:sz w:val="28"/>
          <w:szCs w:val="28"/>
          <w:lang w:val="en-US"/>
        </w:rPr>
        <w:t> </w:t>
      </w:r>
      <w:r w:rsidRPr="00A45846">
        <w:rPr>
          <w:iCs/>
          <w:color w:val="000000"/>
          <w:sz w:val="28"/>
          <w:szCs w:val="28"/>
          <w:lang w:val="en-US"/>
        </w:rPr>
        <w:t>trans</w:t>
      </w:r>
      <w:r w:rsidRPr="00A45846">
        <w:rPr>
          <w:rStyle w:val="apple-converted-space"/>
          <w:iCs/>
          <w:color w:val="000000"/>
          <w:sz w:val="28"/>
          <w:szCs w:val="28"/>
          <w:lang w:val="en-US"/>
        </w:rPr>
        <w:t> </w:t>
      </w:r>
      <w:r w:rsidRPr="00A45846">
        <w:rPr>
          <w:color w:val="000000"/>
          <w:sz w:val="28"/>
          <w:szCs w:val="28"/>
          <w:lang w:val="en-US"/>
        </w:rPr>
        <w:t>configuration. Preparations of Mayapple are used externally for removal of pointed condyloma.</w:t>
      </w:r>
    </w:p>
    <w:p w14:paraId="552B296C" w14:textId="4084F663" w:rsidR="002637A9" w:rsidRPr="00A45846" w:rsidRDefault="002637A9" w:rsidP="002637A9">
      <w:pPr>
        <w:rPr>
          <w:sz w:val="28"/>
          <w:szCs w:val="28"/>
        </w:rPr>
      </w:pPr>
      <w:r w:rsidRPr="00A45846">
        <w:rPr>
          <w:noProof/>
          <w:sz w:val="28"/>
          <w:szCs w:val="28"/>
        </w:rPr>
        <w:drawing>
          <wp:inline distT="0" distB="0" distL="0" distR="0" wp14:anchorId="48C92BAD" wp14:editId="7580948A">
            <wp:extent cx="1880235" cy="1485900"/>
            <wp:effectExtent l="0" t="0" r="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80235" cy="1485900"/>
                    </a:xfrm>
                    <a:prstGeom prst="rect">
                      <a:avLst/>
                    </a:prstGeom>
                    <a:noFill/>
                    <a:ln>
                      <a:noFill/>
                    </a:ln>
                  </pic:spPr>
                </pic:pic>
              </a:graphicData>
            </a:graphic>
          </wp:inline>
        </w:drawing>
      </w:r>
      <w:r w:rsidR="002A1F57" w:rsidRPr="00A45846">
        <w:rPr>
          <w:noProof/>
          <w:sz w:val="28"/>
          <w:szCs w:val="28"/>
        </w:rPr>
        <w:t xml:space="preserve"> </w:t>
      </w:r>
      <w:r w:rsidR="002A1F57" w:rsidRPr="00A45846">
        <w:rPr>
          <w:noProof/>
          <w:sz w:val="28"/>
          <w:szCs w:val="28"/>
        </w:rPr>
        <w:drawing>
          <wp:inline distT="0" distB="0" distL="0" distR="0" wp14:anchorId="58F46494" wp14:editId="38CE3A20">
            <wp:extent cx="1804035" cy="1473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4035" cy="1473200"/>
                    </a:xfrm>
                    <a:prstGeom prst="rect">
                      <a:avLst/>
                    </a:prstGeom>
                    <a:noFill/>
                    <a:ln>
                      <a:noFill/>
                    </a:ln>
                  </pic:spPr>
                </pic:pic>
              </a:graphicData>
            </a:graphic>
          </wp:inline>
        </w:drawing>
      </w:r>
      <w:r w:rsidR="002A1F57" w:rsidRPr="00A45846">
        <w:rPr>
          <w:noProof/>
          <w:sz w:val="28"/>
          <w:szCs w:val="28"/>
        </w:rPr>
        <w:t xml:space="preserve"> </w:t>
      </w:r>
      <w:r w:rsidR="002A1F57" w:rsidRPr="00A45846">
        <w:rPr>
          <w:noProof/>
          <w:sz w:val="28"/>
          <w:szCs w:val="28"/>
        </w:rPr>
        <w:drawing>
          <wp:inline distT="0" distB="0" distL="0" distR="0" wp14:anchorId="42738A58" wp14:editId="165DF496">
            <wp:extent cx="1892935" cy="1498600"/>
            <wp:effectExtent l="0" t="0" r="1206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92935" cy="1498600"/>
                    </a:xfrm>
                    <a:prstGeom prst="rect">
                      <a:avLst/>
                    </a:prstGeom>
                    <a:noFill/>
                    <a:ln>
                      <a:noFill/>
                    </a:ln>
                  </pic:spPr>
                </pic:pic>
              </a:graphicData>
            </a:graphic>
          </wp:inline>
        </w:drawing>
      </w:r>
    </w:p>
    <w:p w14:paraId="4FE6EBC2" w14:textId="6B734853" w:rsidR="002637A9" w:rsidRPr="00A45846" w:rsidRDefault="002637A9" w:rsidP="002637A9">
      <w:pPr>
        <w:rPr>
          <w:sz w:val="28"/>
          <w:szCs w:val="28"/>
        </w:rPr>
      </w:pPr>
    </w:p>
    <w:p w14:paraId="57D681A3" w14:textId="68EF597A" w:rsidR="002637A9" w:rsidRPr="00A45846" w:rsidRDefault="002637A9" w:rsidP="002637A9">
      <w:pPr>
        <w:rPr>
          <w:sz w:val="28"/>
          <w:szCs w:val="28"/>
        </w:rPr>
      </w:pPr>
      <w:r w:rsidRPr="00A45846">
        <w:rPr>
          <w:sz w:val="28"/>
          <w:szCs w:val="28"/>
        </w:rPr>
        <w:t xml:space="preserve">Podophyllum </w:t>
      </w:r>
      <w:proofErr w:type="spellStart"/>
      <w:r w:rsidRPr="00A45846">
        <w:rPr>
          <w:sz w:val="28"/>
          <w:szCs w:val="28"/>
        </w:rPr>
        <w:t>peltatum</w:t>
      </w:r>
      <w:proofErr w:type="spellEnd"/>
    </w:p>
    <w:p w14:paraId="2D7CE7EC" w14:textId="77777777" w:rsidR="002A1F57" w:rsidRPr="00A45846" w:rsidRDefault="002637A9" w:rsidP="00FD6005">
      <w:pPr>
        <w:widowControl w:val="0"/>
        <w:autoSpaceDE w:val="0"/>
        <w:autoSpaceDN w:val="0"/>
        <w:adjustRightInd w:val="0"/>
        <w:spacing w:line="500" w:lineRule="atLeast"/>
        <w:ind w:firstLine="756"/>
        <w:jc w:val="both"/>
        <w:rPr>
          <w:sz w:val="28"/>
          <w:szCs w:val="28"/>
        </w:rPr>
      </w:pPr>
      <w:r w:rsidRPr="00A45846">
        <w:rPr>
          <w:sz w:val="28"/>
          <w:szCs w:val="28"/>
        </w:rPr>
        <w:t xml:space="preserve"> </w:t>
      </w:r>
    </w:p>
    <w:p w14:paraId="6A78B28E" w14:textId="77777777" w:rsidR="002A1F57" w:rsidRPr="00A45846" w:rsidRDefault="002A1F57" w:rsidP="00FD6005">
      <w:pPr>
        <w:widowControl w:val="0"/>
        <w:autoSpaceDE w:val="0"/>
        <w:autoSpaceDN w:val="0"/>
        <w:adjustRightInd w:val="0"/>
        <w:spacing w:line="500" w:lineRule="atLeast"/>
        <w:ind w:firstLine="756"/>
        <w:jc w:val="both"/>
        <w:rPr>
          <w:sz w:val="28"/>
          <w:szCs w:val="28"/>
        </w:rPr>
      </w:pPr>
    </w:p>
    <w:p w14:paraId="62655BC8" w14:textId="2BDA22E0" w:rsidR="00FD6005" w:rsidRPr="00A45846" w:rsidRDefault="00FD6005" w:rsidP="00FD6005">
      <w:pPr>
        <w:widowControl w:val="0"/>
        <w:autoSpaceDE w:val="0"/>
        <w:autoSpaceDN w:val="0"/>
        <w:adjustRightInd w:val="0"/>
        <w:spacing w:line="500" w:lineRule="atLeast"/>
        <w:ind w:firstLine="756"/>
        <w:jc w:val="both"/>
        <w:rPr>
          <w:color w:val="000000"/>
          <w:sz w:val="28"/>
          <w:szCs w:val="28"/>
          <w:lang w:eastAsia="en-US"/>
        </w:rPr>
      </w:pPr>
      <w:r w:rsidRPr="00A45846">
        <w:rPr>
          <w:b/>
          <w:bCs/>
          <w:iCs/>
          <w:color w:val="000000"/>
          <w:sz w:val="28"/>
          <w:szCs w:val="28"/>
          <w:lang w:eastAsia="en-US"/>
        </w:rPr>
        <w:t>Vaccinium vitis-idaea</w:t>
      </w:r>
    </w:p>
    <w:p w14:paraId="657EE384" w14:textId="77777777" w:rsidR="00FD6005" w:rsidRPr="00A45846" w:rsidRDefault="00FD6005" w:rsidP="00FD6005">
      <w:pPr>
        <w:widowControl w:val="0"/>
        <w:autoSpaceDE w:val="0"/>
        <w:autoSpaceDN w:val="0"/>
        <w:adjustRightInd w:val="0"/>
        <w:spacing w:line="360" w:lineRule="atLeast"/>
        <w:ind w:firstLine="378"/>
        <w:jc w:val="both"/>
        <w:rPr>
          <w:color w:val="000000"/>
          <w:sz w:val="28"/>
          <w:szCs w:val="28"/>
          <w:lang w:eastAsia="en-US"/>
        </w:rPr>
      </w:pPr>
      <w:r w:rsidRPr="00A45846">
        <w:rPr>
          <w:color w:val="000000"/>
          <w:sz w:val="28"/>
          <w:szCs w:val="28"/>
          <w:lang w:eastAsia="en-US"/>
        </w:rPr>
        <w:t> </w:t>
      </w:r>
    </w:p>
    <w:p w14:paraId="0CCD0149" w14:textId="77777777" w:rsidR="002A1F57" w:rsidRPr="00A45846" w:rsidRDefault="00FD6005" w:rsidP="00FD6005">
      <w:pPr>
        <w:widowControl w:val="0"/>
        <w:autoSpaceDE w:val="0"/>
        <w:autoSpaceDN w:val="0"/>
        <w:adjustRightInd w:val="0"/>
        <w:spacing w:line="360" w:lineRule="atLeast"/>
        <w:ind w:right="2" w:firstLine="378"/>
        <w:jc w:val="both"/>
        <w:rPr>
          <w:color w:val="000000"/>
          <w:sz w:val="28"/>
          <w:szCs w:val="28"/>
          <w:lang w:eastAsia="en-US"/>
        </w:rPr>
      </w:pPr>
      <w:r w:rsidRPr="00A45846">
        <w:rPr>
          <w:b/>
          <w:bCs/>
          <w:color w:val="000000"/>
          <w:sz w:val="28"/>
          <w:szCs w:val="28"/>
          <w:lang w:eastAsia="en-US"/>
        </w:rPr>
        <w:t>Botanical Origin.</w:t>
      </w:r>
      <w:r w:rsidRPr="00A45846">
        <w:rPr>
          <w:color w:val="000000"/>
          <w:sz w:val="28"/>
          <w:szCs w:val="28"/>
          <w:lang w:eastAsia="en-US"/>
        </w:rPr>
        <w:t>—</w:t>
      </w:r>
      <w:r w:rsidRPr="00A45846">
        <w:rPr>
          <w:iCs/>
          <w:color w:val="000000"/>
          <w:sz w:val="28"/>
          <w:szCs w:val="28"/>
          <w:lang w:eastAsia="en-US"/>
        </w:rPr>
        <w:t>Vaccinium vitis-idaea</w:t>
      </w:r>
      <w:r w:rsidR="002A1F57" w:rsidRPr="00A45846">
        <w:rPr>
          <w:color w:val="000000"/>
          <w:sz w:val="28"/>
          <w:szCs w:val="28"/>
          <w:lang w:eastAsia="en-US"/>
        </w:rPr>
        <w:t xml:space="preserve"> L. </w:t>
      </w:r>
    </w:p>
    <w:p w14:paraId="36E9D938" w14:textId="77777777" w:rsidR="002A1F57" w:rsidRPr="00A45846" w:rsidRDefault="00FD6005" w:rsidP="00FD6005">
      <w:pPr>
        <w:widowControl w:val="0"/>
        <w:autoSpaceDE w:val="0"/>
        <w:autoSpaceDN w:val="0"/>
        <w:adjustRightInd w:val="0"/>
        <w:spacing w:line="360" w:lineRule="atLeast"/>
        <w:ind w:right="2" w:firstLine="378"/>
        <w:jc w:val="both"/>
        <w:rPr>
          <w:color w:val="000000"/>
          <w:sz w:val="28"/>
          <w:szCs w:val="28"/>
          <w:lang w:eastAsia="en-US"/>
        </w:rPr>
      </w:pPr>
      <w:r w:rsidRPr="00A45846">
        <w:rPr>
          <w:color w:val="000000"/>
          <w:sz w:val="28"/>
          <w:szCs w:val="28"/>
          <w:lang w:eastAsia="en-US"/>
        </w:rPr>
        <w:t xml:space="preserve">Engl. – </w:t>
      </w:r>
      <w:proofErr w:type="spellStart"/>
      <w:r w:rsidRPr="00A45846">
        <w:rPr>
          <w:color w:val="000000"/>
          <w:sz w:val="28"/>
          <w:szCs w:val="28"/>
          <w:lang w:eastAsia="en-US"/>
        </w:rPr>
        <w:t>Lingon</w:t>
      </w:r>
      <w:proofErr w:type="spellEnd"/>
      <w:r w:rsidRPr="00A45846">
        <w:rPr>
          <w:color w:val="000000"/>
          <w:sz w:val="28"/>
          <w:szCs w:val="28"/>
          <w:lang w:eastAsia="en-US"/>
        </w:rPr>
        <w:t xml:space="preserve">-Berry, Mountain </w:t>
      </w:r>
      <w:proofErr w:type="spellStart"/>
      <w:r w:rsidRPr="00A45846">
        <w:rPr>
          <w:color w:val="000000"/>
          <w:sz w:val="28"/>
          <w:szCs w:val="28"/>
          <w:lang w:eastAsia="en-US"/>
        </w:rPr>
        <w:t>Сranberry</w:t>
      </w:r>
      <w:proofErr w:type="spellEnd"/>
      <w:r w:rsidRPr="00A45846">
        <w:rPr>
          <w:color w:val="000000"/>
          <w:sz w:val="28"/>
          <w:szCs w:val="28"/>
          <w:lang w:eastAsia="en-US"/>
        </w:rPr>
        <w:t xml:space="preserve">, Fox Berry; </w:t>
      </w:r>
    </w:p>
    <w:p w14:paraId="21026628" w14:textId="77777777" w:rsidR="002A1F57" w:rsidRPr="00A45846" w:rsidRDefault="002A1F57" w:rsidP="00FD6005">
      <w:pPr>
        <w:widowControl w:val="0"/>
        <w:autoSpaceDE w:val="0"/>
        <w:autoSpaceDN w:val="0"/>
        <w:adjustRightInd w:val="0"/>
        <w:spacing w:line="360" w:lineRule="atLeast"/>
        <w:ind w:right="2" w:firstLine="378"/>
        <w:jc w:val="both"/>
        <w:rPr>
          <w:color w:val="000000"/>
          <w:sz w:val="28"/>
          <w:szCs w:val="28"/>
          <w:lang w:eastAsia="en-US"/>
        </w:rPr>
      </w:pPr>
      <w:r w:rsidRPr="00A45846">
        <w:rPr>
          <w:color w:val="000000"/>
          <w:sz w:val="28"/>
          <w:szCs w:val="28"/>
          <w:lang w:eastAsia="en-US"/>
        </w:rPr>
        <w:t xml:space="preserve">Rus. – </w:t>
      </w:r>
      <w:proofErr w:type="spellStart"/>
      <w:r w:rsidRPr="00A45846">
        <w:rPr>
          <w:color w:val="000000"/>
          <w:sz w:val="28"/>
          <w:szCs w:val="28"/>
          <w:lang w:eastAsia="en-US"/>
        </w:rPr>
        <w:t>Брусника</w:t>
      </w:r>
      <w:proofErr w:type="spellEnd"/>
      <w:r w:rsidRPr="00A45846">
        <w:rPr>
          <w:color w:val="000000"/>
          <w:sz w:val="28"/>
          <w:szCs w:val="28"/>
          <w:lang w:eastAsia="en-US"/>
        </w:rPr>
        <w:t xml:space="preserve"> </w:t>
      </w:r>
      <w:proofErr w:type="spellStart"/>
      <w:r w:rsidRPr="00A45846">
        <w:rPr>
          <w:color w:val="000000"/>
          <w:sz w:val="28"/>
          <w:szCs w:val="28"/>
          <w:lang w:eastAsia="en-US"/>
        </w:rPr>
        <w:t>обыкновенная</w:t>
      </w:r>
      <w:proofErr w:type="spellEnd"/>
      <w:r w:rsidR="00FD6005" w:rsidRPr="00A45846">
        <w:rPr>
          <w:color w:val="000000"/>
          <w:sz w:val="28"/>
          <w:szCs w:val="28"/>
          <w:lang w:eastAsia="en-US"/>
        </w:rPr>
        <w:t>.</w:t>
      </w:r>
    </w:p>
    <w:p w14:paraId="4FEB3351" w14:textId="7415D0DD" w:rsidR="00FD6005" w:rsidRPr="00A45846" w:rsidRDefault="00FD6005" w:rsidP="00FD6005">
      <w:pPr>
        <w:widowControl w:val="0"/>
        <w:autoSpaceDE w:val="0"/>
        <w:autoSpaceDN w:val="0"/>
        <w:adjustRightInd w:val="0"/>
        <w:spacing w:line="360" w:lineRule="atLeast"/>
        <w:ind w:right="2" w:firstLine="378"/>
        <w:jc w:val="both"/>
        <w:rPr>
          <w:color w:val="000000"/>
          <w:sz w:val="28"/>
          <w:szCs w:val="28"/>
          <w:lang w:eastAsia="en-US"/>
        </w:rPr>
      </w:pPr>
      <w:r w:rsidRPr="00A45846">
        <w:rPr>
          <w:color w:val="000000"/>
          <w:sz w:val="28"/>
          <w:szCs w:val="28"/>
          <w:lang w:eastAsia="en-US"/>
        </w:rPr>
        <w:t xml:space="preserve"> Family – </w:t>
      </w:r>
      <w:r w:rsidRPr="00A45846">
        <w:rPr>
          <w:iCs/>
          <w:color w:val="000000"/>
          <w:sz w:val="28"/>
          <w:szCs w:val="28"/>
          <w:lang w:eastAsia="en-US"/>
        </w:rPr>
        <w:t>Ericaceae.</w:t>
      </w:r>
    </w:p>
    <w:p w14:paraId="0D1C87A4" w14:textId="77777777" w:rsidR="00FD6005" w:rsidRPr="00A45846" w:rsidRDefault="00FD6005" w:rsidP="00FD6005">
      <w:pPr>
        <w:widowControl w:val="0"/>
        <w:autoSpaceDE w:val="0"/>
        <w:autoSpaceDN w:val="0"/>
        <w:adjustRightInd w:val="0"/>
        <w:spacing w:line="480" w:lineRule="atLeast"/>
        <w:ind w:firstLine="378"/>
        <w:jc w:val="both"/>
        <w:rPr>
          <w:b/>
          <w:bCs/>
          <w:color w:val="000000"/>
          <w:sz w:val="28"/>
          <w:szCs w:val="28"/>
          <w:lang w:eastAsia="en-US"/>
        </w:rPr>
      </w:pPr>
      <w:r w:rsidRPr="00A45846">
        <w:rPr>
          <w:b/>
          <w:bCs/>
          <w:color w:val="000000"/>
          <w:sz w:val="28"/>
          <w:szCs w:val="28"/>
          <w:lang w:eastAsia="en-US"/>
        </w:rPr>
        <w:t>Parts Used.—</w:t>
      </w:r>
      <w:r w:rsidRPr="00A45846">
        <w:rPr>
          <w:b/>
          <w:bCs/>
          <w:iCs/>
          <w:color w:val="000000"/>
          <w:sz w:val="28"/>
          <w:szCs w:val="28"/>
          <w:lang w:eastAsia="en-US"/>
        </w:rPr>
        <w:t xml:space="preserve">Folia Vitis </w:t>
      </w:r>
      <w:proofErr w:type="spellStart"/>
      <w:r w:rsidRPr="00A45846">
        <w:rPr>
          <w:b/>
          <w:bCs/>
          <w:iCs/>
          <w:color w:val="000000"/>
          <w:sz w:val="28"/>
          <w:szCs w:val="28"/>
          <w:lang w:eastAsia="en-US"/>
        </w:rPr>
        <w:t>idaea</w:t>
      </w:r>
      <w:proofErr w:type="spellEnd"/>
      <w:r w:rsidRPr="00A45846">
        <w:rPr>
          <w:b/>
          <w:bCs/>
          <w:iCs/>
          <w:color w:val="000000"/>
          <w:sz w:val="28"/>
          <w:szCs w:val="28"/>
          <w:lang w:eastAsia="en-US"/>
        </w:rPr>
        <w:t xml:space="preserve">, </w:t>
      </w:r>
      <w:proofErr w:type="spellStart"/>
      <w:r w:rsidRPr="00A45846">
        <w:rPr>
          <w:b/>
          <w:bCs/>
          <w:iCs/>
          <w:color w:val="000000"/>
          <w:sz w:val="28"/>
          <w:szCs w:val="28"/>
          <w:lang w:eastAsia="en-US"/>
        </w:rPr>
        <w:t>Cormus</w:t>
      </w:r>
      <w:proofErr w:type="spellEnd"/>
      <w:r w:rsidRPr="00A45846">
        <w:rPr>
          <w:b/>
          <w:bCs/>
          <w:iCs/>
          <w:color w:val="000000"/>
          <w:sz w:val="28"/>
          <w:szCs w:val="28"/>
          <w:lang w:eastAsia="en-US"/>
        </w:rPr>
        <w:t xml:space="preserve"> Vitis </w:t>
      </w:r>
      <w:proofErr w:type="spellStart"/>
      <w:r w:rsidRPr="00A45846">
        <w:rPr>
          <w:b/>
          <w:bCs/>
          <w:iCs/>
          <w:color w:val="000000"/>
          <w:sz w:val="28"/>
          <w:szCs w:val="28"/>
          <w:lang w:eastAsia="en-US"/>
        </w:rPr>
        <w:t>idaeae</w:t>
      </w:r>
      <w:proofErr w:type="spellEnd"/>
      <w:r w:rsidRPr="00A45846">
        <w:rPr>
          <w:color w:val="000000"/>
          <w:sz w:val="28"/>
          <w:szCs w:val="28"/>
          <w:lang w:eastAsia="en-US"/>
        </w:rPr>
        <w:t xml:space="preserve"> consists of leaves and corms of </w:t>
      </w:r>
      <w:r w:rsidRPr="00A45846">
        <w:rPr>
          <w:iCs/>
          <w:color w:val="000000"/>
          <w:sz w:val="28"/>
          <w:szCs w:val="28"/>
          <w:lang w:eastAsia="en-US"/>
        </w:rPr>
        <w:t xml:space="preserve">Vaccinium </w:t>
      </w:r>
      <w:proofErr w:type="spellStart"/>
      <w:r w:rsidRPr="00A45846">
        <w:rPr>
          <w:iCs/>
          <w:color w:val="000000"/>
          <w:sz w:val="28"/>
          <w:szCs w:val="28"/>
          <w:lang w:eastAsia="en-US"/>
        </w:rPr>
        <w:t>vitis</w:t>
      </w:r>
      <w:proofErr w:type="spellEnd"/>
      <w:r w:rsidRPr="00A45846">
        <w:rPr>
          <w:iCs/>
          <w:color w:val="000000"/>
          <w:sz w:val="28"/>
          <w:szCs w:val="28"/>
          <w:lang w:eastAsia="en-US"/>
        </w:rPr>
        <w:t xml:space="preserve"> </w:t>
      </w:r>
      <w:proofErr w:type="spellStart"/>
      <w:r w:rsidRPr="00A45846">
        <w:rPr>
          <w:iCs/>
          <w:color w:val="000000"/>
          <w:sz w:val="28"/>
          <w:szCs w:val="28"/>
          <w:lang w:eastAsia="en-US"/>
        </w:rPr>
        <w:t>idaea</w:t>
      </w:r>
      <w:proofErr w:type="spellEnd"/>
      <w:r w:rsidRPr="00A45846">
        <w:rPr>
          <w:iCs/>
          <w:color w:val="000000"/>
          <w:sz w:val="28"/>
          <w:szCs w:val="28"/>
          <w:lang w:eastAsia="en-US"/>
        </w:rPr>
        <w:t>, Ericaceae.</w:t>
      </w:r>
    </w:p>
    <w:p w14:paraId="1A8C508F" w14:textId="77777777" w:rsidR="00FD6005" w:rsidRPr="00A45846" w:rsidRDefault="00FD6005" w:rsidP="00FD6005">
      <w:pPr>
        <w:widowControl w:val="0"/>
        <w:autoSpaceDE w:val="0"/>
        <w:autoSpaceDN w:val="0"/>
        <w:adjustRightInd w:val="0"/>
        <w:spacing w:line="360" w:lineRule="atLeast"/>
        <w:ind w:firstLine="378"/>
        <w:jc w:val="both"/>
        <w:rPr>
          <w:color w:val="000000"/>
          <w:sz w:val="28"/>
          <w:szCs w:val="28"/>
          <w:lang w:eastAsia="en-US"/>
        </w:rPr>
      </w:pPr>
      <w:r w:rsidRPr="00A45846">
        <w:rPr>
          <w:b/>
          <w:bCs/>
          <w:color w:val="000000"/>
          <w:sz w:val="28"/>
          <w:szCs w:val="28"/>
          <w:lang w:eastAsia="en-US"/>
        </w:rPr>
        <w:t>Habitat.</w:t>
      </w:r>
      <w:r w:rsidRPr="00A45846">
        <w:rPr>
          <w:color w:val="000000"/>
          <w:sz w:val="28"/>
          <w:szCs w:val="28"/>
          <w:lang w:eastAsia="en-US"/>
        </w:rPr>
        <w:t>—Arctic regions of North America and Eurasia. Grows on shallow, poorly developed mineral soil as well as on drained peat.</w:t>
      </w:r>
    </w:p>
    <w:p w14:paraId="56161ABF" w14:textId="77777777" w:rsidR="00FD6005" w:rsidRPr="00A45846" w:rsidRDefault="00FD6005" w:rsidP="00FD6005">
      <w:pPr>
        <w:ind w:right="-144" w:firstLine="284"/>
        <w:jc w:val="both"/>
        <w:rPr>
          <w:color w:val="000000"/>
          <w:sz w:val="28"/>
          <w:szCs w:val="28"/>
          <w:lang w:eastAsia="en-US"/>
        </w:rPr>
      </w:pPr>
      <w:r w:rsidRPr="00A45846">
        <w:rPr>
          <w:b/>
          <w:bCs/>
          <w:color w:val="000000"/>
          <w:sz w:val="28"/>
          <w:szCs w:val="28"/>
          <w:lang w:eastAsia="en-US"/>
        </w:rPr>
        <w:lastRenderedPageBreak/>
        <w:t>Plant.</w:t>
      </w:r>
      <w:r w:rsidRPr="00A45846">
        <w:rPr>
          <w:color w:val="000000"/>
          <w:sz w:val="28"/>
          <w:szCs w:val="28"/>
          <w:lang w:eastAsia="en-US"/>
        </w:rPr>
        <w:t xml:space="preserve">—A low, creeping, evergreen subshrub that commonly reaches 5-12 cm in height. It typically grows in dense rhizomatous colonies and frequently forms mats. Stems semi-woody, slender and trailing, bearing numerous shoots 1-2 mm in diameter. Roots consist of tap roots with finely divided rootlets at the extremities and adventitious roots occurring at nodes along creeping stems and rhizomes. The branched rhizomes have numerous hairlike roots. 80% of the total biomass of mature plants is underground. Leaves simple, thick, leathery, and evergreen; are obovate, oblong, or elliptic, alternating in a spiral. Upper surface dark green; the lower surface pale green, waxy with black glandular dots, turning purplish in fall. Leaves may persist for up to 3 years. Flowers develop from buds initiated the previous year, occurring on terminal racemes singly or in groups of up to 15. Fruit a bright to dark red, globular berry approximately 1/4 to 1/2 cm in diameter. The four-celled berries are acidic to sour or bitter. Yellow, short-beaked seeds average 0.04 cm in length. </w:t>
      </w:r>
    </w:p>
    <w:tbl>
      <w:tblPr>
        <w:tblW w:w="0" w:type="auto"/>
        <w:tblInd w:w="-108" w:type="dxa"/>
        <w:tblBorders>
          <w:top w:val="nil"/>
          <w:left w:val="nil"/>
          <w:right w:val="nil"/>
        </w:tblBorders>
        <w:tblLayout w:type="fixed"/>
        <w:tblLook w:val="0000" w:firstRow="0" w:lastRow="0" w:firstColumn="0" w:lastColumn="0" w:noHBand="0" w:noVBand="0"/>
      </w:tblPr>
      <w:tblGrid>
        <w:gridCol w:w="4560"/>
      </w:tblGrid>
      <w:tr w:rsidR="00FD6005" w:rsidRPr="00A45846" w14:paraId="7D89F8A0" w14:textId="77777777">
        <w:tc>
          <w:tcPr>
            <w:tcW w:w="4560" w:type="dxa"/>
          </w:tcPr>
          <w:p w14:paraId="4BCFCA20" w14:textId="0BC4B552" w:rsidR="00FD6005" w:rsidRPr="00A45846" w:rsidRDefault="002A1F57" w:rsidP="002A1F57">
            <w:pPr>
              <w:widowControl w:val="0"/>
              <w:autoSpaceDE w:val="0"/>
              <w:autoSpaceDN w:val="0"/>
              <w:adjustRightInd w:val="0"/>
              <w:spacing w:line="360" w:lineRule="atLeast"/>
              <w:ind w:firstLine="378"/>
              <w:jc w:val="both"/>
              <w:rPr>
                <w:color w:val="000000"/>
                <w:sz w:val="28"/>
                <w:szCs w:val="28"/>
                <w:lang w:eastAsia="en-US"/>
              </w:rPr>
            </w:pPr>
            <w:r w:rsidRPr="00A45846">
              <w:rPr>
                <w:noProof/>
                <w:sz w:val="28"/>
                <w:szCs w:val="28"/>
              </w:rPr>
              <w:drawing>
                <wp:inline distT="0" distB="0" distL="0" distR="0" wp14:anchorId="1DCB620B" wp14:editId="14EE4FC1">
                  <wp:extent cx="1702435" cy="2513595"/>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21491" cy="2541730"/>
                          </a:xfrm>
                          <a:prstGeom prst="rect">
                            <a:avLst/>
                          </a:prstGeom>
                          <a:noFill/>
                          <a:ln>
                            <a:noFill/>
                          </a:ln>
                        </pic:spPr>
                      </pic:pic>
                    </a:graphicData>
                  </a:graphic>
                </wp:inline>
              </w:drawing>
            </w:r>
            <w:r w:rsidR="00FD6005" w:rsidRPr="00A45846">
              <w:rPr>
                <w:b/>
                <w:bCs/>
                <w:color w:val="000000"/>
                <w:sz w:val="28"/>
                <w:szCs w:val="28"/>
                <w:lang w:eastAsia="en-US"/>
              </w:rPr>
              <w:t>Fig.</w:t>
            </w:r>
            <w:r w:rsidRPr="00A45846">
              <w:rPr>
                <w:iCs/>
                <w:color w:val="000000"/>
                <w:sz w:val="28"/>
                <w:szCs w:val="28"/>
                <w:lang w:eastAsia="en-US"/>
              </w:rPr>
              <w:t xml:space="preserve"> Vaccinium </w:t>
            </w:r>
            <w:proofErr w:type="spellStart"/>
            <w:r w:rsidRPr="00A45846">
              <w:rPr>
                <w:iCs/>
                <w:color w:val="000000"/>
                <w:sz w:val="28"/>
                <w:szCs w:val="28"/>
                <w:lang w:eastAsia="en-US"/>
              </w:rPr>
              <w:t>vitis</w:t>
            </w:r>
            <w:proofErr w:type="spellEnd"/>
            <w:r w:rsidRPr="00A45846">
              <w:rPr>
                <w:iCs/>
                <w:color w:val="000000"/>
                <w:sz w:val="28"/>
                <w:szCs w:val="28"/>
                <w:lang w:eastAsia="en-US"/>
              </w:rPr>
              <w:t xml:space="preserve"> </w:t>
            </w:r>
            <w:proofErr w:type="spellStart"/>
            <w:r w:rsidRPr="00A45846">
              <w:rPr>
                <w:iCs/>
                <w:color w:val="000000"/>
                <w:sz w:val="28"/>
                <w:szCs w:val="28"/>
                <w:lang w:eastAsia="en-US"/>
              </w:rPr>
              <w:t>idaea</w:t>
            </w:r>
            <w:proofErr w:type="spellEnd"/>
            <w:r w:rsidR="00FD6005" w:rsidRPr="00A45846">
              <w:rPr>
                <w:b/>
                <w:bCs/>
                <w:color w:val="000000"/>
                <w:sz w:val="28"/>
                <w:szCs w:val="28"/>
                <w:lang w:eastAsia="en-US"/>
              </w:rPr>
              <w:t xml:space="preserve"> </w:t>
            </w:r>
          </w:p>
        </w:tc>
      </w:tr>
    </w:tbl>
    <w:p w14:paraId="31140B83" w14:textId="77777777" w:rsidR="00FD6005" w:rsidRPr="00A45846" w:rsidRDefault="00FD6005" w:rsidP="00FD6005">
      <w:pPr>
        <w:widowControl w:val="0"/>
        <w:autoSpaceDE w:val="0"/>
        <w:autoSpaceDN w:val="0"/>
        <w:adjustRightInd w:val="0"/>
        <w:spacing w:line="360" w:lineRule="atLeast"/>
        <w:ind w:firstLine="378"/>
        <w:jc w:val="both"/>
        <w:rPr>
          <w:color w:val="000000"/>
          <w:sz w:val="28"/>
          <w:szCs w:val="28"/>
          <w:lang w:eastAsia="en-US"/>
        </w:rPr>
      </w:pPr>
      <w:r w:rsidRPr="00A45846">
        <w:rPr>
          <w:b/>
          <w:bCs/>
          <w:color w:val="000000"/>
          <w:sz w:val="28"/>
          <w:szCs w:val="28"/>
          <w:lang w:eastAsia="en-US"/>
        </w:rPr>
        <w:t>MPM Description.—</w:t>
      </w:r>
      <w:r w:rsidRPr="00A45846">
        <w:rPr>
          <w:color w:val="000000"/>
          <w:sz w:val="28"/>
          <w:szCs w:val="28"/>
          <w:lang w:eastAsia="en-US"/>
        </w:rPr>
        <w:t xml:space="preserve">The drug occurs as small, leathery, narrowly elliptic to egg-shaped, 6-15 mm long leaves, rounded at tip, shiny, dark green above, pale with dark dots below; edges smooth, rolled under. Leaves distributed along the stems; evergreen. Stipules absent. Petioles present; 1-1.5 mm long; hairy. Petioles hairs reflexed; curved. Leaf blade bases acute. Blades length-width ratio 3. Blades leathery; oblong, or elliptic; flat (margins slightly rolled under); appearing single-veined. Blades adaxial surface shiny (lustrous when fresh); without sessile glands; </w:t>
      </w:r>
      <w:proofErr w:type="spellStart"/>
      <w:r w:rsidRPr="00A45846">
        <w:rPr>
          <w:color w:val="000000"/>
          <w:sz w:val="28"/>
          <w:szCs w:val="28"/>
          <w:lang w:eastAsia="en-US"/>
        </w:rPr>
        <w:t>glabrous</w:t>
      </w:r>
      <w:proofErr w:type="spellEnd"/>
      <w:r w:rsidRPr="00A45846">
        <w:rPr>
          <w:color w:val="000000"/>
          <w:sz w:val="28"/>
          <w:szCs w:val="28"/>
          <w:lang w:eastAsia="en-US"/>
        </w:rPr>
        <w:t>. Blades abaxial surface with sessile glands (that appear as sparse, small brown dots),</w:t>
      </w:r>
      <w:r w:rsidRPr="00A45846">
        <w:rPr>
          <w:b/>
          <w:bCs/>
          <w:iCs/>
          <w:color w:val="000000"/>
          <w:sz w:val="28"/>
          <w:szCs w:val="28"/>
          <w:lang w:eastAsia="en-US"/>
        </w:rPr>
        <w:t xml:space="preserve"> </w:t>
      </w:r>
      <w:proofErr w:type="spellStart"/>
      <w:r w:rsidRPr="00A45846">
        <w:rPr>
          <w:color w:val="000000"/>
          <w:sz w:val="28"/>
          <w:szCs w:val="28"/>
          <w:lang w:eastAsia="en-US"/>
        </w:rPr>
        <w:t>glabrous</w:t>
      </w:r>
      <w:proofErr w:type="spellEnd"/>
      <w:r w:rsidRPr="00A45846">
        <w:rPr>
          <w:color w:val="000000"/>
          <w:sz w:val="28"/>
          <w:szCs w:val="28"/>
          <w:lang w:eastAsia="en-US"/>
        </w:rPr>
        <w:t xml:space="preserve"> (</w:t>
      </w:r>
      <w:proofErr w:type="spellStart"/>
      <w:r w:rsidRPr="00A45846">
        <w:rPr>
          <w:color w:val="000000"/>
          <w:sz w:val="28"/>
          <w:szCs w:val="28"/>
          <w:lang w:eastAsia="en-US"/>
        </w:rPr>
        <w:t>ligther</w:t>
      </w:r>
      <w:proofErr w:type="spellEnd"/>
      <w:r w:rsidRPr="00A45846">
        <w:rPr>
          <w:color w:val="000000"/>
          <w:sz w:val="28"/>
          <w:szCs w:val="28"/>
          <w:lang w:eastAsia="en-US"/>
        </w:rPr>
        <w:t xml:space="preserve"> in colour than adaxial surface). Blade margins entire; </w:t>
      </w:r>
      <w:proofErr w:type="spellStart"/>
      <w:r w:rsidRPr="00A45846">
        <w:rPr>
          <w:color w:val="000000"/>
          <w:sz w:val="28"/>
          <w:szCs w:val="28"/>
          <w:lang w:eastAsia="en-US"/>
        </w:rPr>
        <w:t>glabrous</w:t>
      </w:r>
      <w:proofErr w:type="spellEnd"/>
      <w:r w:rsidRPr="00A45846">
        <w:rPr>
          <w:color w:val="000000"/>
          <w:sz w:val="28"/>
          <w:szCs w:val="28"/>
          <w:lang w:eastAsia="en-US"/>
        </w:rPr>
        <w:t>. Leaf apices obtuse, or rounded.</w:t>
      </w:r>
    </w:p>
    <w:p w14:paraId="4DC350C7" w14:textId="77777777" w:rsidR="00FD6005" w:rsidRPr="00A45846" w:rsidRDefault="00FD6005" w:rsidP="00FD6005">
      <w:pPr>
        <w:ind w:right="-144" w:firstLine="284"/>
        <w:jc w:val="both"/>
        <w:rPr>
          <w:color w:val="000000"/>
          <w:sz w:val="28"/>
          <w:szCs w:val="28"/>
          <w:lang w:eastAsia="en-US"/>
        </w:rPr>
      </w:pPr>
      <w:r w:rsidRPr="00A45846">
        <w:rPr>
          <w:b/>
          <w:bCs/>
          <w:color w:val="000000"/>
          <w:sz w:val="28"/>
          <w:szCs w:val="28"/>
          <w:lang w:eastAsia="en-US"/>
        </w:rPr>
        <w:t> Microscopical Characters.</w:t>
      </w:r>
      <w:r w:rsidRPr="00A45846">
        <w:rPr>
          <w:color w:val="000000"/>
          <w:sz w:val="28"/>
          <w:szCs w:val="28"/>
          <w:lang w:eastAsia="en-US"/>
        </w:rPr>
        <w:t xml:space="preserve">—Cells of both leaf epidermises with slightly wavy walls. Elliptical stomata small, with two </w:t>
      </w:r>
      <w:proofErr w:type="spellStart"/>
      <w:r w:rsidRPr="00A45846">
        <w:rPr>
          <w:color w:val="000000"/>
          <w:sz w:val="28"/>
          <w:szCs w:val="28"/>
          <w:lang w:eastAsia="en-US"/>
        </w:rPr>
        <w:t>neighboring</w:t>
      </w:r>
      <w:proofErr w:type="spellEnd"/>
      <w:r w:rsidRPr="00A45846">
        <w:rPr>
          <w:color w:val="000000"/>
          <w:sz w:val="28"/>
          <w:szCs w:val="28"/>
          <w:lang w:eastAsia="en-US"/>
        </w:rPr>
        <w:t xml:space="preserve"> cells along the stomata cells (</w:t>
      </w:r>
      <w:proofErr w:type="spellStart"/>
      <w:r w:rsidRPr="00A45846">
        <w:rPr>
          <w:color w:val="000000"/>
          <w:sz w:val="28"/>
          <w:szCs w:val="28"/>
          <w:lang w:eastAsia="en-US"/>
        </w:rPr>
        <w:t>paracytic</w:t>
      </w:r>
      <w:proofErr w:type="spellEnd"/>
      <w:r w:rsidRPr="00A45846">
        <w:rPr>
          <w:color w:val="000000"/>
          <w:sz w:val="28"/>
          <w:szCs w:val="28"/>
          <w:lang w:eastAsia="en-US"/>
        </w:rPr>
        <w:t xml:space="preserve"> type). Lower epidermis has glandular hairs, which consist of multicellular stalk that gradually pass into multicellular head with brown contents. </w:t>
      </w:r>
      <w:r w:rsidRPr="00A45846">
        <w:rPr>
          <w:color w:val="000000"/>
          <w:sz w:val="28"/>
          <w:szCs w:val="28"/>
          <w:lang w:eastAsia="en-US"/>
        </w:rPr>
        <w:lastRenderedPageBreak/>
        <w:t>Unicellular straight or curved hairs with thick cell walls and smooth surface rarely occur along veins. Mesophile contains rarely single prismatic CaC</w:t>
      </w:r>
      <w:r w:rsidRPr="00A45846">
        <w:rPr>
          <w:color w:val="000000"/>
          <w:sz w:val="28"/>
          <w:szCs w:val="28"/>
          <w:vertAlign w:val="subscript"/>
          <w:lang w:eastAsia="en-US"/>
        </w:rPr>
        <w:t>2</w:t>
      </w:r>
      <w:r w:rsidRPr="00A45846">
        <w:rPr>
          <w:color w:val="000000"/>
          <w:sz w:val="28"/>
          <w:szCs w:val="28"/>
          <w:lang w:eastAsia="en-US"/>
        </w:rPr>
        <w:t>O</w:t>
      </w:r>
      <w:r w:rsidRPr="00A45846">
        <w:rPr>
          <w:color w:val="000000"/>
          <w:sz w:val="28"/>
          <w:szCs w:val="28"/>
          <w:vertAlign w:val="subscript"/>
          <w:lang w:eastAsia="en-US"/>
        </w:rPr>
        <w:t xml:space="preserve">4 </w:t>
      </w:r>
      <w:r w:rsidRPr="00A45846">
        <w:rPr>
          <w:color w:val="000000"/>
          <w:sz w:val="28"/>
          <w:szCs w:val="28"/>
          <w:lang w:eastAsia="en-US"/>
        </w:rPr>
        <w:t>crystals.</w:t>
      </w:r>
    </w:p>
    <w:p w14:paraId="3E6A82B3" w14:textId="77777777" w:rsidR="00FD6005" w:rsidRPr="00A45846" w:rsidRDefault="00FD6005" w:rsidP="00FD6005">
      <w:pPr>
        <w:ind w:right="-144" w:firstLine="284"/>
        <w:jc w:val="both"/>
        <w:rPr>
          <w:color w:val="000000"/>
          <w:sz w:val="28"/>
          <w:szCs w:val="28"/>
          <w:lang w:eastAsia="en-US"/>
        </w:rPr>
      </w:pPr>
    </w:p>
    <w:p w14:paraId="1724D449" w14:textId="33F3DAFC" w:rsidR="00FD6005" w:rsidRPr="00A45846" w:rsidRDefault="00FD6005" w:rsidP="00FD6005">
      <w:pPr>
        <w:ind w:right="-144" w:firstLine="284"/>
        <w:jc w:val="both"/>
        <w:rPr>
          <w:color w:val="000000"/>
          <w:sz w:val="28"/>
          <w:szCs w:val="28"/>
          <w:lang w:eastAsia="en-US"/>
        </w:rPr>
      </w:pPr>
      <w:r w:rsidRPr="00A45846">
        <w:rPr>
          <w:noProof/>
          <w:color w:val="000000"/>
          <w:sz w:val="28"/>
          <w:szCs w:val="28"/>
        </w:rPr>
        <w:drawing>
          <wp:inline distT="0" distB="0" distL="0" distR="0" wp14:anchorId="1D4F7BBA" wp14:editId="3E7F5AFF">
            <wp:extent cx="1944063" cy="1259840"/>
            <wp:effectExtent l="0" t="0" r="12065" b="101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56440" cy="1267861"/>
                    </a:xfrm>
                    <a:prstGeom prst="rect">
                      <a:avLst/>
                    </a:prstGeom>
                    <a:noFill/>
                    <a:ln>
                      <a:noFill/>
                    </a:ln>
                  </pic:spPr>
                </pic:pic>
              </a:graphicData>
            </a:graphic>
          </wp:inline>
        </w:drawing>
      </w:r>
      <w:r w:rsidRPr="00A45846">
        <w:rPr>
          <w:noProof/>
          <w:color w:val="000000"/>
          <w:sz w:val="28"/>
          <w:szCs w:val="28"/>
        </w:rPr>
        <w:drawing>
          <wp:inline distT="0" distB="0" distL="0" distR="0" wp14:anchorId="6B9DAA39" wp14:editId="26C4838F">
            <wp:extent cx="889000" cy="1460500"/>
            <wp:effectExtent l="0" t="0" r="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9000" cy="1460500"/>
                    </a:xfrm>
                    <a:prstGeom prst="rect">
                      <a:avLst/>
                    </a:prstGeom>
                    <a:noFill/>
                    <a:ln>
                      <a:noFill/>
                    </a:ln>
                  </pic:spPr>
                </pic:pic>
              </a:graphicData>
            </a:graphic>
          </wp:inline>
        </w:drawing>
      </w:r>
      <w:r w:rsidRPr="00A45846">
        <w:rPr>
          <w:noProof/>
          <w:color w:val="000000"/>
          <w:sz w:val="28"/>
          <w:szCs w:val="28"/>
        </w:rPr>
        <w:drawing>
          <wp:inline distT="0" distB="0" distL="0" distR="0" wp14:anchorId="1168E0AF" wp14:editId="66FC79F7">
            <wp:extent cx="1511300" cy="1028700"/>
            <wp:effectExtent l="0" t="0" r="1270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1300" cy="1028700"/>
                    </a:xfrm>
                    <a:prstGeom prst="rect">
                      <a:avLst/>
                    </a:prstGeom>
                    <a:noFill/>
                    <a:ln>
                      <a:noFill/>
                    </a:ln>
                  </pic:spPr>
                </pic:pic>
              </a:graphicData>
            </a:graphic>
          </wp:inline>
        </w:drawing>
      </w:r>
      <w:r w:rsidRPr="00A45846">
        <w:rPr>
          <w:noProof/>
          <w:color w:val="000000"/>
          <w:sz w:val="28"/>
          <w:szCs w:val="28"/>
        </w:rPr>
        <w:drawing>
          <wp:inline distT="0" distB="0" distL="0" distR="0" wp14:anchorId="7B578DDF" wp14:editId="53A9CB94">
            <wp:extent cx="1117600" cy="1206500"/>
            <wp:effectExtent l="0" t="0" r="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7600" cy="1206500"/>
                    </a:xfrm>
                    <a:prstGeom prst="rect">
                      <a:avLst/>
                    </a:prstGeom>
                    <a:noFill/>
                    <a:ln>
                      <a:noFill/>
                    </a:ln>
                  </pic:spPr>
                </pic:pic>
              </a:graphicData>
            </a:graphic>
          </wp:inline>
        </w:drawing>
      </w:r>
    </w:p>
    <w:tbl>
      <w:tblPr>
        <w:tblW w:w="0" w:type="auto"/>
        <w:tblInd w:w="-108" w:type="dxa"/>
        <w:tblBorders>
          <w:top w:val="nil"/>
          <w:left w:val="nil"/>
          <w:right w:val="nil"/>
        </w:tblBorders>
        <w:tblLayout w:type="fixed"/>
        <w:tblLook w:val="0000" w:firstRow="0" w:lastRow="0" w:firstColumn="0" w:lastColumn="0" w:noHBand="0" w:noVBand="0"/>
      </w:tblPr>
      <w:tblGrid>
        <w:gridCol w:w="11520"/>
      </w:tblGrid>
      <w:tr w:rsidR="00FD6005" w:rsidRPr="00A45846" w14:paraId="12EDBA3A" w14:textId="77777777">
        <w:tc>
          <w:tcPr>
            <w:tcW w:w="8800" w:type="dxa"/>
          </w:tcPr>
          <w:p w14:paraId="16A7195A" w14:textId="77777777" w:rsidR="002A1F57" w:rsidRPr="00A45846" w:rsidRDefault="002A1F57">
            <w:pPr>
              <w:widowControl w:val="0"/>
              <w:autoSpaceDE w:val="0"/>
              <w:autoSpaceDN w:val="0"/>
              <w:adjustRightInd w:val="0"/>
              <w:spacing w:line="360" w:lineRule="atLeast"/>
              <w:rPr>
                <w:b/>
                <w:bCs/>
                <w:color w:val="000000"/>
                <w:sz w:val="28"/>
                <w:szCs w:val="28"/>
                <w:lang w:eastAsia="en-US"/>
              </w:rPr>
            </w:pPr>
          </w:p>
          <w:p w14:paraId="12FD1A7C" w14:textId="77777777" w:rsidR="00FD6005" w:rsidRPr="00A45846" w:rsidRDefault="00FD6005">
            <w:pPr>
              <w:widowControl w:val="0"/>
              <w:autoSpaceDE w:val="0"/>
              <w:autoSpaceDN w:val="0"/>
              <w:adjustRightInd w:val="0"/>
              <w:spacing w:line="360" w:lineRule="atLeast"/>
              <w:rPr>
                <w:color w:val="000000"/>
                <w:sz w:val="28"/>
                <w:szCs w:val="28"/>
                <w:lang w:eastAsia="en-US"/>
              </w:rPr>
            </w:pPr>
            <w:r w:rsidRPr="00A45846">
              <w:rPr>
                <w:b/>
                <w:bCs/>
                <w:color w:val="000000"/>
                <w:sz w:val="28"/>
                <w:szCs w:val="28"/>
                <w:lang w:eastAsia="en-US"/>
              </w:rPr>
              <w:t xml:space="preserve">Fig. </w:t>
            </w:r>
            <w:r w:rsidRPr="00A45846">
              <w:rPr>
                <w:color w:val="000000"/>
                <w:sz w:val="28"/>
                <w:szCs w:val="28"/>
                <w:lang w:eastAsia="en-US"/>
              </w:rPr>
              <w:t xml:space="preserve">Fragments of microscopic structure of </w:t>
            </w:r>
            <w:r w:rsidRPr="00A45846">
              <w:rPr>
                <w:iCs/>
                <w:color w:val="000000"/>
                <w:sz w:val="28"/>
                <w:szCs w:val="28"/>
                <w:lang w:eastAsia="en-US"/>
              </w:rPr>
              <w:t xml:space="preserve">Folia Vitis </w:t>
            </w:r>
            <w:proofErr w:type="spellStart"/>
            <w:r w:rsidRPr="00A45846">
              <w:rPr>
                <w:iCs/>
                <w:color w:val="000000"/>
                <w:sz w:val="28"/>
                <w:szCs w:val="28"/>
                <w:lang w:eastAsia="en-US"/>
              </w:rPr>
              <w:t>idaeae</w:t>
            </w:r>
            <w:proofErr w:type="spellEnd"/>
            <w:r w:rsidRPr="00A45846">
              <w:rPr>
                <w:color w:val="000000"/>
                <w:sz w:val="28"/>
                <w:szCs w:val="28"/>
                <w:lang w:eastAsia="en-US"/>
              </w:rPr>
              <w:t xml:space="preserve"> </w:t>
            </w:r>
          </w:p>
        </w:tc>
      </w:tr>
      <w:tr w:rsidR="00FD6005" w:rsidRPr="00A45846" w14:paraId="44114686" w14:textId="77777777">
        <w:tc>
          <w:tcPr>
            <w:tcW w:w="3840" w:type="dxa"/>
          </w:tcPr>
          <w:p w14:paraId="450DF8DE" w14:textId="77777777" w:rsidR="00FD6005" w:rsidRPr="00A45846" w:rsidRDefault="00FD6005" w:rsidP="002A1F57">
            <w:pPr>
              <w:widowControl w:val="0"/>
              <w:autoSpaceDE w:val="0"/>
              <w:autoSpaceDN w:val="0"/>
              <w:adjustRightInd w:val="0"/>
              <w:spacing w:line="360" w:lineRule="atLeast"/>
              <w:jc w:val="both"/>
              <w:rPr>
                <w:color w:val="000000"/>
                <w:sz w:val="28"/>
                <w:szCs w:val="28"/>
                <w:lang w:eastAsia="en-US"/>
              </w:rPr>
            </w:pPr>
            <w:r w:rsidRPr="00A45846">
              <w:rPr>
                <w:color w:val="000000"/>
                <w:sz w:val="28"/>
                <w:szCs w:val="28"/>
                <w:lang w:eastAsia="en-US"/>
              </w:rPr>
              <w:t xml:space="preserve">a - Lower epidermis </w:t>
            </w:r>
          </w:p>
        </w:tc>
      </w:tr>
      <w:tr w:rsidR="00FD6005" w:rsidRPr="00A45846" w14:paraId="43B2229F" w14:textId="77777777">
        <w:tc>
          <w:tcPr>
            <w:tcW w:w="3440" w:type="dxa"/>
          </w:tcPr>
          <w:p w14:paraId="65CB4F67" w14:textId="77777777" w:rsidR="00FD6005" w:rsidRPr="00A45846" w:rsidRDefault="00FD6005">
            <w:pPr>
              <w:widowControl w:val="0"/>
              <w:autoSpaceDE w:val="0"/>
              <w:autoSpaceDN w:val="0"/>
              <w:adjustRightInd w:val="0"/>
              <w:spacing w:line="360" w:lineRule="atLeast"/>
              <w:rPr>
                <w:color w:val="000000"/>
                <w:sz w:val="28"/>
                <w:szCs w:val="28"/>
                <w:lang w:eastAsia="en-US"/>
              </w:rPr>
            </w:pPr>
            <w:r w:rsidRPr="00A45846">
              <w:rPr>
                <w:color w:val="000000"/>
                <w:sz w:val="28"/>
                <w:szCs w:val="28"/>
                <w:lang w:eastAsia="en-US"/>
              </w:rPr>
              <w:t xml:space="preserve">d – Glandular hairs </w:t>
            </w:r>
          </w:p>
        </w:tc>
      </w:tr>
      <w:tr w:rsidR="00FD6005" w:rsidRPr="00A45846" w14:paraId="6FE21EB6" w14:textId="77777777" w:rsidTr="002A1F57">
        <w:trPr>
          <w:trHeight w:val="1146"/>
        </w:trPr>
        <w:tc>
          <w:tcPr>
            <w:tcW w:w="3440" w:type="dxa"/>
          </w:tcPr>
          <w:p w14:paraId="53910A6B" w14:textId="23844BEB" w:rsidR="002A1F57" w:rsidRPr="00A45846" w:rsidRDefault="00FD6005" w:rsidP="002A1F57">
            <w:pPr>
              <w:ind w:right="-144"/>
              <w:jc w:val="both"/>
              <w:rPr>
                <w:color w:val="000000"/>
                <w:sz w:val="28"/>
                <w:szCs w:val="28"/>
                <w:lang w:eastAsia="en-US"/>
              </w:rPr>
            </w:pPr>
            <w:r w:rsidRPr="00A45846">
              <w:rPr>
                <w:color w:val="000000"/>
                <w:sz w:val="28"/>
                <w:szCs w:val="28"/>
                <w:lang w:eastAsia="en-US"/>
              </w:rPr>
              <w:t>b – Hairs along veins</w:t>
            </w:r>
            <w:r w:rsidR="002A1F57" w:rsidRPr="00A45846">
              <w:rPr>
                <w:color w:val="000000"/>
                <w:sz w:val="28"/>
                <w:szCs w:val="28"/>
                <w:lang w:eastAsia="en-US"/>
              </w:rPr>
              <w:t xml:space="preserve"> </w:t>
            </w:r>
          </w:p>
          <w:p w14:paraId="23E6FF70" w14:textId="404E4B2F" w:rsidR="00FD6005" w:rsidRPr="00A45846" w:rsidRDefault="002A1F57" w:rsidP="002A1F57">
            <w:pPr>
              <w:ind w:right="-144"/>
              <w:jc w:val="both"/>
              <w:rPr>
                <w:color w:val="000000"/>
                <w:sz w:val="28"/>
                <w:szCs w:val="28"/>
                <w:lang w:eastAsia="en-US"/>
              </w:rPr>
            </w:pPr>
            <w:r w:rsidRPr="00A45846">
              <w:rPr>
                <w:color w:val="000000"/>
                <w:sz w:val="28"/>
                <w:szCs w:val="28"/>
                <w:lang w:eastAsia="en-US"/>
              </w:rPr>
              <w:t>e - Prismatic crystals of CaC</w:t>
            </w:r>
            <w:r w:rsidRPr="00A45846">
              <w:rPr>
                <w:color w:val="000000"/>
                <w:sz w:val="28"/>
                <w:szCs w:val="28"/>
                <w:vertAlign w:val="subscript"/>
                <w:lang w:eastAsia="en-US"/>
              </w:rPr>
              <w:t>2</w:t>
            </w:r>
            <w:r w:rsidRPr="00A45846">
              <w:rPr>
                <w:color w:val="000000"/>
                <w:sz w:val="28"/>
                <w:szCs w:val="28"/>
                <w:lang w:eastAsia="en-US"/>
              </w:rPr>
              <w:t>O</w:t>
            </w:r>
            <w:r w:rsidRPr="00A45846">
              <w:rPr>
                <w:color w:val="000000"/>
                <w:sz w:val="28"/>
                <w:szCs w:val="28"/>
                <w:vertAlign w:val="subscript"/>
                <w:lang w:eastAsia="en-US"/>
              </w:rPr>
              <w:t>4</w:t>
            </w:r>
          </w:p>
        </w:tc>
      </w:tr>
      <w:tr w:rsidR="00FD6005" w:rsidRPr="00A45846" w14:paraId="34F499C6" w14:textId="77777777" w:rsidTr="002A1F57">
        <w:trPr>
          <w:trHeight w:val="279"/>
        </w:trPr>
        <w:tc>
          <w:tcPr>
            <w:tcW w:w="11520" w:type="dxa"/>
          </w:tcPr>
          <w:p w14:paraId="41C4C634" w14:textId="4B2FB155" w:rsidR="00FD6005" w:rsidRPr="00A45846" w:rsidRDefault="00FD6005" w:rsidP="00FD6005">
            <w:pPr>
              <w:widowControl w:val="0"/>
              <w:autoSpaceDE w:val="0"/>
              <w:autoSpaceDN w:val="0"/>
              <w:adjustRightInd w:val="0"/>
              <w:spacing w:line="320" w:lineRule="atLeast"/>
              <w:rPr>
                <w:color w:val="000000"/>
                <w:sz w:val="28"/>
                <w:szCs w:val="28"/>
                <w:lang w:eastAsia="en-US"/>
              </w:rPr>
            </w:pPr>
            <w:r w:rsidRPr="00A45846">
              <w:rPr>
                <w:color w:val="000000"/>
                <w:sz w:val="28"/>
                <w:szCs w:val="28"/>
                <w:lang w:eastAsia="en-US"/>
              </w:rPr>
              <w:t> </w:t>
            </w:r>
          </w:p>
        </w:tc>
      </w:tr>
    </w:tbl>
    <w:p w14:paraId="3A23B75D" w14:textId="77777777" w:rsidR="00FD6005" w:rsidRPr="00A45846" w:rsidRDefault="00FD6005" w:rsidP="002A1F57">
      <w:pPr>
        <w:widowControl w:val="0"/>
        <w:autoSpaceDE w:val="0"/>
        <w:autoSpaceDN w:val="0"/>
        <w:adjustRightInd w:val="0"/>
        <w:spacing w:line="360" w:lineRule="atLeast"/>
        <w:jc w:val="both"/>
        <w:rPr>
          <w:color w:val="000000"/>
          <w:sz w:val="28"/>
          <w:szCs w:val="28"/>
          <w:lang w:eastAsia="en-US"/>
        </w:rPr>
      </w:pPr>
      <w:r w:rsidRPr="00A45846">
        <w:rPr>
          <w:b/>
          <w:bCs/>
          <w:color w:val="000000"/>
          <w:sz w:val="28"/>
          <w:szCs w:val="28"/>
          <w:lang w:eastAsia="en-US"/>
        </w:rPr>
        <w:t>Constituents.—</w:t>
      </w:r>
      <w:r w:rsidRPr="00A45846">
        <w:rPr>
          <w:color w:val="000000"/>
          <w:sz w:val="28"/>
          <w:szCs w:val="28"/>
          <w:lang w:eastAsia="en-US"/>
        </w:rPr>
        <w:t xml:space="preserve">The plant yields phenolic glycosides arbutin (5-7%), </w:t>
      </w:r>
      <w:proofErr w:type="spellStart"/>
      <w:r w:rsidRPr="00A45846">
        <w:rPr>
          <w:color w:val="000000"/>
          <w:sz w:val="28"/>
          <w:szCs w:val="28"/>
          <w:lang w:eastAsia="en-US"/>
        </w:rPr>
        <w:t>methylarbutin</w:t>
      </w:r>
      <w:proofErr w:type="spellEnd"/>
      <w:r w:rsidRPr="00A45846">
        <w:rPr>
          <w:color w:val="000000"/>
          <w:sz w:val="28"/>
          <w:szCs w:val="28"/>
          <w:lang w:eastAsia="en-US"/>
        </w:rPr>
        <w:t xml:space="preserve"> (3%); phenolic and </w:t>
      </w:r>
      <w:proofErr w:type="spellStart"/>
      <w:r w:rsidRPr="00A45846">
        <w:rPr>
          <w:color w:val="000000"/>
          <w:sz w:val="28"/>
          <w:szCs w:val="28"/>
          <w:lang w:eastAsia="en-US"/>
        </w:rPr>
        <w:t>oxycinnamic</w:t>
      </w:r>
      <w:proofErr w:type="spellEnd"/>
      <w:r w:rsidRPr="00A45846">
        <w:rPr>
          <w:color w:val="000000"/>
          <w:sz w:val="28"/>
          <w:szCs w:val="28"/>
          <w:lang w:eastAsia="en-US"/>
        </w:rPr>
        <w:t xml:space="preserve"> acids (</w:t>
      </w:r>
      <w:proofErr w:type="spellStart"/>
      <w:r w:rsidRPr="00A45846">
        <w:rPr>
          <w:color w:val="000000"/>
          <w:sz w:val="28"/>
          <w:szCs w:val="28"/>
          <w:lang w:eastAsia="en-US"/>
        </w:rPr>
        <w:t>coffeic</w:t>
      </w:r>
      <w:proofErr w:type="spellEnd"/>
      <w:r w:rsidRPr="00A45846">
        <w:rPr>
          <w:color w:val="000000"/>
          <w:sz w:val="28"/>
          <w:szCs w:val="28"/>
          <w:lang w:eastAsia="en-US"/>
        </w:rPr>
        <w:t xml:space="preserve">, ferulic, chlorogenic); flavonoids; triterpenes; tannins (20%). </w:t>
      </w:r>
    </w:p>
    <w:p w14:paraId="3F845231" w14:textId="19E527B6" w:rsidR="00FD6005" w:rsidRPr="00A45846" w:rsidRDefault="00FD6005" w:rsidP="00FD6005">
      <w:pPr>
        <w:ind w:right="-144" w:firstLine="284"/>
        <w:jc w:val="both"/>
        <w:rPr>
          <w:color w:val="000000"/>
          <w:sz w:val="28"/>
          <w:szCs w:val="28"/>
          <w:lang w:eastAsia="en-US"/>
        </w:rPr>
      </w:pPr>
      <w:r w:rsidRPr="00A45846">
        <w:rPr>
          <w:b/>
          <w:bCs/>
          <w:color w:val="000000"/>
          <w:sz w:val="28"/>
          <w:szCs w:val="28"/>
          <w:lang w:eastAsia="en-US"/>
        </w:rPr>
        <w:t>Pharmacological Action. Uses.</w:t>
      </w:r>
      <w:r w:rsidR="002A1F57" w:rsidRPr="00A45846">
        <w:rPr>
          <w:b/>
          <w:bCs/>
          <w:color w:val="000000"/>
          <w:sz w:val="28"/>
          <w:szCs w:val="28"/>
          <w:lang w:eastAsia="en-US"/>
        </w:rPr>
        <w:t xml:space="preserve"> </w:t>
      </w:r>
      <w:r w:rsidRPr="00A45846">
        <w:rPr>
          <w:b/>
          <w:bCs/>
          <w:color w:val="000000"/>
          <w:sz w:val="28"/>
          <w:szCs w:val="28"/>
          <w:lang w:eastAsia="en-US"/>
        </w:rPr>
        <w:t>—</w:t>
      </w:r>
      <w:r w:rsidRPr="00A45846">
        <w:rPr>
          <w:color w:val="000000"/>
          <w:sz w:val="28"/>
          <w:szCs w:val="28"/>
          <w:lang w:eastAsia="en-US"/>
        </w:rPr>
        <w:t>Antiseptic, diuretic, astringent in kidney stone disease and cystitis. Diuretic and mild disinfectant to urinary tract. In folk medicine the leaves and fruits are used. Prepara­tions made from the leaves are used to treat bladder problems, gout, and rheumatism. Medicinal fruit jellies are used to treat sore throats and colds.</w:t>
      </w:r>
    </w:p>
    <w:p w14:paraId="157558EA" w14:textId="7A02F415" w:rsidR="00FD6005" w:rsidRPr="00A45846" w:rsidRDefault="00FD6005" w:rsidP="00FD6005">
      <w:pPr>
        <w:ind w:right="-144" w:firstLine="284"/>
        <w:jc w:val="both"/>
        <w:rPr>
          <w:b/>
          <w:color w:val="000000"/>
          <w:sz w:val="28"/>
          <w:szCs w:val="28"/>
          <w:lang w:eastAsia="en-US"/>
        </w:rPr>
      </w:pPr>
      <w:r w:rsidRPr="00A45846">
        <w:rPr>
          <w:b/>
          <w:noProof/>
          <w:color w:val="000000"/>
          <w:sz w:val="28"/>
          <w:szCs w:val="28"/>
        </w:rPr>
        <w:drawing>
          <wp:inline distT="0" distB="0" distL="0" distR="0" wp14:anchorId="30A693EC" wp14:editId="481573A9">
            <wp:extent cx="3733800" cy="3200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33800" cy="3200400"/>
                    </a:xfrm>
                    <a:prstGeom prst="rect">
                      <a:avLst/>
                    </a:prstGeom>
                    <a:noFill/>
                    <a:ln>
                      <a:noFill/>
                    </a:ln>
                  </pic:spPr>
                </pic:pic>
              </a:graphicData>
            </a:graphic>
          </wp:inline>
        </w:drawing>
      </w:r>
    </w:p>
    <w:p w14:paraId="4F8C2EE6" w14:textId="77777777" w:rsidR="002A1F57" w:rsidRPr="00A45846" w:rsidRDefault="002A1F57" w:rsidP="00FD6005">
      <w:pPr>
        <w:ind w:right="-144" w:firstLine="284"/>
        <w:jc w:val="both"/>
        <w:rPr>
          <w:b/>
          <w:color w:val="000000"/>
          <w:sz w:val="28"/>
          <w:szCs w:val="28"/>
          <w:lang w:eastAsia="en-US"/>
        </w:rPr>
      </w:pPr>
    </w:p>
    <w:p w14:paraId="5251EFBA" w14:textId="4FF01DF2" w:rsidR="00FD6005" w:rsidRPr="00A45846" w:rsidRDefault="002A1F57" w:rsidP="00FD6005">
      <w:pPr>
        <w:ind w:right="-144" w:firstLine="284"/>
        <w:jc w:val="both"/>
        <w:rPr>
          <w:b/>
          <w:color w:val="000000"/>
          <w:sz w:val="28"/>
          <w:szCs w:val="28"/>
          <w:lang w:eastAsia="en-US"/>
        </w:rPr>
      </w:pPr>
      <w:r w:rsidRPr="00A45846">
        <w:rPr>
          <w:b/>
          <w:color w:val="000000"/>
          <w:sz w:val="28"/>
          <w:szCs w:val="28"/>
          <w:lang w:eastAsia="en-US"/>
        </w:rPr>
        <w:t xml:space="preserve">                           Lignans</w:t>
      </w:r>
    </w:p>
    <w:p w14:paraId="37E461F2" w14:textId="77777777" w:rsidR="003C0D70" w:rsidRPr="00A45846" w:rsidRDefault="00000000" w:rsidP="002A1F57">
      <w:pPr>
        <w:rPr>
          <w:b/>
          <w:color w:val="000000" w:themeColor="text1"/>
          <w:sz w:val="28"/>
          <w:szCs w:val="28"/>
        </w:rPr>
      </w:pPr>
      <w:hyperlink r:id="rId81" w:history="1">
        <w:r w:rsidR="003C0D70" w:rsidRPr="00A45846">
          <w:rPr>
            <w:b/>
            <w:color w:val="000000" w:themeColor="text1"/>
            <w:sz w:val="28"/>
            <w:szCs w:val="28"/>
          </w:rPr>
          <w:t>Classification of lignans</w:t>
        </w:r>
      </w:hyperlink>
    </w:p>
    <w:p w14:paraId="30B5220C" w14:textId="4F8E5A14" w:rsidR="00EC228D" w:rsidRPr="00A45846" w:rsidRDefault="00EC228D" w:rsidP="002A1F57">
      <w:pPr>
        <w:rPr>
          <w:color w:val="000000" w:themeColor="text1"/>
          <w:sz w:val="28"/>
          <w:szCs w:val="28"/>
        </w:rPr>
      </w:pPr>
      <w:r w:rsidRPr="00A45846">
        <w:rPr>
          <w:color w:val="000000" w:themeColor="text1"/>
          <w:sz w:val="28"/>
          <w:szCs w:val="28"/>
        </w:rPr>
        <w:t>Lignans (C6-C3-C3-C6) are dimers of phenylpropane (C6-C3)2 derivatives, combined with C-C linkages between middle carbon atoms of side chains.</w:t>
      </w:r>
    </w:p>
    <w:p w14:paraId="6597812B" w14:textId="77777777" w:rsidR="00EC228D" w:rsidRPr="00A45846" w:rsidRDefault="00EC228D" w:rsidP="002A1F57">
      <w:pPr>
        <w:rPr>
          <w:color w:val="000000" w:themeColor="text1"/>
          <w:sz w:val="28"/>
          <w:szCs w:val="28"/>
        </w:rPr>
      </w:pPr>
      <w:proofErr w:type="spellStart"/>
      <w:r w:rsidRPr="00A45846">
        <w:rPr>
          <w:color w:val="000000" w:themeColor="text1"/>
          <w:sz w:val="28"/>
          <w:szCs w:val="28"/>
        </w:rPr>
        <w:t>syringoresinol</w:t>
      </w:r>
      <w:proofErr w:type="spellEnd"/>
    </w:p>
    <w:p w14:paraId="393B0AAE" w14:textId="77777777" w:rsidR="00EC228D" w:rsidRPr="00A45846" w:rsidRDefault="00EC228D" w:rsidP="002A1F57">
      <w:pPr>
        <w:rPr>
          <w:color w:val="000000" w:themeColor="text1"/>
          <w:sz w:val="28"/>
          <w:szCs w:val="28"/>
        </w:rPr>
      </w:pPr>
      <w:proofErr w:type="spellStart"/>
      <w:r w:rsidRPr="00A45846">
        <w:rPr>
          <w:color w:val="000000" w:themeColor="text1"/>
          <w:sz w:val="28"/>
          <w:szCs w:val="28"/>
        </w:rPr>
        <w:t>schizandrine</w:t>
      </w:r>
      <w:proofErr w:type="spellEnd"/>
    </w:p>
    <w:p w14:paraId="307C84CB" w14:textId="77777777" w:rsidR="00EC228D" w:rsidRPr="00A45846" w:rsidRDefault="00EC228D" w:rsidP="002A1F57">
      <w:pPr>
        <w:rPr>
          <w:color w:val="000000" w:themeColor="text1"/>
          <w:sz w:val="28"/>
          <w:szCs w:val="28"/>
        </w:rPr>
      </w:pPr>
      <w:r w:rsidRPr="00A45846">
        <w:rPr>
          <w:color w:val="000000" w:themeColor="text1"/>
          <w:sz w:val="28"/>
          <w:szCs w:val="28"/>
        </w:rPr>
        <w:t>podophyllotoxin</w:t>
      </w:r>
    </w:p>
    <w:p w14:paraId="02153598" w14:textId="77777777" w:rsidR="00EC228D" w:rsidRPr="00A45846" w:rsidRDefault="00EC228D" w:rsidP="002A1F57">
      <w:pPr>
        <w:rPr>
          <w:color w:val="000000" w:themeColor="text1"/>
          <w:sz w:val="28"/>
          <w:szCs w:val="28"/>
        </w:rPr>
      </w:pPr>
      <w:proofErr w:type="spellStart"/>
      <w:r w:rsidRPr="00A45846">
        <w:rPr>
          <w:color w:val="000000" w:themeColor="text1"/>
          <w:sz w:val="28"/>
          <w:szCs w:val="28"/>
        </w:rPr>
        <w:t>silibin</w:t>
      </w:r>
      <w:proofErr w:type="spellEnd"/>
    </w:p>
    <w:p w14:paraId="02B5C85D" w14:textId="77777777" w:rsidR="00EC228D" w:rsidRPr="00A45846" w:rsidRDefault="00EC228D" w:rsidP="00EC228D">
      <w:pPr>
        <w:spacing w:line="300" w:lineRule="atLeast"/>
        <w:ind w:firstLine="284"/>
        <w:jc w:val="both"/>
        <w:rPr>
          <w:color w:val="000000"/>
          <w:sz w:val="28"/>
          <w:szCs w:val="28"/>
          <w:lang w:val="en-US"/>
        </w:rPr>
      </w:pPr>
    </w:p>
    <w:p w14:paraId="1FACB15B" w14:textId="77777777" w:rsidR="00EC228D" w:rsidRPr="00A45846" w:rsidRDefault="00EC228D" w:rsidP="00EC228D">
      <w:pPr>
        <w:spacing w:line="300" w:lineRule="atLeast"/>
        <w:ind w:firstLine="284"/>
        <w:jc w:val="both"/>
        <w:rPr>
          <w:color w:val="000000"/>
          <w:sz w:val="28"/>
          <w:szCs w:val="28"/>
        </w:rPr>
      </w:pPr>
      <w:r w:rsidRPr="00A45846">
        <w:rPr>
          <w:color w:val="000000"/>
          <w:sz w:val="28"/>
          <w:szCs w:val="28"/>
          <w:lang w:val="en-US"/>
        </w:rPr>
        <w:t>Lignans are spread in</w:t>
      </w:r>
      <w:r w:rsidRPr="00A45846">
        <w:rPr>
          <w:rStyle w:val="apple-converted-space"/>
          <w:color w:val="000000"/>
          <w:sz w:val="28"/>
          <w:szCs w:val="28"/>
          <w:lang w:val="en-US"/>
        </w:rPr>
        <w:t> </w:t>
      </w:r>
      <w:proofErr w:type="spellStart"/>
      <w:r w:rsidRPr="00A45846">
        <w:rPr>
          <w:iCs/>
          <w:color w:val="000000"/>
          <w:sz w:val="28"/>
          <w:szCs w:val="28"/>
          <w:lang w:val="en-US"/>
        </w:rPr>
        <w:t>Araliaceae</w:t>
      </w:r>
      <w:proofErr w:type="spellEnd"/>
      <w:r w:rsidRPr="00A45846">
        <w:rPr>
          <w:iCs/>
          <w:color w:val="000000"/>
          <w:sz w:val="28"/>
          <w:szCs w:val="28"/>
          <w:lang w:val="en-US"/>
        </w:rPr>
        <w:t xml:space="preserve">, </w:t>
      </w:r>
      <w:proofErr w:type="spellStart"/>
      <w:r w:rsidRPr="00A45846">
        <w:rPr>
          <w:iCs/>
          <w:color w:val="000000"/>
          <w:sz w:val="28"/>
          <w:szCs w:val="28"/>
          <w:lang w:val="en-US"/>
        </w:rPr>
        <w:t>Berberidaceae</w:t>
      </w:r>
      <w:proofErr w:type="spellEnd"/>
      <w:r w:rsidRPr="00A45846">
        <w:rPr>
          <w:iCs/>
          <w:color w:val="000000"/>
          <w:sz w:val="28"/>
          <w:szCs w:val="28"/>
          <w:lang w:val="en-US"/>
        </w:rPr>
        <w:t xml:space="preserve">, Pinaceae, </w:t>
      </w:r>
      <w:proofErr w:type="spellStart"/>
      <w:r w:rsidRPr="00A45846">
        <w:rPr>
          <w:iCs/>
          <w:color w:val="000000"/>
          <w:sz w:val="28"/>
          <w:szCs w:val="28"/>
          <w:lang w:val="en-US"/>
        </w:rPr>
        <w:t>Schizandraceae,</w:t>
      </w:r>
      <w:r w:rsidRPr="00A45846">
        <w:rPr>
          <w:color w:val="000000"/>
          <w:sz w:val="28"/>
          <w:szCs w:val="28"/>
          <w:lang w:val="en-US"/>
        </w:rPr>
        <w:t>being</w:t>
      </w:r>
      <w:proofErr w:type="spellEnd"/>
      <w:r w:rsidRPr="00A45846">
        <w:rPr>
          <w:color w:val="000000"/>
          <w:sz w:val="28"/>
          <w:szCs w:val="28"/>
          <w:lang w:val="en-US"/>
        </w:rPr>
        <w:t xml:space="preserve"> the con</w:t>
      </w:r>
      <w:r w:rsidRPr="00A45846">
        <w:rPr>
          <w:color w:val="000000"/>
          <w:sz w:val="28"/>
          <w:szCs w:val="28"/>
          <w:lang w:val="en-US"/>
        </w:rPr>
        <w:softHyphen/>
        <w:t>stituents of resin exudate trees and bushes.</w:t>
      </w:r>
      <w:r w:rsidRPr="00A45846">
        <w:rPr>
          <w:rStyle w:val="apple-converted-space"/>
          <w:color w:val="000000"/>
          <w:sz w:val="28"/>
          <w:szCs w:val="28"/>
          <w:lang w:val="en-US"/>
        </w:rPr>
        <w:t> </w:t>
      </w:r>
    </w:p>
    <w:p w14:paraId="3F1CA855" w14:textId="77777777" w:rsidR="00EC228D" w:rsidRPr="00A45846" w:rsidRDefault="00EC228D" w:rsidP="00EC228D">
      <w:pPr>
        <w:spacing w:line="300" w:lineRule="atLeast"/>
        <w:ind w:firstLine="284"/>
        <w:jc w:val="both"/>
        <w:rPr>
          <w:color w:val="000000"/>
          <w:sz w:val="28"/>
          <w:szCs w:val="28"/>
        </w:rPr>
      </w:pPr>
      <w:r w:rsidRPr="00A45846">
        <w:rPr>
          <w:color w:val="000000"/>
          <w:sz w:val="28"/>
          <w:szCs w:val="28"/>
          <w:lang w:val="en-US"/>
        </w:rPr>
        <w:t xml:space="preserve">Lignans and </w:t>
      </w:r>
      <w:proofErr w:type="spellStart"/>
      <w:r w:rsidRPr="00A45846">
        <w:rPr>
          <w:color w:val="000000"/>
          <w:sz w:val="28"/>
          <w:szCs w:val="28"/>
          <w:lang w:val="en-US"/>
        </w:rPr>
        <w:t>neolignans</w:t>
      </w:r>
      <w:proofErr w:type="spellEnd"/>
      <w:r w:rsidRPr="00A45846">
        <w:rPr>
          <w:color w:val="000000"/>
          <w:sz w:val="28"/>
          <w:szCs w:val="28"/>
          <w:lang w:val="en-US"/>
        </w:rPr>
        <w:t xml:space="preserve"> are typically found as dimeric phenylpropanoid derivatives chemically related to the polymeric </w:t>
      </w:r>
      <w:proofErr w:type="spellStart"/>
      <w:r w:rsidRPr="00A45846">
        <w:rPr>
          <w:color w:val="000000"/>
          <w:sz w:val="28"/>
          <w:szCs w:val="28"/>
          <w:lang w:val="en-US"/>
        </w:rPr>
        <w:t>lignins</w:t>
      </w:r>
      <w:proofErr w:type="spellEnd"/>
      <w:r w:rsidRPr="00A45846">
        <w:rPr>
          <w:color w:val="000000"/>
          <w:sz w:val="28"/>
          <w:szCs w:val="28"/>
          <w:lang w:val="en-US"/>
        </w:rPr>
        <w:t xml:space="preserve"> of the plant cell and are found in woody tissues.</w:t>
      </w:r>
      <w:r w:rsidRPr="00A45846">
        <w:rPr>
          <w:rStyle w:val="apple-converted-space"/>
          <w:color w:val="000000"/>
          <w:sz w:val="28"/>
          <w:szCs w:val="28"/>
          <w:lang w:val="en-US"/>
        </w:rPr>
        <w:t> </w:t>
      </w:r>
      <w:proofErr w:type="spellStart"/>
      <w:r w:rsidRPr="00A45846">
        <w:rPr>
          <w:b/>
          <w:bCs/>
          <w:color w:val="000000"/>
          <w:sz w:val="28"/>
          <w:szCs w:val="28"/>
          <w:lang w:val="en-US"/>
        </w:rPr>
        <w:t>Neolignans</w:t>
      </w:r>
      <w:proofErr w:type="spellEnd"/>
      <w:r w:rsidRPr="00A45846">
        <w:rPr>
          <w:rStyle w:val="apple-converted-space"/>
          <w:color w:val="000000"/>
          <w:sz w:val="28"/>
          <w:szCs w:val="28"/>
          <w:lang w:val="en-US"/>
        </w:rPr>
        <w:t> </w:t>
      </w:r>
      <w:r w:rsidRPr="00A45846">
        <w:rPr>
          <w:color w:val="000000"/>
          <w:sz w:val="28"/>
          <w:szCs w:val="28"/>
          <w:lang w:val="en-US"/>
        </w:rPr>
        <w:t>are formed by unsymmetrical carbon-carbon links in the side chains.</w:t>
      </w:r>
      <w:r w:rsidRPr="00A45846">
        <w:rPr>
          <w:rStyle w:val="apple-converted-space"/>
          <w:color w:val="000000"/>
          <w:sz w:val="28"/>
          <w:szCs w:val="28"/>
          <w:lang w:val="en-US"/>
        </w:rPr>
        <w:t> </w:t>
      </w:r>
    </w:p>
    <w:p w14:paraId="4972882A" w14:textId="77777777" w:rsidR="00EC228D" w:rsidRPr="00A45846" w:rsidRDefault="00EC228D" w:rsidP="00EC228D">
      <w:pPr>
        <w:spacing w:line="300" w:lineRule="atLeast"/>
        <w:ind w:firstLine="284"/>
        <w:jc w:val="both"/>
        <w:rPr>
          <w:color w:val="000000"/>
          <w:sz w:val="28"/>
          <w:szCs w:val="28"/>
        </w:rPr>
      </w:pPr>
      <w:proofErr w:type="spellStart"/>
      <w:r w:rsidRPr="00A45846">
        <w:rPr>
          <w:color w:val="000000"/>
          <w:sz w:val="28"/>
          <w:szCs w:val="28"/>
          <w:lang w:val="en-US"/>
        </w:rPr>
        <w:t>Norlignans</w:t>
      </w:r>
      <w:proofErr w:type="spellEnd"/>
      <w:r w:rsidRPr="00A45846">
        <w:rPr>
          <w:color w:val="000000"/>
          <w:sz w:val="28"/>
          <w:szCs w:val="28"/>
          <w:lang w:val="en-US"/>
        </w:rPr>
        <w:t xml:space="preserve">—these are biogenetically close to lignans (and probably specific for gymnosperm types), though structurally resemble </w:t>
      </w:r>
      <w:proofErr w:type="spellStart"/>
      <w:r w:rsidRPr="00A45846">
        <w:rPr>
          <w:color w:val="000000"/>
          <w:sz w:val="28"/>
          <w:szCs w:val="28"/>
          <w:lang w:val="en-US"/>
        </w:rPr>
        <w:t>neolignans</w:t>
      </w:r>
      <w:proofErr w:type="spellEnd"/>
      <w:r w:rsidRPr="00A45846">
        <w:rPr>
          <w:color w:val="000000"/>
          <w:sz w:val="28"/>
          <w:szCs w:val="28"/>
          <w:lang w:val="en-US"/>
        </w:rPr>
        <w:t xml:space="preserve"> more; they are de facto lignan derivatives with a lower number of carbons (substances of diphenylbutadiene type C</w:t>
      </w:r>
      <w:r w:rsidRPr="00A45846">
        <w:rPr>
          <w:color w:val="000000"/>
          <w:sz w:val="28"/>
          <w:szCs w:val="28"/>
          <w:vertAlign w:val="subscript"/>
          <w:lang w:val="en-US"/>
        </w:rPr>
        <w:t>6</w:t>
      </w:r>
      <w:r w:rsidRPr="00A45846">
        <w:rPr>
          <w:color w:val="000000"/>
          <w:sz w:val="28"/>
          <w:szCs w:val="28"/>
          <w:lang w:val="en-US"/>
        </w:rPr>
        <w:t>–C</w:t>
      </w:r>
      <w:r w:rsidRPr="00A45846">
        <w:rPr>
          <w:color w:val="000000"/>
          <w:sz w:val="28"/>
          <w:szCs w:val="28"/>
          <w:vertAlign w:val="subscript"/>
          <w:lang w:val="en-US"/>
        </w:rPr>
        <w:t>4</w:t>
      </w:r>
      <w:r w:rsidRPr="00A45846">
        <w:rPr>
          <w:color w:val="000000"/>
          <w:sz w:val="28"/>
          <w:szCs w:val="28"/>
          <w:lang w:val="en-US"/>
        </w:rPr>
        <w:t>–C</w:t>
      </w:r>
      <w:r w:rsidRPr="00A45846">
        <w:rPr>
          <w:color w:val="000000"/>
          <w:sz w:val="28"/>
          <w:szCs w:val="28"/>
          <w:vertAlign w:val="subscript"/>
          <w:lang w:val="en-US"/>
        </w:rPr>
        <w:t>6</w:t>
      </w:r>
      <w:r w:rsidRPr="00A45846">
        <w:rPr>
          <w:color w:val="000000"/>
          <w:sz w:val="28"/>
          <w:szCs w:val="28"/>
          <w:lang w:val="en-US"/>
        </w:rPr>
        <w:t xml:space="preserve">, or </w:t>
      </w:r>
      <w:proofErr w:type="spellStart"/>
      <w:r w:rsidRPr="00A45846">
        <w:rPr>
          <w:color w:val="000000"/>
          <w:sz w:val="28"/>
          <w:szCs w:val="28"/>
          <w:lang w:val="en-US"/>
        </w:rPr>
        <w:t>conioids</w:t>
      </w:r>
      <w:proofErr w:type="spellEnd"/>
      <w:r w:rsidRPr="00A45846">
        <w:rPr>
          <w:color w:val="000000"/>
          <w:sz w:val="28"/>
          <w:szCs w:val="28"/>
          <w:lang w:val="en-US"/>
        </w:rPr>
        <w:t xml:space="preserve"> C</w:t>
      </w:r>
      <w:r w:rsidRPr="00A45846">
        <w:rPr>
          <w:color w:val="000000"/>
          <w:sz w:val="28"/>
          <w:szCs w:val="28"/>
          <w:vertAlign w:val="subscript"/>
          <w:lang w:val="en-US"/>
        </w:rPr>
        <w:t>6</w:t>
      </w:r>
      <w:r w:rsidRPr="00A45846">
        <w:rPr>
          <w:color w:val="000000"/>
          <w:sz w:val="28"/>
          <w:szCs w:val="28"/>
          <w:lang w:val="en-US"/>
        </w:rPr>
        <w:t>–C</w:t>
      </w:r>
      <w:r w:rsidRPr="00A45846">
        <w:rPr>
          <w:color w:val="000000"/>
          <w:sz w:val="28"/>
          <w:szCs w:val="28"/>
          <w:vertAlign w:val="subscript"/>
          <w:lang w:val="en-US"/>
        </w:rPr>
        <w:t>5</w:t>
      </w:r>
      <w:r w:rsidRPr="00A45846">
        <w:rPr>
          <w:color w:val="000000"/>
          <w:sz w:val="28"/>
          <w:szCs w:val="28"/>
          <w:lang w:val="en-US"/>
        </w:rPr>
        <w:t>–C</w:t>
      </w:r>
      <w:r w:rsidRPr="00A45846">
        <w:rPr>
          <w:color w:val="000000"/>
          <w:sz w:val="28"/>
          <w:szCs w:val="28"/>
          <w:vertAlign w:val="subscript"/>
          <w:lang w:val="en-US"/>
        </w:rPr>
        <w:t>6</w:t>
      </w:r>
      <w:r w:rsidRPr="00A45846">
        <w:rPr>
          <w:color w:val="000000"/>
          <w:sz w:val="28"/>
          <w:szCs w:val="28"/>
          <w:lang w:val="en-US"/>
        </w:rPr>
        <w:t>) and the presence of other, often even conjugate double bonds. </w:t>
      </w:r>
      <w:r w:rsidRPr="00A45846">
        <w:rPr>
          <w:rStyle w:val="apple-converted-space"/>
          <w:color w:val="000000"/>
          <w:sz w:val="28"/>
          <w:szCs w:val="28"/>
          <w:lang w:val="en-US"/>
        </w:rPr>
        <w:t> </w:t>
      </w:r>
    </w:p>
    <w:p w14:paraId="49DE9171" w14:textId="77777777" w:rsidR="00EC228D" w:rsidRPr="00A45846" w:rsidRDefault="00EC228D" w:rsidP="002A1F57">
      <w:pPr>
        <w:rPr>
          <w:sz w:val="28"/>
          <w:szCs w:val="28"/>
        </w:rPr>
      </w:pPr>
      <w:r w:rsidRPr="00A45846">
        <w:rPr>
          <w:sz w:val="28"/>
          <w:szCs w:val="28"/>
        </w:rPr>
        <w:t>Hybrid lignans—the term refers to their mixed biogenetical origin: they are </w:t>
      </w:r>
      <w:proofErr w:type="spellStart"/>
      <w:r w:rsidRPr="00A45846">
        <w:rPr>
          <w:sz w:val="28"/>
          <w:szCs w:val="28"/>
        </w:rPr>
        <w:t>flavono</w:t>
      </w:r>
      <w:proofErr w:type="spellEnd"/>
      <w:r w:rsidRPr="00A45846">
        <w:rPr>
          <w:sz w:val="28"/>
          <w:szCs w:val="28"/>
        </w:rPr>
        <w:t xml:space="preserve">-lignans (e.g., so called silymarin in Silybum marianum achenes, </w:t>
      </w:r>
      <w:proofErr w:type="spellStart"/>
      <w:r w:rsidRPr="00A45846">
        <w:rPr>
          <w:sz w:val="28"/>
          <w:szCs w:val="28"/>
        </w:rPr>
        <w:t>hydnocarpin</w:t>
      </w:r>
      <w:proofErr w:type="spellEnd"/>
      <w:r w:rsidRPr="00A45846">
        <w:rPr>
          <w:sz w:val="28"/>
          <w:szCs w:val="28"/>
        </w:rPr>
        <w:t xml:space="preserve"> in </w:t>
      </w:r>
      <w:proofErr w:type="spellStart"/>
      <w:r w:rsidRPr="00A45846">
        <w:rPr>
          <w:sz w:val="28"/>
          <w:szCs w:val="28"/>
        </w:rPr>
        <w:t>Hydnocarpus</w:t>
      </w:r>
      <w:proofErr w:type="spellEnd"/>
      <w:r w:rsidRPr="00A45846">
        <w:rPr>
          <w:sz w:val="28"/>
          <w:szCs w:val="28"/>
        </w:rPr>
        <w:t xml:space="preserve"> </w:t>
      </w:r>
      <w:proofErr w:type="spellStart"/>
      <w:r w:rsidRPr="00A45846">
        <w:rPr>
          <w:sz w:val="28"/>
          <w:szCs w:val="28"/>
        </w:rPr>
        <w:t>wightiana</w:t>
      </w:r>
      <w:proofErr w:type="spellEnd"/>
      <w:r w:rsidRPr="00A45846">
        <w:rPr>
          <w:sz w:val="28"/>
          <w:szCs w:val="28"/>
        </w:rPr>
        <w:t> seeds), </w:t>
      </w:r>
      <w:proofErr w:type="spellStart"/>
      <w:r w:rsidRPr="00A45846">
        <w:rPr>
          <w:sz w:val="28"/>
          <w:szCs w:val="28"/>
        </w:rPr>
        <w:t>coumaro</w:t>
      </w:r>
      <w:proofErr w:type="spellEnd"/>
      <w:r w:rsidRPr="00A45846">
        <w:rPr>
          <w:sz w:val="28"/>
          <w:szCs w:val="28"/>
        </w:rPr>
        <w:t>-lignans (</w:t>
      </w:r>
      <w:proofErr w:type="spellStart"/>
      <w:r w:rsidRPr="00A45846">
        <w:rPr>
          <w:sz w:val="28"/>
          <w:szCs w:val="28"/>
        </w:rPr>
        <w:t>hyosgerin</w:t>
      </w:r>
      <w:proofErr w:type="spellEnd"/>
      <w:r w:rsidRPr="00A45846">
        <w:rPr>
          <w:sz w:val="28"/>
          <w:szCs w:val="28"/>
        </w:rPr>
        <w:t xml:space="preserve"> from Hyoscyamus </w:t>
      </w:r>
      <w:proofErr w:type="spellStart"/>
      <w:r w:rsidRPr="00A45846">
        <w:rPr>
          <w:sz w:val="28"/>
          <w:szCs w:val="28"/>
        </w:rPr>
        <w:t>niger</w:t>
      </w:r>
      <w:proofErr w:type="spellEnd"/>
      <w:r w:rsidRPr="00A45846">
        <w:rPr>
          <w:sz w:val="28"/>
          <w:szCs w:val="28"/>
        </w:rPr>
        <w:t> seeds), or </w:t>
      </w:r>
      <w:proofErr w:type="spellStart"/>
      <w:r w:rsidRPr="00A45846">
        <w:rPr>
          <w:sz w:val="28"/>
          <w:szCs w:val="28"/>
        </w:rPr>
        <w:t>xantolignans</w:t>
      </w:r>
      <w:proofErr w:type="spellEnd"/>
      <w:r w:rsidRPr="00A45846">
        <w:rPr>
          <w:sz w:val="28"/>
          <w:szCs w:val="28"/>
        </w:rPr>
        <w:t> (</w:t>
      </w:r>
      <w:proofErr w:type="spellStart"/>
      <w:r w:rsidRPr="00A45846">
        <w:rPr>
          <w:sz w:val="28"/>
          <w:szCs w:val="28"/>
        </w:rPr>
        <w:t>kielcorin</w:t>
      </w:r>
      <w:proofErr w:type="spellEnd"/>
      <w:r w:rsidRPr="00A45846">
        <w:rPr>
          <w:sz w:val="28"/>
          <w:szCs w:val="28"/>
        </w:rPr>
        <w:t xml:space="preserve"> from Hypericum spp. roots). </w:t>
      </w:r>
    </w:p>
    <w:p w14:paraId="7A7E8240" w14:textId="77777777" w:rsidR="00EC228D" w:rsidRPr="00A45846" w:rsidRDefault="00EC228D" w:rsidP="002A1F57">
      <w:pPr>
        <w:rPr>
          <w:sz w:val="28"/>
          <w:szCs w:val="28"/>
        </w:rPr>
      </w:pPr>
      <w:r w:rsidRPr="00A45846">
        <w:rPr>
          <w:sz w:val="28"/>
          <w:szCs w:val="28"/>
        </w:rPr>
        <w:t>Into this group also belong so-called </w:t>
      </w:r>
      <w:proofErr w:type="spellStart"/>
      <w:r w:rsidRPr="00A45846">
        <w:rPr>
          <w:sz w:val="28"/>
          <w:szCs w:val="28"/>
        </w:rPr>
        <w:t>lignoids</w:t>
      </w:r>
      <w:proofErr w:type="spellEnd"/>
      <w:r w:rsidRPr="00A45846">
        <w:rPr>
          <w:sz w:val="28"/>
          <w:szCs w:val="28"/>
        </w:rPr>
        <w:t xml:space="preserve">, e.g., </w:t>
      </w:r>
      <w:proofErr w:type="spellStart"/>
      <w:r w:rsidRPr="00A45846">
        <w:rPr>
          <w:sz w:val="28"/>
          <w:szCs w:val="28"/>
        </w:rPr>
        <w:t>crinasiatin</w:t>
      </w:r>
      <w:proofErr w:type="spellEnd"/>
      <w:r w:rsidRPr="00A45846">
        <w:rPr>
          <w:sz w:val="28"/>
          <w:szCs w:val="28"/>
        </w:rPr>
        <w:t xml:space="preserve"> from Crinum </w:t>
      </w:r>
      <w:proofErr w:type="spellStart"/>
      <w:r w:rsidRPr="00A45846">
        <w:rPr>
          <w:sz w:val="28"/>
          <w:szCs w:val="28"/>
        </w:rPr>
        <w:t>asiaticum</w:t>
      </w:r>
      <w:proofErr w:type="spellEnd"/>
      <w:r w:rsidRPr="00A45846">
        <w:rPr>
          <w:sz w:val="28"/>
          <w:szCs w:val="28"/>
        </w:rPr>
        <w:t xml:space="preserve"> tubers, representing the first </w:t>
      </w:r>
      <w:proofErr w:type="spellStart"/>
      <w:r w:rsidRPr="00A45846">
        <w:rPr>
          <w:sz w:val="28"/>
          <w:szCs w:val="28"/>
        </w:rPr>
        <w:t>lignophenanthridine</w:t>
      </w:r>
      <w:proofErr w:type="spellEnd"/>
      <w:r w:rsidRPr="00A45846">
        <w:rPr>
          <w:sz w:val="28"/>
          <w:szCs w:val="28"/>
        </w:rPr>
        <w:t xml:space="preserve"> alkaloid, or a range of </w:t>
      </w:r>
      <w:proofErr w:type="spellStart"/>
      <w:r w:rsidRPr="00A45846">
        <w:rPr>
          <w:sz w:val="28"/>
          <w:szCs w:val="28"/>
        </w:rPr>
        <w:t>macrocyclical</w:t>
      </w:r>
      <w:proofErr w:type="spellEnd"/>
      <w:r w:rsidRPr="00A45846">
        <w:rPr>
          <w:sz w:val="28"/>
          <w:szCs w:val="28"/>
        </w:rPr>
        <w:t xml:space="preserve"> spermine alka</w:t>
      </w:r>
      <w:r w:rsidRPr="00A45846">
        <w:rPr>
          <w:sz w:val="28"/>
          <w:szCs w:val="28"/>
        </w:rPr>
        <w:softHyphen/>
        <w:t xml:space="preserve">loids, e.g., </w:t>
      </w:r>
      <w:proofErr w:type="spellStart"/>
      <w:r w:rsidRPr="00A45846">
        <w:rPr>
          <w:sz w:val="28"/>
          <w:szCs w:val="28"/>
        </w:rPr>
        <w:t>orantine</w:t>
      </w:r>
      <w:proofErr w:type="spellEnd"/>
      <w:r w:rsidRPr="00A45846">
        <w:rPr>
          <w:sz w:val="28"/>
          <w:szCs w:val="28"/>
        </w:rPr>
        <w:t xml:space="preserve">, </w:t>
      </w:r>
      <w:proofErr w:type="spellStart"/>
      <w:r w:rsidRPr="00A45846">
        <w:rPr>
          <w:sz w:val="28"/>
          <w:szCs w:val="28"/>
        </w:rPr>
        <w:t>hordatine</w:t>
      </w:r>
      <w:proofErr w:type="spellEnd"/>
      <w:r w:rsidRPr="00A45846">
        <w:rPr>
          <w:sz w:val="28"/>
          <w:szCs w:val="28"/>
        </w:rPr>
        <w:t xml:space="preserve">, </w:t>
      </w:r>
      <w:proofErr w:type="spellStart"/>
      <w:r w:rsidRPr="00A45846">
        <w:rPr>
          <w:sz w:val="28"/>
          <w:szCs w:val="28"/>
        </w:rPr>
        <w:t>aphelandrine</w:t>
      </w:r>
      <w:proofErr w:type="spellEnd"/>
      <w:r w:rsidRPr="00A45846">
        <w:rPr>
          <w:sz w:val="28"/>
          <w:szCs w:val="28"/>
        </w:rPr>
        <w:t xml:space="preserve">, etc., in whose molecules </w:t>
      </w:r>
      <w:proofErr w:type="spellStart"/>
      <w:r w:rsidRPr="00A45846">
        <w:rPr>
          <w:sz w:val="28"/>
          <w:szCs w:val="28"/>
        </w:rPr>
        <w:t>neolignan</w:t>
      </w:r>
      <w:proofErr w:type="spellEnd"/>
      <w:r w:rsidRPr="00A45846">
        <w:rPr>
          <w:sz w:val="28"/>
          <w:szCs w:val="28"/>
        </w:rPr>
        <w:t xml:space="preserve"> substructures can be found.</w:t>
      </w:r>
    </w:p>
    <w:p w14:paraId="6257C829" w14:textId="77777777" w:rsidR="00EC228D" w:rsidRPr="00A45846" w:rsidRDefault="00EC228D" w:rsidP="002A1F57">
      <w:pPr>
        <w:rPr>
          <w:sz w:val="28"/>
          <w:szCs w:val="28"/>
        </w:rPr>
      </w:pPr>
      <w:r w:rsidRPr="00A45846">
        <w:rPr>
          <w:sz w:val="28"/>
          <w:szCs w:val="28"/>
        </w:rPr>
        <w:t xml:space="preserve">An important part is played by </w:t>
      </w:r>
      <w:proofErr w:type="spellStart"/>
      <w:r w:rsidRPr="00A45846">
        <w:rPr>
          <w:sz w:val="28"/>
          <w:szCs w:val="28"/>
        </w:rPr>
        <w:t>furano-furanoid</w:t>
      </w:r>
      <w:proofErr w:type="spellEnd"/>
      <w:r w:rsidRPr="00A45846">
        <w:rPr>
          <w:sz w:val="28"/>
          <w:szCs w:val="28"/>
        </w:rPr>
        <w:t xml:space="preserve"> lignans (more precisely </w:t>
      </w:r>
      <w:proofErr w:type="spellStart"/>
      <w:r w:rsidRPr="00A45846">
        <w:rPr>
          <w:sz w:val="28"/>
          <w:szCs w:val="28"/>
        </w:rPr>
        <w:t>dibenzylbutanes</w:t>
      </w:r>
      <w:proofErr w:type="spellEnd"/>
      <w:r w:rsidRPr="00A45846">
        <w:rPr>
          <w:sz w:val="28"/>
          <w:szCs w:val="28"/>
        </w:rPr>
        <w:t>), contained in important pharmaceutical and food materials, e.g., seeds of cultivated flax (</w:t>
      </w:r>
      <w:proofErr w:type="spellStart"/>
      <w:r w:rsidRPr="00A45846">
        <w:rPr>
          <w:sz w:val="28"/>
          <w:szCs w:val="28"/>
        </w:rPr>
        <w:t>Linum</w:t>
      </w:r>
      <w:proofErr w:type="spellEnd"/>
      <w:r w:rsidRPr="00A45846">
        <w:rPr>
          <w:sz w:val="28"/>
          <w:szCs w:val="28"/>
        </w:rPr>
        <w:t xml:space="preserve"> </w:t>
      </w:r>
      <w:proofErr w:type="spellStart"/>
      <w:r w:rsidRPr="00A45846">
        <w:rPr>
          <w:sz w:val="28"/>
          <w:szCs w:val="28"/>
        </w:rPr>
        <w:t>usitatissimum</w:t>
      </w:r>
      <w:proofErr w:type="spellEnd"/>
      <w:r w:rsidRPr="00A45846">
        <w:rPr>
          <w:sz w:val="28"/>
          <w:szCs w:val="28"/>
        </w:rPr>
        <w:t>).</w:t>
      </w:r>
    </w:p>
    <w:p w14:paraId="5CA6B0EC" w14:textId="77777777" w:rsidR="00EC228D" w:rsidRPr="00A45846" w:rsidRDefault="00EC228D" w:rsidP="002A1F57">
      <w:pPr>
        <w:rPr>
          <w:sz w:val="28"/>
          <w:szCs w:val="28"/>
        </w:rPr>
      </w:pPr>
      <w:r w:rsidRPr="00A45846">
        <w:rPr>
          <w:sz w:val="28"/>
          <w:szCs w:val="28"/>
        </w:rPr>
        <w:t xml:space="preserve">A great reservoir of lignans is constituted by resins of gymnosperm types, containing </w:t>
      </w:r>
      <w:proofErr w:type="spellStart"/>
      <w:r w:rsidRPr="00A45846">
        <w:rPr>
          <w:sz w:val="28"/>
          <w:szCs w:val="28"/>
        </w:rPr>
        <w:t>lariciresinol</w:t>
      </w:r>
      <w:proofErr w:type="spellEnd"/>
      <w:r w:rsidRPr="00A45846">
        <w:rPr>
          <w:sz w:val="28"/>
          <w:szCs w:val="28"/>
        </w:rPr>
        <w:t xml:space="preserve"> and </w:t>
      </w:r>
      <w:proofErr w:type="spellStart"/>
      <w:r w:rsidRPr="00A45846">
        <w:rPr>
          <w:sz w:val="28"/>
          <w:szCs w:val="28"/>
        </w:rPr>
        <w:t>pinoresinol</w:t>
      </w:r>
      <w:proofErr w:type="spellEnd"/>
      <w:r w:rsidRPr="00A45846">
        <w:rPr>
          <w:sz w:val="28"/>
          <w:szCs w:val="28"/>
        </w:rPr>
        <w:t xml:space="preserve">, </w:t>
      </w:r>
      <w:proofErr w:type="spellStart"/>
      <w:r w:rsidRPr="00A45846">
        <w:rPr>
          <w:sz w:val="28"/>
          <w:szCs w:val="28"/>
        </w:rPr>
        <w:t>hydroxymatairesinol</w:t>
      </w:r>
      <w:proofErr w:type="spellEnd"/>
      <w:r w:rsidRPr="00A45846">
        <w:rPr>
          <w:sz w:val="28"/>
          <w:szCs w:val="28"/>
        </w:rPr>
        <w:t xml:space="preserve"> and substances of </w:t>
      </w:r>
      <w:proofErr w:type="spellStart"/>
      <w:r w:rsidRPr="00A45846">
        <w:rPr>
          <w:sz w:val="28"/>
          <w:szCs w:val="28"/>
        </w:rPr>
        <w:t>sesamine</w:t>
      </w:r>
      <w:proofErr w:type="spellEnd"/>
      <w:r w:rsidRPr="00A45846">
        <w:rPr>
          <w:sz w:val="28"/>
          <w:szCs w:val="28"/>
        </w:rPr>
        <w:t xml:space="preserve"> type, and their occurrence is quite common in everyday plant food (cereals, rice, soya, some nuts, seeds, and fruits) and natural beverages (white and red wine)</w:t>
      </w:r>
    </w:p>
    <w:p w14:paraId="39B6624E" w14:textId="77777777" w:rsidR="003C0D70" w:rsidRPr="00A45846" w:rsidRDefault="00000000" w:rsidP="002A1F57">
      <w:pPr>
        <w:rPr>
          <w:b/>
          <w:sz w:val="28"/>
          <w:szCs w:val="28"/>
        </w:rPr>
      </w:pPr>
      <w:hyperlink r:id="rId82" w:history="1">
        <w:r w:rsidR="003C0D70" w:rsidRPr="00A45846">
          <w:rPr>
            <w:b/>
            <w:sz w:val="28"/>
            <w:szCs w:val="28"/>
          </w:rPr>
          <w:t>Physicochemical properties</w:t>
        </w:r>
      </w:hyperlink>
    </w:p>
    <w:p w14:paraId="211CCACC" w14:textId="77777777" w:rsidR="00EC228D" w:rsidRPr="00A45846" w:rsidRDefault="00EC228D" w:rsidP="002A1F57">
      <w:pPr>
        <w:rPr>
          <w:sz w:val="28"/>
          <w:szCs w:val="28"/>
        </w:rPr>
      </w:pPr>
      <w:r w:rsidRPr="00A45846">
        <w:rPr>
          <w:sz w:val="28"/>
          <w:szCs w:val="28"/>
        </w:rPr>
        <w:t xml:space="preserve">Lignans are colourless </w:t>
      </w:r>
      <w:proofErr w:type="spellStart"/>
      <w:r w:rsidRPr="00A45846">
        <w:rPr>
          <w:sz w:val="28"/>
          <w:szCs w:val="28"/>
        </w:rPr>
        <w:t>crystallic</w:t>
      </w:r>
      <w:proofErr w:type="spellEnd"/>
      <w:r w:rsidRPr="00A45846">
        <w:rPr>
          <w:sz w:val="28"/>
          <w:szCs w:val="28"/>
        </w:rPr>
        <w:t xml:space="preserve"> substances, soluble in fixed and volatile oils, resins, chloroform, benzene, </w:t>
      </w:r>
      <w:proofErr w:type="spellStart"/>
      <w:r w:rsidRPr="00A45846">
        <w:rPr>
          <w:sz w:val="28"/>
          <w:szCs w:val="28"/>
        </w:rPr>
        <w:t>diethylester</w:t>
      </w:r>
      <w:proofErr w:type="spellEnd"/>
      <w:r w:rsidRPr="00A45846">
        <w:rPr>
          <w:sz w:val="28"/>
          <w:szCs w:val="28"/>
        </w:rPr>
        <w:t>. They occur in plants as aglycones and glycosides, often dissolved in fixed and volatile oils, resins. Lignans develop yellow or blue fluorescence in UV light.</w:t>
      </w:r>
    </w:p>
    <w:p w14:paraId="15E7AC38" w14:textId="77777777" w:rsidR="00EC228D" w:rsidRPr="00A45846" w:rsidRDefault="00EC228D" w:rsidP="002A1F57">
      <w:pPr>
        <w:rPr>
          <w:sz w:val="28"/>
          <w:szCs w:val="28"/>
        </w:rPr>
      </w:pPr>
      <w:r w:rsidRPr="00A45846">
        <w:rPr>
          <w:sz w:val="28"/>
          <w:szCs w:val="28"/>
          <w:lang w:val="en-US"/>
        </w:rPr>
        <w:lastRenderedPageBreak/>
        <w:t xml:space="preserve">For lignans extraction ethanol and petroleum ethers, benzene and chloroform are used with further fractionation by column chromatography on silica gel and </w:t>
      </w:r>
      <w:proofErr w:type="spellStart"/>
      <w:r w:rsidRPr="00A45846">
        <w:rPr>
          <w:sz w:val="28"/>
          <w:szCs w:val="28"/>
          <w:lang w:val="en-US"/>
        </w:rPr>
        <w:t>aluminium</w:t>
      </w:r>
      <w:proofErr w:type="spellEnd"/>
      <w:r w:rsidRPr="00A45846">
        <w:rPr>
          <w:sz w:val="28"/>
          <w:szCs w:val="28"/>
          <w:lang w:val="en-US"/>
        </w:rPr>
        <w:t xml:space="preserve"> oxide.</w:t>
      </w:r>
      <w:r w:rsidRPr="00A45846">
        <w:rPr>
          <w:rStyle w:val="apple-converted-space"/>
          <w:b/>
          <w:bCs/>
          <w:color w:val="000000"/>
          <w:sz w:val="28"/>
          <w:szCs w:val="28"/>
          <w:lang w:val="en-US"/>
        </w:rPr>
        <w:t> </w:t>
      </w:r>
      <w:r w:rsidRPr="00A45846">
        <w:rPr>
          <w:sz w:val="28"/>
          <w:szCs w:val="28"/>
          <w:lang w:val="en-US"/>
        </w:rPr>
        <w:t xml:space="preserve">TLC </w:t>
      </w:r>
      <w:r w:rsidRPr="00A45846">
        <w:rPr>
          <w:sz w:val="28"/>
          <w:szCs w:val="28"/>
        </w:rPr>
        <w:t>serves usually in the final step for purification of lignans.</w:t>
      </w:r>
    </w:p>
    <w:p w14:paraId="1B419395" w14:textId="77777777" w:rsidR="00E45F31" w:rsidRPr="00A45846" w:rsidRDefault="00E45F31" w:rsidP="002A1F57">
      <w:pPr>
        <w:rPr>
          <w:b/>
          <w:sz w:val="28"/>
          <w:szCs w:val="28"/>
        </w:rPr>
      </w:pPr>
    </w:p>
    <w:p w14:paraId="336E9CC1" w14:textId="77777777" w:rsidR="00E45F31" w:rsidRPr="00A45846" w:rsidRDefault="00E45F31" w:rsidP="002A1F57">
      <w:pPr>
        <w:rPr>
          <w:sz w:val="28"/>
          <w:szCs w:val="28"/>
        </w:rPr>
      </w:pPr>
      <w:r w:rsidRPr="00A45846">
        <w:rPr>
          <w:b/>
          <w:sz w:val="28"/>
          <w:szCs w:val="28"/>
        </w:rPr>
        <w:t>Extraction</w:t>
      </w:r>
      <w:r w:rsidRPr="00A45846">
        <w:rPr>
          <w:sz w:val="28"/>
          <w:szCs w:val="28"/>
        </w:rPr>
        <w:t xml:space="preserve"> </w:t>
      </w:r>
    </w:p>
    <w:p w14:paraId="73C69E9B" w14:textId="35806F7B" w:rsidR="00EC228D" w:rsidRPr="00A45846" w:rsidRDefault="00EC228D" w:rsidP="002A1F57">
      <w:pPr>
        <w:rPr>
          <w:sz w:val="28"/>
          <w:szCs w:val="28"/>
        </w:rPr>
      </w:pPr>
      <w:r w:rsidRPr="00A45846">
        <w:rPr>
          <w:sz w:val="28"/>
          <w:szCs w:val="28"/>
        </w:rPr>
        <w:t>Extraction in the Soxhlet extractor is a common, probably the most widely used method; it can be used for sequential extraction (the use of solvents or their mixtures with increasing polarity), which is usually started with petroleum ether, n-hexane, or a halogenated hydrocarbon; this procedure is especially important in the case of seeds or fruits with a high lipid content. After removing lipidic substances, polar solvents (ethanol, methanol, and acetone) are used for preparation of total extracts, often with addition of a certain amount of water. For the extraction of polyphenols inclusive lignans of grains 30% acetone can also be successfully used. Most aglycones have low to medium polarity and must be extracted with relatively nonpolar solvents.  </w:t>
      </w:r>
    </w:p>
    <w:p w14:paraId="25BF9E57" w14:textId="77777777" w:rsidR="00EC228D" w:rsidRPr="00A45846" w:rsidRDefault="00EC228D" w:rsidP="002A1F57">
      <w:pPr>
        <w:rPr>
          <w:sz w:val="28"/>
          <w:szCs w:val="28"/>
        </w:rPr>
      </w:pPr>
      <w:r w:rsidRPr="00A45846">
        <w:rPr>
          <w:sz w:val="28"/>
          <w:szCs w:val="28"/>
        </w:rPr>
        <w:t>Purification of total extracts with lignan content is quite time-consuming and laborious; it is though suitable to carry it out because in following TLC it makes analysis significantly easier. Methanol extracts are usually concentrated, diluted with water, this suspension fractioned with n-hexane and consequently with chloroform, dichloromethane, or ethyl acetate with the aim to obtain a lignan fraction.</w:t>
      </w:r>
    </w:p>
    <w:p w14:paraId="75ABF61C" w14:textId="77777777" w:rsidR="002A1F57" w:rsidRPr="00A45846" w:rsidRDefault="002A1F57" w:rsidP="002A1F57">
      <w:pPr>
        <w:rPr>
          <w:b/>
          <w:sz w:val="28"/>
          <w:szCs w:val="28"/>
        </w:rPr>
      </w:pPr>
    </w:p>
    <w:p w14:paraId="5B4E2949" w14:textId="77777777" w:rsidR="002A1F57" w:rsidRPr="00A45846" w:rsidRDefault="002A1F57" w:rsidP="002A1F57">
      <w:pPr>
        <w:rPr>
          <w:b/>
          <w:sz w:val="28"/>
          <w:szCs w:val="28"/>
        </w:rPr>
      </w:pPr>
      <w:r w:rsidRPr="00A45846">
        <w:rPr>
          <w:b/>
          <w:sz w:val="28"/>
          <w:szCs w:val="28"/>
        </w:rPr>
        <w:t>Detection</w:t>
      </w:r>
    </w:p>
    <w:p w14:paraId="47168E90" w14:textId="6092AAB6" w:rsidR="00EC228D" w:rsidRPr="00A45846" w:rsidRDefault="00EC228D" w:rsidP="002A1F57">
      <w:pPr>
        <w:rPr>
          <w:sz w:val="28"/>
          <w:szCs w:val="28"/>
        </w:rPr>
      </w:pPr>
      <w:r w:rsidRPr="00A45846">
        <w:rPr>
          <w:sz w:val="28"/>
          <w:szCs w:val="28"/>
        </w:rPr>
        <w:t xml:space="preserve">Lignans may be characterized by reactions for phenolics: with ferric salts, </w:t>
      </w:r>
      <w:proofErr w:type="spellStart"/>
      <w:r w:rsidRPr="00A45846">
        <w:rPr>
          <w:sz w:val="28"/>
          <w:szCs w:val="28"/>
        </w:rPr>
        <w:t>dinitroreagents</w:t>
      </w:r>
      <w:proofErr w:type="spellEnd"/>
      <w:r w:rsidRPr="00A45846">
        <w:rPr>
          <w:sz w:val="28"/>
          <w:szCs w:val="28"/>
        </w:rPr>
        <w:t xml:space="preserve">, alkali and other. Very usable is copulation reaction of phenolic hydroxyl group with diazotized compounds. Identification of the predominant lignans is facilitated by specific colours obtained by colouring agents. Spraying with sulphuric acid in ethanol followed by rapid heating gives different colours to lignans: violet, red or red-brown, dark </w:t>
      </w:r>
      <w:proofErr w:type="spellStart"/>
      <w:r w:rsidRPr="00A45846">
        <w:rPr>
          <w:sz w:val="28"/>
          <w:szCs w:val="28"/>
        </w:rPr>
        <w:t>gray</w:t>
      </w:r>
      <w:proofErr w:type="spellEnd"/>
      <w:r w:rsidRPr="00A45846">
        <w:rPr>
          <w:sz w:val="28"/>
          <w:szCs w:val="28"/>
        </w:rPr>
        <w:t>, and blue. </w:t>
      </w:r>
    </w:p>
    <w:p w14:paraId="4767FA90" w14:textId="77777777" w:rsidR="00EC228D" w:rsidRPr="00A45846" w:rsidRDefault="00EC228D" w:rsidP="002A1F57">
      <w:pPr>
        <w:rPr>
          <w:sz w:val="28"/>
          <w:szCs w:val="28"/>
        </w:rPr>
      </w:pPr>
      <w:r w:rsidRPr="00A45846">
        <w:rPr>
          <w:sz w:val="28"/>
          <w:szCs w:val="28"/>
        </w:rPr>
        <w:t>As lignans absorb UV light, they are readily detected at 254 nm using the plates with fluorescent indicator. Alternatively, the spots on developed plates can be temporarily visualized by plate exposure to iodine vapor. Some lignans give characteristic blue fluorescent spots under UV light.</w:t>
      </w:r>
    </w:p>
    <w:tbl>
      <w:tblPr>
        <w:tblW w:w="0" w:type="auto"/>
        <w:tblInd w:w="-108" w:type="dxa"/>
        <w:tblBorders>
          <w:top w:val="nil"/>
          <w:left w:val="nil"/>
          <w:right w:val="nil"/>
        </w:tblBorders>
        <w:tblLayout w:type="fixed"/>
        <w:tblLook w:val="0000" w:firstRow="0" w:lastRow="0" w:firstColumn="0" w:lastColumn="0" w:noHBand="0" w:noVBand="0"/>
      </w:tblPr>
      <w:tblGrid>
        <w:gridCol w:w="5280"/>
      </w:tblGrid>
      <w:tr w:rsidR="003C0D70" w:rsidRPr="00A45846" w14:paraId="0C8350BA" w14:textId="77777777" w:rsidTr="002A1F57">
        <w:trPr>
          <w:trHeight w:val="392"/>
        </w:trPr>
        <w:tc>
          <w:tcPr>
            <w:tcW w:w="5280" w:type="dxa"/>
          </w:tcPr>
          <w:p w14:paraId="013FED68" w14:textId="209D959C" w:rsidR="003C0D70" w:rsidRPr="00A45846" w:rsidRDefault="003C0D70" w:rsidP="002A1F57">
            <w:pPr>
              <w:rPr>
                <w:b/>
                <w:sz w:val="28"/>
                <w:szCs w:val="28"/>
              </w:rPr>
            </w:pPr>
          </w:p>
        </w:tc>
      </w:tr>
      <w:tr w:rsidR="003C0D70" w:rsidRPr="00A45846" w14:paraId="7568ADC7" w14:textId="77777777" w:rsidTr="001B322B">
        <w:tc>
          <w:tcPr>
            <w:tcW w:w="5280" w:type="dxa"/>
          </w:tcPr>
          <w:p w14:paraId="24BCADEA" w14:textId="5D93B67D" w:rsidR="003C0D70" w:rsidRPr="00A45846" w:rsidRDefault="003C0D70" w:rsidP="002A1F57">
            <w:pPr>
              <w:rPr>
                <w:sz w:val="28"/>
                <w:szCs w:val="28"/>
              </w:rPr>
            </w:pPr>
          </w:p>
        </w:tc>
      </w:tr>
    </w:tbl>
    <w:p w14:paraId="6FE68437" w14:textId="77777777" w:rsidR="002A1F57" w:rsidRPr="00A45846" w:rsidRDefault="00000000" w:rsidP="002A1F57">
      <w:pPr>
        <w:rPr>
          <w:b/>
          <w:sz w:val="28"/>
          <w:szCs w:val="28"/>
        </w:rPr>
      </w:pPr>
      <w:hyperlink r:id="rId83" w:history="1">
        <w:r w:rsidR="002A1F57" w:rsidRPr="00A45846">
          <w:rPr>
            <w:b/>
            <w:sz w:val="28"/>
            <w:szCs w:val="28"/>
          </w:rPr>
          <w:t>Chromatographical analysis</w:t>
        </w:r>
      </w:hyperlink>
    </w:p>
    <w:p w14:paraId="557B0705" w14:textId="796B297D" w:rsidR="00EC228D" w:rsidRPr="00A45846" w:rsidRDefault="00EC228D" w:rsidP="002A1F57">
      <w:pPr>
        <w:rPr>
          <w:sz w:val="28"/>
          <w:szCs w:val="28"/>
        </w:rPr>
      </w:pPr>
      <w:r w:rsidRPr="00A45846">
        <w:rPr>
          <w:sz w:val="28"/>
          <w:szCs w:val="28"/>
        </w:rPr>
        <w:t>TLC as a simple, inexpensive, and rapid method is applied mostly for a first qualitative examination of plant extracts and for monitoring various stages of lignin purification. It is possible to obtain good results by TLC especially because most lignans are substances of lower or medium polarity and therefore TLC can be successfully used mainly in the form of adsorption chromatography.</w:t>
      </w:r>
    </w:p>
    <w:p w14:paraId="6BC92FF8" w14:textId="77777777" w:rsidR="00EC228D" w:rsidRPr="00A45846" w:rsidRDefault="00EC228D" w:rsidP="002A1F57">
      <w:pPr>
        <w:rPr>
          <w:sz w:val="28"/>
          <w:szCs w:val="28"/>
        </w:rPr>
      </w:pPr>
      <w:r w:rsidRPr="00A45846">
        <w:rPr>
          <w:sz w:val="28"/>
          <w:szCs w:val="28"/>
        </w:rPr>
        <w:lastRenderedPageBreak/>
        <w:t xml:space="preserve">Simple mixtures of these substances may be separated by PC in butanol </w:t>
      </w:r>
      <w:r w:rsidRPr="00A45846">
        <w:rPr>
          <w:sz w:val="28"/>
          <w:szCs w:val="28"/>
        </w:rPr>
        <w:softHyphen/>
        <w:t xml:space="preserve"> acetic acid - water and 15% acetic acid. More complex mixtures can be separated using butanol - acetic acid - aqueous molybdic acid on chroma</w:t>
      </w:r>
      <w:r w:rsidRPr="00A45846">
        <w:rPr>
          <w:sz w:val="28"/>
          <w:szCs w:val="28"/>
        </w:rPr>
        <w:softHyphen/>
        <w:t>tography paper previously impregnated with dilute molybdic acid. Complex mixtures may also be resolved by TLC on silica gel using such solvents as ethyl acetate - methanol (19: 1) or benzene</w:t>
      </w:r>
      <w:r w:rsidRPr="00A45846">
        <w:rPr>
          <w:sz w:val="28"/>
          <w:szCs w:val="28"/>
        </w:rPr>
        <w:softHyphen/>
        <w:t xml:space="preserve"> - ethanol</w:t>
      </w:r>
      <w:r w:rsidRPr="00A45846">
        <w:rPr>
          <w:sz w:val="28"/>
          <w:szCs w:val="28"/>
          <w:lang w:val="en-US"/>
        </w:rPr>
        <w:t xml:space="preserve"> (9: 1).</w:t>
      </w:r>
      <w:r w:rsidRPr="00A45846">
        <w:rPr>
          <w:rStyle w:val="apple-converted-space"/>
          <w:color w:val="000000"/>
          <w:sz w:val="28"/>
          <w:szCs w:val="28"/>
          <w:lang w:val="en-US"/>
        </w:rPr>
        <w:t> </w:t>
      </w:r>
    </w:p>
    <w:p w14:paraId="20421F2D" w14:textId="77777777" w:rsidR="00EC228D" w:rsidRPr="00A45846" w:rsidRDefault="00EC228D" w:rsidP="00EC228D">
      <w:pPr>
        <w:spacing w:line="300" w:lineRule="atLeast"/>
        <w:ind w:firstLine="284"/>
        <w:jc w:val="both"/>
        <w:rPr>
          <w:color w:val="000000"/>
          <w:sz w:val="28"/>
          <w:szCs w:val="28"/>
        </w:rPr>
      </w:pPr>
      <w:r w:rsidRPr="00A45846">
        <w:rPr>
          <w:color w:val="000000"/>
          <w:sz w:val="28"/>
          <w:szCs w:val="28"/>
          <w:lang w:val="en-US"/>
        </w:rPr>
        <w:t>Unfortunately, there does not seem to be a specific spray reagent, which distinguishes lignans from other simple phenols. Lignans can be seen as dark absorbing spots on paper in short UV light or can be revealed by spraying with 10% antimony chloride in chloroform. On TLC plates, they are detected by spraying with conc. H</w:t>
      </w:r>
      <w:r w:rsidRPr="00A45846">
        <w:rPr>
          <w:color w:val="000000"/>
          <w:sz w:val="28"/>
          <w:szCs w:val="28"/>
          <w:vertAlign w:val="subscript"/>
          <w:lang w:val="en-US"/>
        </w:rPr>
        <w:t>2</w:t>
      </w:r>
      <w:r w:rsidRPr="00A45846">
        <w:rPr>
          <w:color w:val="000000"/>
          <w:sz w:val="28"/>
          <w:szCs w:val="28"/>
          <w:lang w:val="en-US"/>
        </w:rPr>
        <w:t>S0</w:t>
      </w:r>
      <w:r w:rsidRPr="00A45846">
        <w:rPr>
          <w:color w:val="000000"/>
          <w:sz w:val="28"/>
          <w:szCs w:val="28"/>
          <w:vertAlign w:val="subscript"/>
          <w:lang w:val="en-US"/>
        </w:rPr>
        <w:t>4</w:t>
      </w:r>
      <w:r w:rsidRPr="00A45846">
        <w:rPr>
          <w:color w:val="000000"/>
          <w:sz w:val="28"/>
          <w:szCs w:val="28"/>
          <w:lang w:val="en-US"/>
        </w:rPr>
        <w:t xml:space="preserve">. Lignans can be further identified by spectral means; they show absorption at 280 – </w:t>
      </w:r>
      <w:r w:rsidRPr="00A45846">
        <w:rPr>
          <w:color w:val="000000"/>
          <w:sz w:val="28"/>
          <w:szCs w:val="28"/>
          <w:lang w:val="en-US"/>
        </w:rPr>
        <w:softHyphen/>
        <w:t>284 nm, this band being shifted to about 298 nm in the presence of alkali.  </w:t>
      </w:r>
      <w:r w:rsidRPr="00A45846">
        <w:rPr>
          <w:rStyle w:val="apple-converted-space"/>
          <w:color w:val="000000"/>
          <w:sz w:val="28"/>
          <w:szCs w:val="28"/>
          <w:lang w:val="en-US"/>
        </w:rPr>
        <w:t> </w:t>
      </w:r>
    </w:p>
    <w:p w14:paraId="23B2D259" w14:textId="77777777" w:rsidR="00EC228D" w:rsidRPr="00A45846" w:rsidRDefault="00EC228D" w:rsidP="00EC228D">
      <w:pPr>
        <w:spacing w:after="200" w:line="300" w:lineRule="atLeast"/>
        <w:ind w:firstLine="284"/>
        <w:jc w:val="both"/>
        <w:rPr>
          <w:color w:val="000000"/>
          <w:sz w:val="28"/>
          <w:szCs w:val="28"/>
        </w:rPr>
      </w:pPr>
      <w:r w:rsidRPr="00A45846">
        <w:rPr>
          <w:color w:val="000000"/>
          <w:sz w:val="28"/>
          <w:szCs w:val="28"/>
          <w:lang w:val="en-US"/>
        </w:rPr>
        <w:t>The progress in instrumentation has led HPTLC densitometry to an improvement of its reliability, making this technique competitive with HPLC-UV detection.</w:t>
      </w:r>
    </w:p>
    <w:p w14:paraId="7863F4A2" w14:textId="77777777" w:rsidR="003C0D70" w:rsidRPr="00A45846" w:rsidRDefault="00000000" w:rsidP="00E45F31">
      <w:pPr>
        <w:rPr>
          <w:b/>
          <w:sz w:val="28"/>
          <w:szCs w:val="28"/>
        </w:rPr>
      </w:pPr>
      <w:hyperlink r:id="rId84" w:history="1">
        <w:r w:rsidR="003C0D70" w:rsidRPr="00A45846">
          <w:rPr>
            <w:b/>
            <w:sz w:val="28"/>
            <w:szCs w:val="28"/>
          </w:rPr>
          <w:t>Biological activity of lignans</w:t>
        </w:r>
      </w:hyperlink>
    </w:p>
    <w:p w14:paraId="7BC41BB1" w14:textId="2DACD10E" w:rsidR="003C0D70" w:rsidRPr="00A45846" w:rsidRDefault="003C0D70" w:rsidP="003C0D70">
      <w:pPr>
        <w:pStyle w:val="a"/>
        <w:spacing w:before="0" w:beforeAutospacing="0" w:after="0" w:afterAutospacing="0" w:line="360" w:lineRule="atLeast"/>
        <w:ind w:right="33" w:firstLine="284"/>
        <w:jc w:val="both"/>
        <w:rPr>
          <w:color w:val="000000"/>
          <w:sz w:val="28"/>
          <w:szCs w:val="28"/>
        </w:rPr>
      </w:pPr>
      <w:r w:rsidRPr="00A45846">
        <w:rPr>
          <w:color w:val="000000"/>
          <w:sz w:val="28"/>
          <w:szCs w:val="28"/>
          <w:lang w:val="en-US"/>
        </w:rPr>
        <w:t xml:space="preserve">Lignans and </w:t>
      </w:r>
      <w:proofErr w:type="spellStart"/>
      <w:r w:rsidRPr="00A45846">
        <w:rPr>
          <w:color w:val="000000"/>
          <w:sz w:val="28"/>
          <w:szCs w:val="28"/>
          <w:lang w:val="en-US"/>
        </w:rPr>
        <w:t>neolignans</w:t>
      </w:r>
      <w:proofErr w:type="spellEnd"/>
      <w:r w:rsidRPr="00A45846">
        <w:rPr>
          <w:color w:val="000000"/>
          <w:sz w:val="28"/>
          <w:szCs w:val="28"/>
          <w:lang w:val="en-US"/>
        </w:rPr>
        <w:t xml:space="preserve"> play an important role in the plant defense as antimicrobial, antifungal, and antifeedant agents. Because they have antitumor and antiviral activity, lignans are of considerable pharmacological interest.</w:t>
      </w:r>
    </w:p>
    <w:p w14:paraId="2D674ADD" w14:textId="77777777" w:rsidR="003C0D70" w:rsidRPr="00A45846" w:rsidRDefault="003C0D70" w:rsidP="003C0D70">
      <w:pPr>
        <w:spacing w:line="300" w:lineRule="atLeast"/>
        <w:ind w:firstLine="284"/>
        <w:jc w:val="both"/>
        <w:rPr>
          <w:color w:val="000000"/>
          <w:sz w:val="28"/>
          <w:szCs w:val="28"/>
        </w:rPr>
      </w:pPr>
      <w:r w:rsidRPr="00A45846">
        <w:rPr>
          <w:color w:val="000000"/>
          <w:sz w:val="28"/>
          <w:szCs w:val="28"/>
          <w:lang w:val="en-US"/>
        </w:rPr>
        <w:t>Podophyllotoxin from</w:t>
      </w:r>
      <w:r w:rsidRPr="00A45846">
        <w:rPr>
          <w:rStyle w:val="apple-converted-space"/>
          <w:color w:val="000000"/>
          <w:sz w:val="28"/>
          <w:szCs w:val="28"/>
          <w:lang w:val="en-US"/>
        </w:rPr>
        <w:t> </w:t>
      </w: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iCs/>
          <w:color w:val="000000"/>
          <w:sz w:val="28"/>
          <w:szCs w:val="28"/>
          <w:lang w:val="en-US"/>
        </w:rPr>
        <w:t xml:space="preserve">, </w:t>
      </w:r>
      <w:proofErr w:type="spellStart"/>
      <w:r w:rsidRPr="00A45846">
        <w:rPr>
          <w:iCs/>
          <w:color w:val="000000"/>
          <w:sz w:val="28"/>
          <w:szCs w:val="28"/>
          <w:lang w:val="en-US"/>
        </w:rPr>
        <w:t>Berberidaceae</w:t>
      </w:r>
      <w:proofErr w:type="spellEnd"/>
      <w:r w:rsidRPr="00A45846">
        <w:rPr>
          <w:rStyle w:val="apple-converted-space"/>
          <w:color w:val="000000"/>
          <w:sz w:val="28"/>
          <w:szCs w:val="28"/>
          <w:lang w:val="en-US"/>
        </w:rPr>
        <w:t> </w:t>
      </w:r>
      <w:r w:rsidRPr="00A45846">
        <w:rPr>
          <w:color w:val="000000"/>
          <w:sz w:val="28"/>
          <w:szCs w:val="28"/>
          <w:lang w:val="en-US"/>
        </w:rPr>
        <w:t xml:space="preserve">is an active </w:t>
      </w:r>
      <w:proofErr w:type="spellStart"/>
      <w:r w:rsidRPr="00A45846">
        <w:rPr>
          <w:color w:val="000000"/>
          <w:sz w:val="28"/>
          <w:szCs w:val="28"/>
          <w:lang w:val="en-US"/>
        </w:rPr>
        <w:t>antitumour</w:t>
      </w:r>
      <w:proofErr w:type="spellEnd"/>
      <w:r w:rsidRPr="00A45846">
        <w:rPr>
          <w:color w:val="000000"/>
          <w:sz w:val="28"/>
          <w:szCs w:val="28"/>
          <w:lang w:val="en-US"/>
        </w:rPr>
        <w:t xml:space="preserve"> drug. </w:t>
      </w:r>
      <w:proofErr w:type="spellStart"/>
      <w:r w:rsidRPr="00A45846">
        <w:rPr>
          <w:color w:val="000000"/>
          <w:sz w:val="28"/>
          <w:szCs w:val="28"/>
          <w:lang w:val="en-US"/>
        </w:rPr>
        <w:t>Schizandrine</w:t>
      </w:r>
      <w:proofErr w:type="spellEnd"/>
      <w:r w:rsidRPr="00A45846">
        <w:rPr>
          <w:color w:val="000000"/>
          <w:sz w:val="28"/>
          <w:szCs w:val="28"/>
          <w:lang w:val="en-US"/>
        </w:rPr>
        <w:t>, obtained from fruits of</w:t>
      </w:r>
      <w:r w:rsidRPr="00A45846">
        <w:rPr>
          <w:rStyle w:val="apple-converted-space"/>
          <w:color w:val="000000"/>
          <w:sz w:val="28"/>
          <w:szCs w:val="28"/>
          <w:lang w:val="en-US"/>
        </w:rPr>
        <w:t> </w:t>
      </w:r>
      <w:r w:rsidRPr="00A45846">
        <w:rPr>
          <w:iCs/>
          <w:color w:val="000000"/>
          <w:sz w:val="28"/>
          <w:szCs w:val="28"/>
          <w:lang w:val="en-US"/>
        </w:rPr>
        <w:t xml:space="preserve">Schizandra chinensis, </w:t>
      </w:r>
      <w:proofErr w:type="spellStart"/>
      <w:r w:rsidRPr="00A45846">
        <w:rPr>
          <w:iCs/>
          <w:color w:val="000000"/>
          <w:sz w:val="28"/>
          <w:szCs w:val="28"/>
          <w:lang w:val="en-US"/>
        </w:rPr>
        <w:t>Schizandraceae</w:t>
      </w:r>
      <w:proofErr w:type="spellEnd"/>
      <w:r w:rsidRPr="00A45846">
        <w:rPr>
          <w:rStyle w:val="apple-converted-space"/>
          <w:iCs/>
          <w:color w:val="000000"/>
          <w:sz w:val="28"/>
          <w:szCs w:val="28"/>
          <w:lang w:val="en-US"/>
        </w:rPr>
        <w:t> </w:t>
      </w:r>
      <w:r w:rsidRPr="00A45846">
        <w:rPr>
          <w:color w:val="000000"/>
          <w:sz w:val="28"/>
          <w:szCs w:val="28"/>
          <w:lang w:val="en-US"/>
        </w:rPr>
        <w:t xml:space="preserve">is stimulating and </w:t>
      </w:r>
      <w:proofErr w:type="spellStart"/>
      <w:r w:rsidRPr="00A45846">
        <w:rPr>
          <w:color w:val="000000"/>
          <w:sz w:val="28"/>
          <w:szCs w:val="28"/>
          <w:lang w:val="en-US"/>
        </w:rPr>
        <w:t>adaptogenic</w:t>
      </w:r>
      <w:proofErr w:type="spellEnd"/>
      <w:r w:rsidRPr="00A45846">
        <w:rPr>
          <w:color w:val="000000"/>
          <w:sz w:val="28"/>
          <w:szCs w:val="28"/>
          <w:lang w:val="en-US"/>
        </w:rPr>
        <w:t xml:space="preserve"> agent. The same actions, due to </w:t>
      </w:r>
      <w:proofErr w:type="spellStart"/>
      <w:r w:rsidRPr="00A45846">
        <w:rPr>
          <w:color w:val="000000"/>
          <w:sz w:val="28"/>
          <w:szCs w:val="28"/>
          <w:lang w:val="en-US"/>
        </w:rPr>
        <w:t>syringoresinole</w:t>
      </w:r>
      <w:proofErr w:type="spellEnd"/>
      <w:r w:rsidRPr="00A45846">
        <w:rPr>
          <w:color w:val="000000"/>
          <w:sz w:val="28"/>
          <w:szCs w:val="28"/>
          <w:lang w:val="en-US"/>
        </w:rPr>
        <w:t>, have rhizomes and roots of</w:t>
      </w:r>
      <w:r w:rsidRPr="00A45846">
        <w:rPr>
          <w:rStyle w:val="apple-converted-space"/>
          <w:color w:val="000000"/>
          <w:sz w:val="28"/>
          <w:szCs w:val="28"/>
          <w:lang w:val="en-US"/>
        </w:rPr>
        <w:t> </w:t>
      </w:r>
      <w:proofErr w:type="spellStart"/>
      <w:r w:rsidRPr="00A45846">
        <w:rPr>
          <w:iCs/>
          <w:color w:val="000000"/>
          <w:sz w:val="28"/>
          <w:szCs w:val="28"/>
          <w:lang w:val="en-US"/>
        </w:rPr>
        <w:t>Eleutheroccocus</w:t>
      </w:r>
      <w:proofErr w:type="spellEnd"/>
      <w:r w:rsidRPr="00A45846">
        <w:rPr>
          <w:iCs/>
          <w:color w:val="000000"/>
          <w:sz w:val="28"/>
          <w:szCs w:val="28"/>
          <w:lang w:val="en-US"/>
        </w:rPr>
        <w:t xml:space="preserve"> </w:t>
      </w:r>
      <w:proofErr w:type="spellStart"/>
      <w:r w:rsidRPr="00A45846">
        <w:rPr>
          <w:iCs/>
          <w:color w:val="000000"/>
          <w:sz w:val="28"/>
          <w:szCs w:val="28"/>
          <w:lang w:val="en-US"/>
        </w:rPr>
        <w:t>senticosus</w:t>
      </w:r>
      <w:proofErr w:type="spellEnd"/>
      <w:r w:rsidRPr="00A45846">
        <w:rPr>
          <w:iCs/>
          <w:color w:val="000000"/>
          <w:sz w:val="28"/>
          <w:szCs w:val="28"/>
          <w:lang w:val="en-US"/>
        </w:rPr>
        <w:t xml:space="preserve">, </w:t>
      </w:r>
      <w:proofErr w:type="spellStart"/>
      <w:r w:rsidRPr="00A45846">
        <w:rPr>
          <w:iCs/>
          <w:color w:val="000000"/>
          <w:sz w:val="28"/>
          <w:szCs w:val="28"/>
          <w:lang w:val="en-US"/>
        </w:rPr>
        <w:t>Araliaceae</w:t>
      </w:r>
      <w:proofErr w:type="spellEnd"/>
      <w:r w:rsidRPr="00A45846">
        <w:rPr>
          <w:iCs/>
          <w:color w:val="000000"/>
          <w:sz w:val="28"/>
          <w:szCs w:val="28"/>
          <w:lang w:val="en-US"/>
        </w:rPr>
        <w:t>.</w:t>
      </w:r>
      <w:r w:rsidRPr="00A45846">
        <w:rPr>
          <w:color w:val="000000"/>
          <w:sz w:val="28"/>
          <w:szCs w:val="28"/>
          <w:lang w:val="en-US"/>
        </w:rPr>
        <w:t xml:space="preserve">  </w:t>
      </w:r>
      <w:proofErr w:type="spellStart"/>
      <w:r w:rsidRPr="00A45846">
        <w:rPr>
          <w:color w:val="000000"/>
          <w:sz w:val="28"/>
          <w:szCs w:val="28"/>
          <w:lang w:val="en-US"/>
        </w:rPr>
        <w:t>Flavonoglycans</w:t>
      </w:r>
      <w:proofErr w:type="spellEnd"/>
      <w:r w:rsidRPr="00A45846">
        <w:rPr>
          <w:color w:val="000000"/>
          <w:sz w:val="28"/>
          <w:szCs w:val="28"/>
          <w:lang w:val="en-US"/>
        </w:rPr>
        <w:t xml:space="preserve"> of</w:t>
      </w:r>
      <w:r w:rsidRPr="00A45846">
        <w:rPr>
          <w:rStyle w:val="apple-converted-space"/>
          <w:color w:val="000000"/>
          <w:sz w:val="28"/>
          <w:szCs w:val="28"/>
          <w:lang w:val="en-US"/>
        </w:rPr>
        <w:t> </w:t>
      </w:r>
      <w:r w:rsidRPr="00A45846">
        <w:rPr>
          <w:iCs/>
          <w:color w:val="000000"/>
          <w:sz w:val="28"/>
          <w:szCs w:val="28"/>
          <w:lang w:val="en-US"/>
        </w:rPr>
        <w:t>Silybum marianum, Asteraceae</w:t>
      </w:r>
      <w:r w:rsidRPr="00A45846">
        <w:rPr>
          <w:rStyle w:val="apple-converted-space"/>
          <w:color w:val="000000"/>
          <w:sz w:val="28"/>
          <w:szCs w:val="28"/>
          <w:lang w:val="en-US"/>
        </w:rPr>
        <w:t> </w:t>
      </w:r>
      <w:r w:rsidRPr="00A45846">
        <w:rPr>
          <w:color w:val="000000"/>
          <w:sz w:val="28"/>
          <w:szCs w:val="28"/>
          <w:lang w:val="en-US"/>
        </w:rPr>
        <w:t>cause hepatoprotective action.</w:t>
      </w:r>
    </w:p>
    <w:p w14:paraId="6EAFD9F9" w14:textId="77777777" w:rsidR="003C0D70" w:rsidRPr="00A45846" w:rsidRDefault="003C0D70" w:rsidP="003C0D70">
      <w:pPr>
        <w:spacing w:line="300" w:lineRule="atLeast"/>
        <w:ind w:firstLine="284"/>
        <w:jc w:val="both"/>
        <w:rPr>
          <w:color w:val="000000"/>
          <w:sz w:val="28"/>
          <w:szCs w:val="28"/>
        </w:rPr>
      </w:pPr>
      <w:r w:rsidRPr="00A45846">
        <w:rPr>
          <w:color w:val="000000"/>
          <w:sz w:val="28"/>
          <w:szCs w:val="28"/>
          <w:lang w:val="en-US"/>
        </w:rPr>
        <w:t xml:space="preserve">Among the lignans of other structural groups, substances of </w:t>
      </w:r>
      <w:proofErr w:type="spellStart"/>
      <w:r w:rsidRPr="00A45846">
        <w:rPr>
          <w:color w:val="000000"/>
          <w:sz w:val="28"/>
          <w:szCs w:val="28"/>
          <w:lang w:val="en-US"/>
        </w:rPr>
        <w:t>dibenzocyclooctadiene</w:t>
      </w:r>
      <w:proofErr w:type="spellEnd"/>
      <w:r w:rsidRPr="00A45846">
        <w:rPr>
          <w:color w:val="000000"/>
          <w:sz w:val="28"/>
          <w:szCs w:val="28"/>
          <w:lang w:val="en-US"/>
        </w:rPr>
        <w:t xml:space="preserve"> type isolated from</w:t>
      </w:r>
      <w:r w:rsidRPr="00A45846">
        <w:rPr>
          <w:rStyle w:val="apple-converted-space"/>
          <w:color w:val="000000"/>
          <w:sz w:val="28"/>
          <w:szCs w:val="28"/>
          <w:lang w:val="en-US"/>
        </w:rPr>
        <w:t> </w:t>
      </w:r>
      <w:r w:rsidRPr="00A45846">
        <w:rPr>
          <w:iCs/>
          <w:color w:val="000000"/>
          <w:sz w:val="28"/>
          <w:szCs w:val="28"/>
          <w:lang w:val="en-US"/>
        </w:rPr>
        <w:t>Schisandra chinensis</w:t>
      </w:r>
      <w:r w:rsidRPr="00A45846">
        <w:rPr>
          <w:rStyle w:val="apple-converted-space"/>
          <w:color w:val="000000"/>
          <w:sz w:val="28"/>
          <w:szCs w:val="28"/>
          <w:lang w:val="en-US"/>
        </w:rPr>
        <w:t> </w:t>
      </w:r>
      <w:r w:rsidRPr="00A45846">
        <w:rPr>
          <w:color w:val="000000"/>
          <w:sz w:val="28"/>
          <w:szCs w:val="28"/>
          <w:lang w:val="en-US"/>
        </w:rPr>
        <w:t xml:space="preserve">seeds are beginning to play an important part. Out of the total of about 50 compounds the main lignans </w:t>
      </w:r>
      <w:proofErr w:type="spellStart"/>
      <w:r w:rsidRPr="00A45846">
        <w:rPr>
          <w:color w:val="000000"/>
          <w:sz w:val="28"/>
          <w:szCs w:val="28"/>
          <w:lang w:val="en-US"/>
        </w:rPr>
        <w:t>schizandrin</w:t>
      </w:r>
      <w:proofErr w:type="spellEnd"/>
      <w:r w:rsidRPr="00A45846">
        <w:rPr>
          <w:color w:val="000000"/>
          <w:sz w:val="28"/>
          <w:szCs w:val="28"/>
          <w:lang w:val="en-US"/>
        </w:rPr>
        <w:t xml:space="preserve">, </w:t>
      </w:r>
      <w:proofErr w:type="spellStart"/>
      <w:r w:rsidRPr="00A45846">
        <w:rPr>
          <w:color w:val="000000"/>
          <w:sz w:val="28"/>
          <w:szCs w:val="28"/>
          <w:lang w:val="en-US"/>
        </w:rPr>
        <w:t>deoxyschisandrin</w:t>
      </w:r>
      <w:proofErr w:type="spellEnd"/>
      <w:r w:rsidRPr="00A45846">
        <w:rPr>
          <w:color w:val="000000"/>
          <w:sz w:val="28"/>
          <w:szCs w:val="28"/>
          <w:lang w:val="en-US"/>
        </w:rPr>
        <w:t xml:space="preserve">, </w:t>
      </w:r>
      <w:proofErr w:type="spellStart"/>
      <w:r w:rsidRPr="00A45846">
        <w:rPr>
          <w:color w:val="000000"/>
          <w:sz w:val="28"/>
          <w:szCs w:val="28"/>
          <w:lang w:val="en-US"/>
        </w:rPr>
        <w:t>gomisin</w:t>
      </w:r>
      <w:proofErr w:type="spellEnd"/>
      <w:r w:rsidRPr="00A45846">
        <w:rPr>
          <w:color w:val="000000"/>
          <w:sz w:val="28"/>
          <w:szCs w:val="28"/>
          <w:lang w:val="en-US"/>
        </w:rPr>
        <w:t xml:space="preserve"> are worth mentioning. They exhibit antioxidative, hepatoprotective and neurotrophic activity; the hepatoprotective activity is considered to be the most significant effect. It is based on an increase of glutathione content in tissues and protection against oxidative stress.</w:t>
      </w:r>
      <w:r w:rsidRPr="00A45846">
        <w:rPr>
          <w:rStyle w:val="apple-converted-space"/>
          <w:color w:val="000000"/>
          <w:sz w:val="28"/>
          <w:szCs w:val="28"/>
          <w:lang w:val="en-US"/>
        </w:rPr>
        <w:t> </w:t>
      </w:r>
    </w:p>
    <w:p w14:paraId="6B4A0F8E" w14:textId="77777777" w:rsidR="003C0D70" w:rsidRPr="00A45846" w:rsidRDefault="003C0D70" w:rsidP="003C0D70">
      <w:pPr>
        <w:spacing w:line="300" w:lineRule="atLeast"/>
        <w:ind w:firstLine="284"/>
        <w:jc w:val="both"/>
        <w:rPr>
          <w:color w:val="000000"/>
          <w:sz w:val="28"/>
          <w:szCs w:val="28"/>
        </w:rPr>
      </w:pPr>
      <w:r w:rsidRPr="00A45846">
        <w:rPr>
          <w:color w:val="000000"/>
          <w:sz w:val="28"/>
          <w:szCs w:val="28"/>
          <w:lang w:val="en-US"/>
        </w:rPr>
        <w:t>Much attention is still attracted by other biologically active types of phenylpropane condensates, flavonolignans from</w:t>
      </w:r>
      <w:r w:rsidRPr="00A45846">
        <w:rPr>
          <w:rStyle w:val="apple-converted-space"/>
          <w:color w:val="000000"/>
          <w:sz w:val="28"/>
          <w:szCs w:val="28"/>
          <w:lang w:val="en-US"/>
        </w:rPr>
        <w:t> </w:t>
      </w:r>
      <w:r w:rsidRPr="00A45846">
        <w:rPr>
          <w:iCs/>
          <w:color w:val="000000"/>
          <w:sz w:val="28"/>
          <w:szCs w:val="28"/>
          <w:lang w:val="en-US"/>
        </w:rPr>
        <w:t>Silybum marianum</w:t>
      </w:r>
      <w:r w:rsidRPr="00A45846">
        <w:rPr>
          <w:rStyle w:val="apple-converted-space"/>
          <w:color w:val="000000"/>
          <w:sz w:val="28"/>
          <w:szCs w:val="28"/>
          <w:lang w:val="en-US"/>
        </w:rPr>
        <w:t> </w:t>
      </w:r>
      <w:r w:rsidRPr="00A45846">
        <w:rPr>
          <w:color w:val="000000"/>
          <w:sz w:val="28"/>
          <w:szCs w:val="28"/>
          <w:lang w:val="en-US"/>
        </w:rPr>
        <w:t xml:space="preserve">achenes represented by so-called silymarin complex, namely the mixture of silybins (silybin A), </w:t>
      </w:r>
      <w:proofErr w:type="spellStart"/>
      <w:r w:rsidRPr="00A45846">
        <w:rPr>
          <w:color w:val="000000"/>
          <w:sz w:val="28"/>
          <w:szCs w:val="28"/>
          <w:lang w:val="en-US"/>
        </w:rPr>
        <w:t>isosilybins</w:t>
      </w:r>
      <w:proofErr w:type="spellEnd"/>
      <w:r w:rsidRPr="00A45846">
        <w:rPr>
          <w:color w:val="000000"/>
          <w:sz w:val="28"/>
          <w:szCs w:val="28"/>
          <w:lang w:val="en-US"/>
        </w:rPr>
        <w:t xml:space="preserve">, </w:t>
      </w:r>
      <w:proofErr w:type="spellStart"/>
      <w:r w:rsidRPr="00A45846">
        <w:rPr>
          <w:color w:val="000000"/>
          <w:sz w:val="28"/>
          <w:szCs w:val="28"/>
          <w:lang w:val="en-US"/>
        </w:rPr>
        <w:t>silydianin</w:t>
      </w:r>
      <w:proofErr w:type="spellEnd"/>
      <w:r w:rsidRPr="00A45846">
        <w:rPr>
          <w:color w:val="000000"/>
          <w:sz w:val="28"/>
          <w:szCs w:val="28"/>
          <w:lang w:val="en-US"/>
        </w:rPr>
        <w:t xml:space="preserve">, and </w:t>
      </w:r>
      <w:proofErr w:type="spellStart"/>
      <w:r w:rsidRPr="00A45846">
        <w:rPr>
          <w:color w:val="000000"/>
          <w:sz w:val="28"/>
          <w:szCs w:val="28"/>
          <w:lang w:val="en-US"/>
        </w:rPr>
        <w:t>silychristin</w:t>
      </w:r>
      <w:proofErr w:type="spellEnd"/>
      <w:r w:rsidRPr="00A45846">
        <w:rPr>
          <w:color w:val="000000"/>
          <w:sz w:val="28"/>
          <w:szCs w:val="28"/>
          <w:lang w:val="en-US"/>
        </w:rPr>
        <w:t xml:space="preserve"> with an important antioxidative, but especially hepatoprotective activity, and prospective </w:t>
      </w:r>
      <w:proofErr w:type="spellStart"/>
      <w:r w:rsidRPr="00A45846">
        <w:rPr>
          <w:color w:val="000000"/>
          <w:sz w:val="28"/>
          <w:szCs w:val="28"/>
          <w:lang w:val="en-US"/>
        </w:rPr>
        <w:t>neolignans</w:t>
      </w:r>
      <w:proofErr w:type="spellEnd"/>
      <w:r w:rsidRPr="00A45846">
        <w:rPr>
          <w:color w:val="000000"/>
          <w:sz w:val="28"/>
          <w:szCs w:val="28"/>
          <w:lang w:val="en-US"/>
        </w:rPr>
        <w:t xml:space="preserve"> magnolol and honokiol, contained in</w:t>
      </w:r>
      <w:r w:rsidRPr="00A45846">
        <w:rPr>
          <w:rStyle w:val="apple-converted-space"/>
          <w:color w:val="000000"/>
          <w:sz w:val="28"/>
          <w:szCs w:val="28"/>
          <w:lang w:val="en-US"/>
        </w:rPr>
        <w:t> </w:t>
      </w:r>
      <w:r w:rsidRPr="00A45846">
        <w:rPr>
          <w:iCs/>
          <w:color w:val="000000"/>
          <w:sz w:val="28"/>
          <w:szCs w:val="28"/>
          <w:lang w:val="en-US"/>
        </w:rPr>
        <w:t>Magnolia officinalis</w:t>
      </w:r>
      <w:r w:rsidRPr="00A45846">
        <w:rPr>
          <w:rStyle w:val="apple-converted-space"/>
          <w:color w:val="000000"/>
          <w:sz w:val="28"/>
          <w:szCs w:val="28"/>
          <w:lang w:val="en-US"/>
        </w:rPr>
        <w:t> </w:t>
      </w:r>
      <w:r w:rsidRPr="00A45846">
        <w:rPr>
          <w:color w:val="000000"/>
          <w:sz w:val="28"/>
          <w:szCs w:val="28"/>
          <w:lang w:val="en-US"/>
        </w:rPr>
        <w:t>bark is an important medicinal drug in Oriental medicine.</w:t>
      </w:r>
    </w:p>
    <w:p w14:paraId="13439C38" w14:textId="77777777" w:rsidR="003C0D70" w:rsidRPr="00A45846" w:rsidRDefault="003C0D70" w:rsidP="003C0D70">
      <w:pPr>
        <w:spacing w:after="200" w:line="300" w:lineRule="atLeast"/>
        <w:ind w:firstLine="284"/>
        <w:jc w:val="both"/>
        <w:rPr>
          <w:color w:val="000000"/>
          <w:sz w:val="28"/>
          <w:szCs w:val="28"/>
        </w:rPr>
      </w:pPr>
      <w:r w:rsidRPr="00A45846">
        <w:rPr>
          <w:color w:val="000000"/>
          <w:sz w:val="28"/>
          <w:szCs w:val="28"/>
          <w:lang w:val="en-US"/>
        </w:rPr>
        <w:lastRenderedPageBreak/>
        <w:t xml:space="preserve">Antiinvasive effects (antimicrobial, antifungal, antiviral, antineoplastic) of lignans are important. Lignans of </w:t>
      </w:r>
      <w:proofErr w:type="spellStart"/>
      <w:r w:rsidRPr="00A45846">
        <w:rPr>
          <w:color w:val="000000"/>
          <w:sz w:val="28"/>
          <w:szCs w:val="28"/>
          <w:lang w:val="en-US"/>
        </w:rPr>
        <w:t>aryltetraline</w:t>
      </w:r>
      <w:proofErr w:type="spellEnd"/>
      <w:r w:rsidRPr="00A45846">
        <w:rPr>
          <w:color w:val="000000"/>
          <w:sz w:val="28"/>
          <w:szCs w:val="28"/>
          <w:lang w:val="en-US"/>
        </w:rPr>
        <w:t xml:space="preserve"> type - podophyllotoxin,</w:t>
      </w:r>
      <w:r w:rsidRPr="00A45846">
        <w:rPr>
          <w:rStyle w:val="apple-converted-space"/>
          <w:color w:val="000000"/>
          <w:sz w:val="28"/>
          <w:szCs w:val="28"/>
          <w:lang w:val="en-US"/>
        </w:rPr>
        <w:t> </w:t>
      </w:r>
      <w:r w:rsidRPr="00A45846">
        <w:rPr>
          <w:color w:val="000000"/>
          <w:sz w:val="28"/>
          <w:szCs w:val="28"/>
          <w:lang w:val="en-US"/>
        </w:rPr>
        <w:t>4’-demethylpodophyllotoxin,</w:t>
      </w:r>
      <w:r w:rsidRPr="00A45846">
        <w:rPr>
          <w:rStyle w:val="apple-converted-space"/>
          <w:color w:val="000000"/>
          <w:sz w:val="28"/>
          <w:szCs w:val="28"/>
          <w:lang w:val="en-US"/>
        </w:rPr>
        <w:t> </w:t>
      </w:r>
      <w:r w:rsidRPr="00A45846">
        <w:rPr>
          <w:color w:val="000000"/>
          <w:sz w:val="28"/>
          <w:szCs w:val="28"/>
          <w:lang w:val="el-GR"/>
        </w:rPr>
        <w:t>α-</w:t>
      </w:r>
      <w:proofErr w:type="spellStart"/>
      <w:r w:rsidRPr="00A45846">
        <w:rPr>
          <w:color w:val="000000"/>
          <w:sz w:val="28"/>
          <w:szCs w:val="28"/>
          <w:lang w:val="en-US"/>
        </w:rPr>
        <w:t>peltatine</w:t>
      </w:r>
      <w:proofErr w:type="spellEnd"/>
      <w:r w:rsidRPr="00A45846">
        <w:rPr>
          <w:color w:val="000000"/>
          <w:sz w:val="28"/>
          <w:szCs w:val="28"/>
          <w:lang w:val="en-US"/>
        </w:rPr>
        <w:t>,</w:t>
      </w:r>
      <w:r w:rsidRPr="00A45846">
        <w:rPr>
          <w:rStyle w:val="apple-converted-space"/>
          <w:color w:val="000000"/>
          <w:sz w:val="28"/>
          <w:szCs w:val="28"/>
          <w:lang w:val="en-US"/>
        </w:rPr>
        <w:t> </w:t>
      </w:r>
      <w:r w:rsidRPr="00A45846">
        <w:rPr>
          <w:color w:val="000000"/>
          <w:sz w:val="28"/>
          <w:szCs w:val="28"/>
          <w:lang w:val="el-GR"/>
        </w:rPr>
        <w:t>β-</w:t>
      </w:r>
      <w:proofErr w:type="spellStart"/>
      <w:r w:rsidRPr="00A45846">
        <w:rPr>
          <w:color w:val="000000"/>
          <w:sz w:val="28"/>
          <w:szCs w:val="28"/>
          <w:lang w:val="en-US"/>
        </w:rPr>
        <w:t>peltatine</w:t>
      </w:r>
      <w:proofErr w:type="spellEnd"/>
      <w:r w:rsidRPr="00A45846">
        <w:rPr>
          <w:color w:val="000000"/>
          <w:sz w:val="28"/>
          <w:szCs w:val="28"/>
          <w:lang w:val="en-US"/>
        </w:rPr>
        <w:t xml:space="preserve"> from rhizomes and roots of</w:t>
      </w:r>
      <w:r w:rsidRPr="00A45846">
        <w:rPr>
          <w:rStyle w:val="apple-converted-space"/>
          <w:color w:val="000000"/>
          <w:sz w:val="28"/>
          <w:szCs w:val="28"/>
          <w:lang w:val="en-US"/>
        </w:rPr>
        <w:t> </w:t>
      </w: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rStyle w:val="apple-converted-space"/>
          <w:iCs/>
          <w:color w:val="000000"/>
          <w:sz w:val="28"/>
          <w:szCs w:val="28"/>
          <w:lang w:val="en-US"/>
        </w:rPr>
        <w:t> </w:t>
      </w:r>
      <w:r w:rsidRPr="00A45846">
        <w:rPr>
          <w:color w:val="000000"/>
          <w:sz w:val="28"/>
          <w:szCs w:val="28"/>
          <w:lang w:val="en-US"/>
        </w:rPr>
        <w:t xml:space="preserve">and their semisynthetic derivatives etoposide  and </w:t>
      </w:r>
      <w:proofErr w:type="spellStart"/>
      <w:r w:rsidRPr="00A45846">
        <w:rPr>
          <w:color w:val="000000"/>
          <w:sz w:val="28"/>
          <w:szCs w:val="28"/>
          <w:lang w:val="en-US"/>
        </w:rPr>
        <w:t>teniposide</w:t>
      </w:r>
      <w:proofErr w:type="spellEnd"/>
      <w:r w:rsidRPr="00A45846">
        <w:rPr>
          <w:color w:val="000000"/>
          <w:sz w:val="28"/>
          <w:szCs w:val="28"/>
          <w:lang w:val="en-US"/>
        </w:rPr>
        <w:t xml:space="preserve"> are employed currently; while the use of podophyllotoxin is limited (external for treatment of condylomas), etoposide and </w:t>
      </w:r>
      <w:proofErr w:type="spellStart"/>
      <w:r w:rsidRPr="00A45846">
        <w:rPr>
          <w:color w:val="000000"/>
          <w:sz w:val="28"/>
          <w:szCs w:val="28"/>
          <w:lang w:val="en-US"/>
        </w:rPr>
        <w:t>teniposide</w:t>
      </w:r>
      <w:proofErr w:type="spellEnd"/>
      <w:r w:rsidRPr="00A45846">
        <w:rPr>
          <w:color w:val="000000"/>
          <w:sz w:val="28"/>
          <w:szCs w:val="28"/>
          <w:lang w:val="en-US"/>
        </w:rPr>
        <w:t xml:space="preserve"> have become important parts of therapeutic schemes in treatment of some neoplasms.</w:t>
      </w:r>
    </w:p>
    <w:tbl>
      <w:tblPr>
        <w:tblW w:w="7920" w:type="dxa"/>
        <w:tblCellMar>
          <w:left w:w="0" w:type="dxa"/>
          <w:right w:w="0" w:type="dxa"/>
        </w:tblCellMar>
        <w:tblLook w:val="04A0" w:firstRow="1" w:lastRow="0" w:firstColumn="1" w:lastColumn="0" w:noHBand="0" w:noVBand="1"/>
      </w:tblPr>
      <w:tblGrid>
        <w:gridCol w:w="1508"/>
        <w:gridCol w:w="2935"/>
        <w:gridCol w:w="2754"/>
        <w:gridCol w:w="1803"/>
      </w:tblGrid>
      <w:tr w:rsidR="003C0D70" w:rsidRPr="00A45846" w14:paraId="79EC1B5F" w14:textId="77777777" w:rsidTr="003C0D70">
        <w:trPr>
          <w:trHeight w:val="260"/>
        </w:trPr>
        <w:tc>
          <w:tcPr>
            <w:tcW w:w="1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EE3316" w14:textId="77777777" w:rsidR="003C0D70" w:rsidRPr="00A45846" w:rsidRDefault="003C0D70">
            <w:pPr>
              <w:rPr>
                <w:color w:val="000000"/>
                <w:sz w:val="28"/>
                <w:szCs w:val="28"/>
              </w:rPr>
            </w:pPr>
            <w:r w:rsidRPr="00A45846">
              <w:rPr>
                <w:color w:val="000000"/>
                <w:sz w:val="28"/>
                <w:szCs w:val="28"/>
                <w:lang w:val="en-US"/>
              </w:rPr>
              <w:t>MPM name</w:t>
            </w:r>
          </w:p>
        </w:tc>
        <w:tc>
          <w:tcPr>
            <w:tcW w:w="13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2AD31E" w14:textId="77777777" w:rsidR="003C0D70" w:rsidRPr="00A45846" w:rsidRDefault="003C0D70">
            <w:pPr>
              <w:rPr>
                <w:color w:val="000000"/>
                <w:sz w:val="28"/>
                <w:szCs w:val="28"/>
              </w:rPr>
            </w:pPr>
            <w:r w:rsidRPr="00A45846">
              <w:rPr>
                <w:color w:val="000000"/>
                <w:sz w:val="28"/>
                <w:szCs w:val="28"/>
                <w:lang w:val="en-US"/>
              </w:rPr>
              <w:t>Source</w:t>
            </w:r>
          </w:p>
        </w:tc>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F216F8" w14:textId="77777777" w:rsidR="003C0D70" w:rsidRPr="00A45846" w:rsidRDefault="003C0D70">
            <w:pPr>
              <w:rPr>
                <w:color w:val="000000"/>
                <w:sz w:val="28"/>
                <w:szCs w:val="28"/>
              </w:rPr>
            </w:pPr>
            <w:r w:rsidRPr="00A45846">
              <w:rPr>
                <w:color w:val="000000"/>
                <w:sz w:val="28"/>
                <w:szCs w:val="28"/>
                <w:lang w:val="en-US"/>
              </w:rPr>
              <w:t>Constituents</w:t>
            </w:r>
          </w:p>
        </w:tc>
        <w:tc>
          <w:tcPr>
            <w:tcW w:w="1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67DF3E" w14:textId="77777777" w:rsidR="003C0D70" w:rsidRPr="00A45846" w:rsidRDefault="003C0D70">
            <w:pPr>
              <w:rPr>
                <w:color w:val="000000"/>
                <w:sz w:val="28"/>
                <w:szCs w:val="28"/>
              </w:rPr>
            </w:pPr>
            <w:r w:rsidRPr="00A45846">
              <w:rPr>
                <w:color w:val="000000"/>
                <w:sz w:val="28"/>
                <w:szCs w:val="28"/>
                <w:lang w:val="en-US"/>
              </w:rPr>
              <w:t>Action, use</w:t>
            </w:r>
          </w:p>
        </w:tc>
      </w:tr>
      <w:tr w:rsidR="003C0D70" w:rsidRPr="00A45846" w14:paraId="3D0FEB85" w14:textId="77777777" w:rsidTr="003C0D70">
        <w:trPr>
          <w:trHeight w:val="1400"/>
        </w:trPr>
        <w:tc>
          <w:tcPr>
            <w:tcW w:w="1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E30125" w14:textId="77777777" w:rsidR="003C0D70" w:rsidRPr="00A45846" w:rsidRDefault="003C0D70">
            <w:pPr>
              <w:rPr>
                <w:color w:val="000000"/>
                <w:sz w:val="28"/>
                <w:szCs w:val="28"/>
              </w:rPr>
            </w:pPr>
            <w:proofErr w:type="spellStart"/>
            <w:r w:rsidRPr="00A45846">
              <w:rPr>
                <w:b/>
                <w:bCs/>
                <w:iCs/>
                <w:color w:val="000000"/>
                <w:sz w:val="28"/>
                <w:szCs w:val="28"/>
                <w:lang w:val="en-US"/>
              </w:rPr>
              <w:t>Rhizomata</w:t>
            </w:r>
            <w:proofErr w:type="spellEnd"/>
            <w:r w:rsidRPr="00A45846">
              <w:rPr>
                <w:b/>
                <w:bCs/>
                <w:iCs/>
                <w:color w:val="000000"/>
                <w:sz w:val="28"/>
                <w:szCs w:val="28"/>
                <w:lang w:val="en-US"/>
              </w:rPr>
              <w:t xml:space="preserve"> et Radices </w:t>
            </w:r>
            <w:proofErr w:type="spellStart"/>
            <w:r w:rsidRPr="00A45846">
              <w:rPr>
                <w:b/>
                <w:bCs/>
                <w:iCs/>
                <w:color w:val="000000"/>
                <w:sz w:val="28"/>
                <w:szCs w:val="28"/>
                <w:lang w:val="en-US"/>
              </w:rPr>
              <w:t>Podophylli</w:t>
            </w:r>
            <w:proofErr w:type="spellEnd"/>
          </w:p>
        </w:tc>
        <w:tc>
          <w:tcPr>
            <w:tcW w:w="13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AFEF8A" w14:textId="77777777" w:rsidR="003C0D70" w:rsidRPr="00A45846" w:rsidRDefault="003C0D70">
            <w:pPr>
              <w:rPr>
                <w:color w:val="000000"/>
                <w:sz w:val="28"/>
                <w:szCs w:val="28"/>
              </w:rPr>
            </w:pP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iCs/>
                <w:color w:val="000000"/>
                <w:sz w:val="28"/>
                <w:szCs w:val="28"/>
                <w:lang w:val="en-US"/>
              </w:rPr>
              <w:t xml:space="preserve"> L.</w:t>
            </w:r>
            <w:r w:rsidRPr="00A45846">
              <w:rPr>
                <w:rStyle w:val="apple-converted-space"/>
                <w:iCs/>
                <w:color w:val="000000"/>
                <w:sz w:val="28"/>
                <w:szCs w:val="28"/>
                <w:lang w:val="en-US"/>
              </w:rPr>
              <w:t> </w:t>
            </w:r>
            <w:r w:rsidRPr="00A45846">
              <w:rPr>
                <w:color w:val="000000"/>
                <w:sz w:val="28"/>
                <w:szCs w:val="28"/>
                <w:lang w:val="en-US"/>
              </w:rPr>
              <w:t>(podophyllum),</w:t>
            </w:r>
            <w:r w:rsidRPr="00A45846">
              <w:rPr>
                <w:rStyle w:val="apple-converted-space"/>
                <w:color w:val="000000"/>
                <w:sz w:val="28"/>
                <w:szCs w:val="28"/>
                <w:lang w:val="en-US"/>
              </w:rPr>
              <w:t> </w:t>
            </w:r>
            <w:proofErr w:type="spellStart"/>
            <w:r w:rsidRPr="00A45846">
              <w:rPr>
                <w:iCs/>
                <w:color w:val="000000"/>
                <w:sz w:val="28"/>
                <w:szCs w:val="28"/>
                <w:lang w:val="en-US"/>
              </w:rPr>
              <w:t>Berberidaceae</w:t>
            </w:r>
            <w:proofErr w:type="spellEnd"/>
          </w:p>
        </w:tc>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8547CA" w14:textId="77777777" w:rsidR="003C0D70" w:rsidRPr="00A45846" w:rsidRDefault="003C0D70">
            <w:pPr>
              <w:rPr>
                <w:color w:val="000000"/>
                <w:sz w:val="28"/>
                <w:szCs w:val="28"/>
              </w:rPr>
            </w:pPr>
            <w:r w:rsidRPr="00A45846">
              <w:rPr>
                <w:color w:val="000000"/>
                <w:sz w:val="28"/>
                <w:szCs w:val="28"/>
                <w:lang w:val="en-US"/>
              </w:rPr>
              <w:t>3 to 6% resin (lignans podophyllotoxin (20%), a- and b-</w:t>
            </w:r>
            <w:proofErr w:type="spellStart"/>
            <w:r w:rsidRPr="00A45846">
              <w:rPr>
                <w:color w:val="000000"/>
                <w:sz w:val="28"/>
                <w:szCs w:val="28"/>
                <w:lang w:val="en-US"/>
              </w:rPr>
              <w:t>peltatins</w:t>
            </w:r>
            <w:proofErr w:type="spellEnd"/>
            <w:r w:rsidRPr="00A45846">
              <w:rPr>
                <w:color w:val="000000"/>
                <w:sz w:val="28"/>
                <w:szCs w:val="28"/>
                <w:lang w:val="en-US"/>
              </w:rPr>
              <w:t xml:space="preserve"> (5 and 10% respectively), </w:t>
            </w:r>
            <w:proofErr w:type="spellStart"/>
            <w:r w:rsidRPr="00A45846">
              <w:rPr>
                <w:color w:val="000000"/>
                <w:sz w:val="28"/>
                <w:szCs w:val="28"/>
                <w:lang w:val="en-US"/>
              </w:rPr>
              <w:t>desoxypodophyllotoxin</w:t>
            </w:r>
            <w:proofErr w:type="spellEnd"/>
            <w:r w:rsidRPr="00A45846">
              <w:rPr>
                <w:color w:val="000000"/>
                <w:sz w:val="28"/>
                <w:szCs w:val="28"/>
                <w:lang w:val="en-US"/>
              </w:rPr>
              <w:t>, and close derivatives</w:t>
            </w:r>
          </w:p>
        </w:tc>
        <w:tc>
          <w:tcPr>
            <w:tcW w:w="1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1FF53D" w14:textId="77777777" w:rsidR="003C0D70" w:rsidRPr="00A45846" w:rsidRDefault="003C0D70">
            <w:pPr>
              <w:rPr>
                <w:color w:val="000000"/>
                <w:sz w:val="28"/>
                <w:szCs w:val="28"/>
              </w:rPr>
            </w:pPr>
            <w:r w:rsidRPr="00A45846">
              <w:rPr>
                <w:color w:val="000000"/>
                <w:sz w:val="28"/>
                <w:szCs w:val="28"/>
                <w:lang w:val="en-US"/>
              </w:rPr>
              <w:t xml:space="preserve">podophyllotoxin  is an active </w:t>
            </w:r>
            <w:proofErr w:type="spellStart"/>
            <w:r w:rsidRPr="00A45846">
              <w:rPr>
                <w:color w:val="000000"/>
                <w:sz w:val="28"/>
                <w:szCs w:val="28"/>
                <w:lang w:val="en-US"/>
              </w:rPr>
              <w:t>antitumour</w:t>
            </w:r>
            <w:proofErr w:type="spellEnd"/>
            <w:r w:rsidRPr="00A45846">
              <w:rPr>
                <w:color w:val="000000"/>
                <w:sz w:val="28"/>
                <w:szCs w:val="28"/>
                <w:lang w:val="en-US"/>
              </w:rPr>
              <w:t xml:space="preserve"> drug</w:t>
            </w:r>
          </w:p>
        </w:tc>
      </w:tr>
      <w:tr w:rsidR="003C0D70" w:rsidRPr="00A45846" w14:paraId="6E931454" w14:textId="77777777" w:rsidTr="003C0D70">
        <w:trPr>
          <w:trHeight w:val="1860"/>
        </w:trPr>
        <w:tc>
          <w:tcPr>
            <w:tcW w:w="1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CB164C" w14:textId="77777777" w:rsidR="003C0D70" w:rsidRPr="00A45846" w:rsidRDefault="003C0D70">
            <w:pPr>
              <w:rPr>
                <w:color w:val="000000"/>
                <w:sz w:val="28"/>
                <w:szCs w:val="28"/>
              </w:rPr>
            </w:pPr>
            <w:proofErr w:type="spellStart"/>
            <w:r w:rsidRPr="00A45846">
              <w:rPr>
                <w:b/>
                <w:bCs/>
                <w:iCs/>
                <w:color w:val="000000"/>
                <w:sz w:val="28"/>
                <w:szCs w:val="28"/>
                <w:lang w:val="en-US"/>
              </w:rPr>
              <w:t>Semina</w:t>
            </w:r>
            <w:proofErr w:type="spellEnd"/>
            <w:r w:rsidRPr="00A45846">
              <w:rPr>
                <w:b/>
                <w:bCs/>
                <w:iCs/>
                <w:color w:val="000000"/>
                <w:sz w:val="28"/>
                <w:szCs w:val="28"/>
                <w:lang w:val="en-US"/>
              </w:rPr>
              <w:t xml:space="preserve"> </w:t>
            </w:r>
            <w:proofErr w:type="spellStart"/>
            <w:r w:rsidRPr="00A45846">
              <w:rPr>
                <w:b/>
                <w:bCs/>
                <w:iCs/>
                <w:color w:val="000000"/>
                <w:sz w:val="28"/>
                <w:szCs w:val="28"/>
                <w:lang w:val="en-US"/>
              </w:rPr>
              <w:t>Silybi</w:t>
            </w:r>
            <w:proofErr w:type="spellEnd"/>
          </w:p>
        </w:tc>
        <w:tc>
          <w:tcPr>
            <w:tcW w:w="13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23384D" w14:textId="77777777" w:rsidR="003C0D70" w:rsidRPr="00A45846" w:rsidRDefault="003C0D70">
            <w:pPr>
              <w:rPr>
                <w:color w:val="000000"/>
                <w:sz w:val="28"/>
                <w:szCs w:val="28"/>
              </w:rPr>
            </w:pPr>
            <w:r w:rsidRPr="00A45846">
              <w:rPr>
                <w:iCs/>
                <w:color w:val="000000"/>
                <w:sz w:val="28"/>
                <w:szCs w:val="28"/>
                <w:lang w:val="en-US"/>
              </w:rPr>
              <w:t xml:space="preserve">Silybum marianum (L.) </w:t>
            </w:r>
            <w:proofErr w:type="spellStart"/>
            <w:r w:rsidRPr="00A45846">
              <w:rPr>
                <w:iCs/>
                <w:color w:val="000000"/>
                <w:sz w:val="28"/>
                <w:szCs w:val="28"/>
                <w:lang w:val="en-US"/>
              </w:rPr>
              <w:t>Gaertn</w:t>
            </w:r>
            <w:proofErr w:type="spellEnd"/>
            <w:r w:rsidRPr="00A45846">
              <w:rPr>
                <w:iCs/>
                <w:color w:val="000000"/>
                <w:sz w:val="28"/>
                <w:szCs w:val="28"/>
                <w:lang w:val="en-US"/>
              </w:rPr>
              <w:t xml:space="preserve"> (</w:t>
            </w:r>
            <w:proofErr w:type="spellStart"/>
            <w:r w:rsidRPr="00A45846">
              <w:rPr>
                <w:iCs/>
                <w:color w:val="000000"/>
                <w:sz w:val="28"/>
                <w:szCs w:val="28"/>
                <w:lang w:val="en-US"/>
              </w:rPr>
              <w:t>St.Mary</w:t>
            </w:r>
            <w:proofErr w:type="spellEnd"/>
            <w:r w:rsidRPr="00A45846">
              <w:rPr>
                <w:iCs/>
                <w:color w:val="000000"/>
                <w:sz w:val="28"/>
                <w:szCs w:val="28"/>
                <w:lang w:val="en-US"/>
              </w:rPr>
              <w:t xml:space="preserve"> thistle, blessed milk thistle), Asteraceae.</w:t>
            </w:r>
          </w:p>
        </w:tc>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33C1E1" w14:textId="77777777" w:rsidR="003C0D70" w:rsidRPr="00A45846" w:rsidRDefault="003C0D70">
            <w:pPr>
              <w:rPr>
                <w:color w:val="000000"/>
                <w:sz w:val="28"/>
                <w:szCs w:val="28"/>
              </w:rPr>
            </w:pPr>
            <w:r w:rsidRPr="00A45846">
              <w:rPr>
                <w:color w:val="000000"/>
                <w:sz w:val="28"/>
                <w:szCs w:val="28"/>
                <w:lang w:val="en-US"/>
              </w:rPr>
              <w:t xml:space="preserve">flavonolignans. (silymarin 1.5 to 3%; silybin,   </w:t>
            </w:r>
            <w:proofErr w:type="spellStart"/>
            <w:r w:rsidRPr="00A45846">
              <w:rPr>
                <w:color w:val="000000"/>
                <w:sz w:val="28"/>
                <w:szCs w:val="28"/>
                <w:lang w:val="en-US"/>
              </w:rPr>
              <w:t>silydianin</w:t>
            </w:r>
            <w:proofErr w:type="spellEnd"/>
            <w:r w:rsidRPr="00A45846">
              <w:rPr>
                <w:color w:val="000000"/>
                <w:sz w:val="28"/>
                <w:szCs w:val="28"/>
                <w:lang w:val="en-US"/>
              </w:rPr>
              <w:t xml:space="preserve">, </w:t>
            </w:r>
            <w:proofErr w:type="spellStart"/>
            <w:r w:rsidRPr="00A45846">
              <w:rPr>
                <w:color w:val="000000"/>
                <w:sz w:val="28"/>
                <w:szCs w:val="28"/>
                <w:lang w:val="en-US"/>
              </w:rPr>
              <w:t>silychristin</w:t>
            </w:r>
            <w:proofErr w:type="spellEnd"/>
            <w:r w:rsidRPr="00A45846">
              <w:rPr>
                <w:color w:val="000000"/>
                <w:sz w:val="28"/>
                <w:szCs w:val="28"/>
                <w:lang w:val="en-US"/>
              </w:rPr>
              <w:t>) lipids; proteins; flavonoids</w:t>
            </w:r>
          </w:p>
        </w:tc>
        <w:tc>
          <w:tcPr>
            <w:tcW w:w="1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A1C1C3" w14:textId="77777777" w:rsidR="003C0D70" w:rsidRPr="00A45846" w:rsidRDefault="003C0D70">
            <w:pPr>
              <w:rPr>
                <w:color w:val="000000"/>
                <w:sz w:val="28"/>
                <w:szCs w:val="28"/>
              </w:rPr>
            </w:pPr>
            <w:r w:rsidRPr="00A45846">
              <w:rPr>
                <w:color w:val="000000"/>
                <w:sz w:val="28"/>
                <w:szCs w:val="28"/>
                <w:lang w:val="en-US"/>
              </w:rPr>
              <w:t>hepatoprotective properties due to flavonolignans</w:t>
            </w:r>
          </w:p>
        </w:tc>
      </w:tr>
      <w:tr w:rsidR="003C0D70" w:rsidRPr="00A45846" w14:paraId="0660EF3C" w14:textId="77777777" w:rsidTr="003C0D70">
        <w:trPr>
          <w:trHeight w:val="2550"/>
        </w:trPr>
        <w:tc>
          <w:tcPr>
            <w:tcW w:w="1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7FC717" w14:textId="77777777" w:rsidR="003C0D70" w:rsidRPr="00A45846" w:rsidRDefault="003C0D70">
            <w:pPr>
              <w:rPr>
                <w:color w:val="000000"/>
                <w:sz w:val="28"/>
                <w:szCs w:val="28"/>
              </w:rPr>
            </w:pPr>
            <w:proofErr w:type="spellStart"/>
            <w:r w:rsidRPr="00A45846">
              <w:rPr>
                <w:b/>
                <w:bCs/>
                <w:iCs/>
                <w:color w:val="000000"/>
                <w:sz w:val="28"/>
                <w:szCs w:val="28"/>
                <w:lang w:val="en-US"/>
              </w:rPr>
              <w:t>Rhizomata</w:t>
            </w:r>
            <w:proofErr w:type="spellEnd"/>
            <w:r w:rsidRPr="00A45846">
              <w:rPr>
                <w:b/>
                <w:bCs/>
                <w:iCs/>
                <w:color w:val="000000"/>
                <w:sz w:val="28"/>
                <w:szCs w:val="28"/>
                <w:lang w:val="en-US"/>
              </w:rPr>
              <w:t xml:space="preserve"> et Radices </w:t>
            </w:r>
            <w:proofErr w:type="spellStart"/>
            <w:r w:rsidRPr="00A45846">
              <w:rPr>
                <w:b/>
                <w:bCs/>
                <w:iCs/>
                <w:color w:val="000000"/>
                <w:sz w:val="28"/>
                <w:szCs w:val="28"/>
                <w:lang w:val="en-US"/>
              </w:rPr>
              <w:t>Eleutherococci</w:t>
            </w:r>
            <w:proofErr w:type="spellEnd"/>
          </w:p>
        </w:tc>
        <w:tc>
          <w:tcPr>
            <w:tcW w:w="13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05787A" w14:textId="77777777" w:rsidR="003C0D70" w:rsidRPr="00A45846" w:rsidRDefault="003C0D70">
            <w:pPr>
              <w:rPr>
                <w:color w:val="000000"/>
                <w:sz w:val="28"/>
                <w:szCs w:val="28"/>
              </w:rPr>
            </w:pPr>
            <w:proofErr w:type="spellStart"/>
            <w:r w:rsidRPr="00A45846">
              <w:rPr>
                <w:iCs/>
                <w:color w:val="000000"/>
                <w:sz w:val="28"/>
                <w:szCs w:val="28"/>
                <w:lang w:val="en-US"/>
              </w:rPr>
              <w:t>Eleutherococcus</w:t>
            </w:r>
            <w:proofErr w:type="spellEnd"/>
            <w:r w:rsidRPr="00A45846">
              <w:rPr>
                <w:iCs/>
                <w:color w:val="000000"/>
                <w:sz w:val="28"/>
                <w:szCs w:val="28"/>
                <w:lang w:val="en-US"/>
              </w:rPr>
              <w:t xml:space="preserve"> </w:t>
            </w:r>
            <w:proofErr w:type="spellStart"/>
            <w:r w:rsidRPr="00A45846">
              <w:rPr>
                <w:iCs/>
                <w:color w:val="000000"/>
                <w:sz w:val="28"/>
                <w:szCs w:val="28"/>
                <w:lang w:val="en-US"/>
              </w:rPr>
              <w:t>senticosus</w:t>
            </w:r>
            <w:proofErr w:type="spellEnd"/>
            <w:r w:rsidRPr="00A45846">
              <w:rPr>
                <w:iCs/>
                <w:color w:val="000000"/>
                <w:sz w:val="28"/>
                <w:szCs w:val="28"/>
                <w:lang w:val="en-US"/>
              </w:rPr>
              <w:t xml:space="preserve"> (</w:t>
            </w:r>
            <w:proofErr w:type="spellStart"/>
            <w:r w:rsidRPr="00A45846">
              <w:rPr>
                <w:iCs/>
                <w:color w:val="000000"/>
                <w:sz w:val="28"/>
                <w:szCs w:val="28"/>
                <w:lang w:val="en-US"/>
              </w:rPr>
              <w:t>Rupr</w:t>
            </w:r>
            <w:proofErr w:type="spellEnd"/>
            <w:r w:rsidRPr="00A45846">
              <w:rPr>
                <w:iCs/>
                <w:color w:val="000000"/>
                <w:sz w:val="28"/>
                <w:szCs w:val="28"/>
                <w:lang w:val="en-US"/>
              </w:rPr>
              <w:t>. et Maxim.) Maxim.</w:t>
            </w:r>
          </w:p>
          <w:p w14:paraId="3CEB9FDC" w14:textId="77777777" w:rsidR="003C0D70" w:rsidRPr="00A45846" w:rsidRDefault="003C0D70">
            <w:pPr>
              <w:rPr>
                <w:color w:val="000000"/>
                <w:sz w:val="28"/>
                <w:szCs w:val="28"/>
              </w:rPr>
            </w:pPr>
            <w:r w:rsidRPr="00A45846">
              <w:rPr>
                <w:iCs/>
                <w:color w:val="000000"/>
                <w:sz w:val="28"/>
                <w:szCs w:val="28"/>
                <w:lang w:val="en-US"/>
              </w:rPr>
              <w:t>(</w:t>
            </w:r>
            <w:proofErr w:type="spellStart"/>
            <w:r w:rsidRPr="00A45846">
              <w:rPr>
                <w:iCs/>
                <w:color w:val="000000"/>
                <w:sz w:val="28"/>
                <w:szCs w:val="28"/>
                <w:lang w:val="en-US"/>
              </w:rPr>
              <w:t>Eleutherococcus</w:t>
            </w:r>
            <w:proofErr w:type="spellEnd"/>
            <w:r w:rsidRPr="00A45846">
              <w:rPr>
                <w:iCs/>
                <w:color w:val="000000"/>
                <w:sz w:val="28"/>
                <w:szCs w:val="28"/>
                <w:lang w:val="en-US"/>
              </w:rPr>
              <w:t xml:space="preserve">, Siberian Ginseng), </w:t>
            </w:r>
            <w:proofErr w:type="spellStart"/>
            <w:r w:rsidRPr="00A45846">
              <w:rPr>
                <w:iCs/>
                <w:color w:val="000000"/>
                <w:sz w:val="28"/>
                <w:szCs w:val="28"/>
                <w:lang w:val="en-US"/>
              </w:rPr>
              <w:t>Araliaceae</w:t>
            </w:r>
            <w:proofErr w:type="spellEnd"/>
          </w:p>
        </w:tc>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6095F6" w14:textId="77777777" w:rsidR="003C0D70" w:rsidRPr="00A45846" w:rsidRDefault="003C0D70">
            <w:pPr>
              <w:rPr>
                <w:color w:val="000000"/>
                <w:sz w:val="28"/>
                <w:szCs w:val="28"/>
              </w:rPr>
            </w:pPr>
            <w:r w:rsidRPr="00A45846">
              <w:rPr>
                <w:color w:val="000000"/>
                <w:sz w:val="28"/>
                <w:szCs w:val="28"/>
                <w:lang w:val="en-US"/>
              </w:rPr>
              <w:t xml:space="preserve">8 </w:t>
            </w:r>
            <w:proofErr w:type="spellStart"/>
            <w:r w:rsidRPr="00A45846">
              <w:rPr>
                <w:color w:val="000000"/>
                <w:sz w:val="28"/>
                <w:szCs w:val="28"/>
                <w:lang w:val="en-US"/>
              </w:rPr>
              <w:t>eleutherosides</w:t>
            </w:r>
            <w:proofErr w:type="spellEnd"/>
            <w:r w:rsidRPr="00A45846">
              <w:rPr>
                <w:color w:val="000000"/>
                <w:sz w:val="28"/>
                <w:szCs w:val="28"/>
                <w:lang w:val="en-US"/>
              </w:rPr>
              <w:t xml:space="preserve"> (lignans, triterpene saponins, coumarins); volatile oil and resins. The main lignan is </w:t>
            </w:r>
            <w:proofErr w:type="spellStart"/>
            <w:r w:rsidRPr="00A45846">
              <w:rPr>
                <w:color w:val="000000"/>
                <w:sz w:val="28"/>
                <w:szCs w:val="28"/>
                <w:lang w:val="en-US"/>
              </w:rPr>
              <w:t>syringoresinol</w:t>
            </w:r>
            <w:proofErr w:type="spellEnd"/>
          </w:p>
        </w:tc>
        <w:tc>
          <w:tcPr>
            <w:tcW w:w="1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65CC72" w14:textId="77777777" w:rsidR="003C0D70" w:rsidRPr="00A45846" w:rsidRDefault="003C0D70">
            <w:pPr>
              <w:rPr>
                <w:color w:val="000000"/>
                <w:sz w:val="28"/>
                <w:szCs w:val="28"/>
              </w:rPr>
            </w:pPr>
            <w:r w:rsidRPr="00A45846">
              <w:rPr>
                <w:color w:val="000000"/>
                <w:sz w:val="28"/>
                <w:szCs w:val="28"/>
                <w:lang w:val="en-US"/>
              </w:rPr>
              <w:t xml:space="preserve">CNS stimulant and </w:t>
            </w:r>
            <w:proofErr w:type="spellStart"/>
            <w:r w:rsidRPr="00A45846">
              <w:rPr>
                <w:color w:val="000000"/>
                <w:sz w:val="28"/>
                <w:szCs w:val="28"/>
                <w:lang w:val="en-US"/>
              </w:rPr>
              <w:t>adaptogenic</w:t>
            </w:r>
            <w:proofErr w:type="spellEnd"/>
            <w:r w:rsidRPr="00A45846">
              <w:rPr>
                <w:color w:val="000000"/>
                <w:sz w:val="28"/>
                <w:szCs w:val="28"/>
                <w:lang w:val="en-US"/>
              </w:rPr>
              <w:t>, decreases sugar level in blood</w:t>
            </w:r>
          </w:p>
        </w:tc>
      </w:tr>
      <w:tr w:rsidR="003C0D70" w:rsidRPr="00A45846" w14:paraId="6B3F5D2B" w14:textId="77777777" w:rsidTr="003C0D70">
        <w:trPr>
          <w:trHeight w:val="3020"/>
        </w:trPr>
        <w:tc>
          <w:tcPr>
            <w:tcW w:w="1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C67EA7" w14:textId="77777777" w:rsidR="003C0D70" w:rsidRPr="00A45846" w:rsidRDefault="003C0D70">
            <w:pPr>
              <w:rPr>
                <w:color w:val="000000"/>
                <w:sz w:val="28"/>
                <w:szCs w:val="28"/>
              </w:rPr>
            </w:pPr>
            <w:r w:rsidRPr="00A45846">
              <w:rPr>
                <w:b/>
                <w:bCs/>
                <w:iCs/>
                <w:color w:val="000000"/>
                <w:sz w:val="28"/>
                <w:szCs w:val="28"/>
                <w:lang w:val="en-US"/>
              </w:rPr>
              <w:t xml:space="preserve"> Fructus </w:t>
            </w:r>
            <w:proofErr w:type="spellStart"/>
            <w:r w:rsidRPr="00A45846">
              <w:rPr>
                <w:b/>
                <w:bCs/>
                <w:iCs/>
                <w:color w:val="000000"/>
                <w:sz w:val="28"/>
                <w:szCs w:val="28"/>
                <w:lang w:val="en-US"/>
              </w:rPr>
              <w:t>Schizandrae</w:t>
            </w:r>
            <w:proofErr w:type="spellEnd"/>
            <w:r w:rsidRPr="00A45846">
              <w:rPr>
                <w:b/>
                <w:bCs/>
                <w:iCs/>
                <w:color w:val="000000"/>
                <w:sz w:val="28"/>
                <w:szCs w:val="28"/>
                <w:lang w:val="en-US"/>
              </w:rPr>
              <w:t xml:space="preserve">, Semen </w:t>
            </w:r>
            <w:proofErr w:type="spellStart"/>
            <w:r w:rsidRPr="00A45846">
              <w:rPr>
                <w:b/>
                <w:bCs/>
                <w:iCs/>
                <w:color w:val="000000"/>
                <w:sz w:val="28"/>
                <w:szCs w:val="28"/>
                <w:lang w:val="en-US"/>
              </w:rPr>
              <w:t>Schizandrae</w:t>
            </w:r>
            <w:proofErr w:type="spellEnd"/>
          </w:p>
        </w:tc>
        <w:tc>
          <w:tcPr>
            <w:tcW w:w="13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F5ACCE" w14:textId="77777777" w:rsidR="003C0D70" w:rsidRPr="00A45846" w:rsidRDefault="003C0D70">
            <w:pPr>
              <w:rPr>
                <w:color w:val="000000"/>
                <w:sz w:val="28"/>
                <w:szCs w:val="28"/>
              </w:rPr>
            </w:pPr>
            <w:r w:rsidRPr="00A45846">
              <w:rPr>
                <w:iCs/>
                <w:color w:val="000000"/>
                <w:sz w:val="28"/>
                <w:szCs w:val="28"/>
                <w:lang w:val="en-US"/>
              </w:rPr>
              <w:t> Schizandra chinensis</w:t>
            </w:r>
            <w:r w:rsidRPr="00A45846">
              <w:rPr>
                <w:rStyle w:val="apple-converted-space"/>
                <w:iCs/>
                <w:color w:val="000000"/>
                <w:sz w:val="28"/>
                <w:szCs w:val="28"/>
                <w:lang w:val="en-US"/>
              </w:rPr>
              <w:t> </w:t>
            </w:r>
            <w:r w:rsidRPr="00A45846">
              <w:rPr>
                <w:color w:val="000000"/>
                <w:sz w:val="28"/>
                <w:szCs w:val="28"/>
                <w:lang w:val="en-US"/>
              </w:rPr>
              <w:t>(</w:t>
            </w:r>
            <w:proofErr w:type="spellStart"/>
            <w:r w:rsidRPr="00A45846">
              <w:rPr>
                <w:color w:val="000000"/>
                <w:sz w:val="28"/>
                <w:szCs w:val="28"/>
                <w:lang w:val="en-US"/>
              </w:rPr>
              <w:t>Turcz</w:t>
            </w:r>
            <w:proofErr w:type="spellEnd"/>
            <w:r w:rsidRPr="00A45846">
              <w:rPr>
                <w:color w:val="000000"/>
                <w:sz w:val="28"/>
                <w:szCs w:val="28"/>
                <w:lang w:val="en-US"/>
              </w:rPr>
              <w:t xml:space="preserve">.) </w:t>
            </w:r>
            <w:proofErr w:type="spellStart"/>
            <w:r w:rsidRPr="00A45846">
              <w:rPr>
                <w:color w:val="000000"/>
                <w:sz w:val="28"/>
                <w:szCs w:val="28"/>
                <w:lang w:val="en-US"/>
              </w:rPr>
              <w:t>Baill</w:t>
            </w:r>
            <w:proofErr w:type="spellEnd"/>
            <w:r w:rsidRPr="00A45846">
              <w:rPr>
                <w:iCs/>
                <w:color w:val="000000"/>
                <w:sz w:val="28"/>
                <w:szCs w:val="28"/>
                <w:lang w:val="en-US"/>
              </w:rPr>
              <w:t xml:space="preserve">., </w:t>
            </w:r>
            <w:proofErr w:type="spellStart"/>
            <w:r w:rsidRPr="00A45846">
              <w:rPr>
                <w:iCs/>
                <w:color w:val="000000"/>
                <w:sz w:val="28"/>
                <w:szCs w:val="28"/>
                <w:lang w:val="en-US"/>
              </w:rPr>
              <w:t>Schizandraceae</w:t>
            </w:r>
            <w:proofErr w:type="spellEnd"/>
          </w:p>
        </w:tc>
        <w:tc>
          <w:tcPr>
            <w:tcW w:w="35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F31009" w14:textId="77777777" w:rsidR="003C0D70" w:rsidRPr="00A45846" w:rsidRDefault="003C0D70">
            <w:pPr>
              <w:rPr>
                <w:color w:val="000000"/>
                <w:sz w:val="28"/>
                <w:szCs w:val="28"/>
              </w:rPr>
            </w:pPr>
            <w:r w:rsidRPr="00A45846">
              <w:rPr>
                <w:color w:val="000000"/>
                <w:sz w:val="28"/>
                <w:szCs w:val="28"/>
                <w:lang w:val="en-US"/>
              </w:rPr>
              <w:t>lignans (in the seeds 5 to 20%):</w:t>
            </w:r>
            <w:r w:rsidRPr="00A45846">
              <w:rPr>
                <w:rStyle w:val="apple-converted-space"/>
                <w:color w:val="000000"/>
                <w:sz w:val="28"/>
                <w:szCs w:val="28"/>
                <w:lang w:val="en-US"/>
              </w:rPr>
              <w:t> </w:t>
            </w:r>
            <w:r w:rsidRPr="00A45846">
              <w:rPr>
                <w:color w:val="000000"/>
                <w:sz w:val="28"/>
                <w:szCs w:val="28"/>
                <w:lang w:val="en-US"/>
              </w:rPr>
              <w:t>dibenzo[</w:t>
            </w:r>
            <w:proofErr w:type="spellStart"/>
            <w:r w:rsidRPr="00A45846">
              <w:rPr>
                <w:color w:val="000000"/>
                <w:sz w:val="28"/>
                <w:szCs w:val="28"/>
                <w:lang w:val="en-US"/>
              </w:rPr>
              <w:t>a,c</w:t>
            </w:r>
            <w:proofErr w:type="spellEnd"/>
            <w:r w:rsidRPr="00A45846">
              <w:rPr>
                <w:color w:val="000000"/>
                <w:sz w:val="28"/>
                <w:szCs w:val="28"/>
                <w:lang w:val="en-US"/>
              </w:rPr>
              <w:t xml:space="preserve">]cyclooctene derivatives, including </w:t>
            </w:r>
            <w:proofErr w:type="spellStart"/>
            <w:r w:rsidRPr="00A45846">
              <w:rPr>
                <w:color w:val="000000"/>
                <w:sz w:val="28"/>
                <w:szCs w:val="28"/>
                <w:lang w:val="en-US"/>
              </w:rPr>
              <w:t>schizandrine</w:t>
            </w:r>
            <w:proofErr w:type="spellEnd"/>
            <w:r w:rsidRPr="00A45846">
              <w:rPr>
                <w:color w:val="000000"/>
                <w:sz w:val="28"/>
                <w:szCs w:val="28"/>
                <w:lang w:val="en-US"/>
              </w:rPr>
              <w:t xml:space="preserve"> A to C, </w:t>
            </w:r>
            <w:proofErr w:type="spellStart"/>
            <w:r w:rsidRPr="00A45846">
              <w:rPr>
                <w:color w:val="000000"/>
                <w:sz w:val="28"/>
                <w:szCs w:val="28"/>
                <w:lang w:val="en-US"/>
              </w:rPr>
              <w:t>schizandrol</w:t>
            </w:r>
            <w:proofErr w:type="spellEnd"/>
            <w:r w:rsidRPr="00A45846">
              <w:rPr>
                <w:color w:val="000000"/>
                <w:sz w:val="28"/>
                <w:szCs w:val="28"/>
                <w:lang w:val="en-US"/>
              </w:rPr>
              <w:t xml:space="preserve"> A and B, </w:t>
            </w:r>
            <w:proofErr w:type="spellStart"/>
            <w:r w:rsidRPr="00A45846">
              <w:rPr>
                <w:color w:val="000000"/>
                <w:sz w:val="28"/>
                <w:szCs w:val="28"/>
                <w:lang w:val="en-US"/>
              </w:rPr>
              <w:t>schizantherine</w:t>
            </w:r>
            <w:proofErr w:type="spellEnd"/>
            <w:r w:rsidRPr="00A45846">
              <w:rPr>
                <w:color w:val="000000"/>
                <w:sz w:val="28"/>
                <w:szCs w:val="28"/>
                <w:lang w:val="en-US"/>
              </w:rPr>
              <w:t xml:space="preserve"> A and B, </w:t>
            </w:r>
            <w:proofErr w:type="spellStart"/>
            <w:r w:rsidRPr="00A45846">
              <w:rPr>
                <w:color w:val="000000"/>
                <w:sz w:val="28"/>
                <w:szCs w:val="28"/>
                <w:lang w:val="en-US"/>
              </w:rPr>
              <w:t>gomisins</w:t>
            </w:r>
            <w:proofErr w:type="spellEnd"/>
            <w:r w:rsidRPr="00A45846">
              <w:rPr>
                <w:color w:val="000000"/>
                <w:sz w:val="28"/>
                <w:szCs w:val="28"/>
                <w:lang w:val="en-US"/>
              </w:rPr>
              <w:t>; fatty oil (in the seeds):</w:t>
            </w:r>
            <w:r w:rsidRPr="00A45846">
              <w:rPr>
                <w:rStyle w:val="apple-converted-space"/>
                <w:color w:val="000000"/>
                <w:sz w:val="28"/>
                <w:szCs w:val="28"/>
                <w:lang w:val="en-US"/>
              </w:rPr>
              <w:t> </w:t>
            </w:r>
            <w:r w:rsidRPr="00A45846">
              <w:rPr>
                <w:color w:val="000000"/>
                <w:sz w:val="28"/>
                <w:szCs w:val="28"/>
                <w:lang w:val="en-US"/>
              </w:rPr>
              <w:t xml:space="preserve">chief fatty acids oleic acid </w:t>
            </w:r>
            <w:r w:rsidRPr="00A45846">
              <w:rPr>
                <w:color w:val="000000"/>
                <w:sz w:val="28"/>
                <w:szCs w:val="28"/>
                <w:lang w:val="en-US"/>
              </w:rPr>
              <w:lastRenderedPageBreak/>
              <w:t>and linoleic acid;</w:t>
            </w:r>
            <w:r w:rsidRPr="00A45846">
              <w:rPr>
                <w:rStyle w:val="apple-converted-space"/>
                <w:color w:val="000000"/>
                <w:sz w:val="28"/>
                <w:szCs w:val="28"/>
                <w:lang w:val="en-US"/>
              </w:rPr>
              <w:t> </w:t>
            </w:r>
            <w:r w:rsidRPr="00A45846">
              <w:rPr>
                <w:color w:val="000000"/>
                <w:sz w:val="28"/>
                <w:szCs w:val="28"/>
                <w:lang w:val="en-US"/>
              </w:rPr>
              <w:t>volatile oil.</w:t>
            </w:r>
          </w:p>
        </w:tc>
        <w:tc>
          <w:tcPr>
            <w:tcW w:w="1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BB01C2" w14:textId="77777777" w:rsidR="003C0D70" w:rsidRPr="00A45846" w:rsidRDefault="003C0D70">
            <w:pPr>
              <w:spacing w:after="200"/>
              <w:rPr>
                <w:color w:val="000000"/>
                <w:sz w:val="28"/>
                <w:szCs w:val="28"/>
              </w:rPr>
            </w:pPr>
            <w:r w:rsidRPr="00A45846">
              <w:rPr>
                <w:color w:val="000000"/>
                <w:sz w:val="28"/>
                <w:szCs w:val="28"/>
                <w:lang w:val="en-US"/>
              </w:rPr>
              <w:lastRenderedPageBreak/>
              <w:t xml:space="preserve">Schisandra fruits and seeds are believed to bring about a non-specific increase in physical performance ability. Tinctures </w:t>
            </w:r>
            <w:r w:rsidRPr="00A45846">
              <w:rPr>
                <w:color w:val="000000"/>
                <w:sz w:val="28"/>
                <w:szCs w:val="28"/>
                <w:lang w:val="en-US"/>
              </w:rPr>
              <w:lastRenderedPageBreak/>
              <w:t>from bark and seeds are used as the CNS stimulants</w:t>
            </w:r>
          </w:p>
        </w:tc>
      </w:tr>
    </w:tbl>
    <w:p w14:paraId="12D4377C" w14:textId="77777777" w:rsidR="00EC228D" w:rsidRPr="00A45846" w:rsidRDefault="00EC228D" w:rsidP="00EC228D">
      <w:pPr>
        <w:spacing w:after="200" w:line="300" w:lineRule="atLeast"/>
        <w:ind w:firstLine="284"/>
        <w:rPr>
          <w:color w:val="000000"/>
          <w:sz w:val="28"/>
          <w:szCs w:val="28"/>
        </w:rPr>
      </w:pPr>
    </w:p>
    <w:p w14:paraId="2F19DE7C" w14:textId="77777777" w:rsidR="00EC228D" w:rsidRPr="00A45846" w:rsidRDefault="00EC228D" w:rsidP="00EC228D">
      <w:pPr>
        <w:ind w:left="2124" w:firstLine="284"/>
        <w:rPr>
          <w:b/>
          <w:bCs/>
          <w:iCs/>
          <w:color w:val="000000"/>
          <w:sz w:val="28"/>
          <w:szCs w:val="28"/>
          <w:lang w:val="en-US"/>
        </w:rPr>
      </w:pPr>
    </w:p>
    <w:p w14:paraId="0E77EA47" w14:textId="77777777" w:rsidR="00EC228D" w:rsidRPr="00A45846" w:rsidRDefault="00EC228D" w:rsidP="00EC228D">
      <w:pPr>
        <w:ind w:left="2124" w:firstLine="284"/>
        <w:rPr>
          <w:color w:val="000000"/>
          <w:sz w:val="28"/>
          <w:szCs w:val="28"/>
        </w:rPr>
      </w:pPr>
      <w:r w:rsidRPr="00A45846">
        <w:rPr>
          <w:b/>
          <w:bCs/>
          <w:iCs/>
          <w:color w:val="000000"/>
          <w:sz w:val="28"/>
          <w:szCs w:val="28"/>
          <w:lang w:val="en-US"/>
        </w:rPr>
        <w:t>Schizandra chinensis</w:t>
      </w:r>
    </w:p>
    <w:p w14:paraId="29636C87" w14:textId="77777777" w:rsidR="00EC228D" w:rsidRPr="00A45846" w:rsidRDefault="00EC228D" w:rsidP="00EC228D">
      <w:pPr>
        <w:ind w:left="2124" w:firstLine="284"/>
        <w:jc w:val="both"/>
        <w:rPr>
          <w:color w:val="000000"/>
          <w:sz w:val="28"/>
          <w:szCs w:val="28"/>
        </w:rPr>
      </w:pPr>
      <w:r w:rsidRPr="00A45846">
        <w:rPr>
          <w:b/>
          <w:bCs/>
          <w:iCs/>
          <w:color w:val="000000"/>
          <w:sz w:val="28"/>
          <w:szCs w:val="28"/>
          <w:lang w:val="uk-UA"/>
        </w:rPr>
        <w:t> </w:t>
      </w:r>
    </w:p>
    <w:p w14:paraId="29FBBEAD" w14:textId="77777777" w:rsidR="00E45F31" w:rsidRPr="00A45846" w:rsidRDefault="00EC228D" w:rsidP="00EC228D">
      <w:pPr>
        <w:spacing w:before="60"/>
        <w:ind w:firstLine="284"/>
        <w:jc w:val="both"/>
        <w:rPr>
          <w:color w:val="000000"/>
          <w:sz w:val="28"/>
          <w:szCs w:val="28"/>
          <w:lang w:val="en-US"/>
        </w:rPr>
      </w:pPr>
      <w:r w:rsidRPr="00A45846">
        <w:rPr>
          <w:b/>
          <w:bCs/>
          <w:color w:val="000000"/>
          <w:sz w:val="28"/>
          <w:szCs w:val="28"/>
          <w:lang w:val="en-US"/>
        </w:rPr>
        <w:t>Botanical Origin.—</w:t>
      </w:r>
      <w:r w:rsidRPr="00A45846">
        <w:rPr>
          <w:iCs/>
          <w:color w:val="000000"/>
          <w:sz w:val="28"/>
          <w:szCs w:val="28"/>
          <w:lang w:val="en-US"/>
        </w:rPr>
        <w:t>Schizandra chinensis</w:t>
      </w:r>
      <w:r w:rsidRPr="00A45846">
        <w:rPr>
          <w:rStyle w:val="apple-converted-space"/>
          <w:iCs/>
          <w:color w:val="000000"/>
          <w:sz w:val="28"/>
          <w:szCs w:val="28"/>
          <w:lang w:val="en-US"/>
        </w:rPr>
        <w:t> </w:t>
      </w:r>
      <w:r w:rsidRPr="00A45846">
        <w:rPr>
          <w:color w:val="000000"/>
          <w:sz w:val="28"/>
          <w:szCs w:val="28"/>
          <w:lang w:val="en-US"/>
        </w:rPr>
        <w:t>(</w:t>
      </w:r>
      <w:proofErr w:type="spellStart"/>
      <w:r w:rsidRPr="00A45846">
        <w:rPr>
          <w:color w:val="000000"/>
          <w:sz w:val="28"/>
          <w:szCs w:val="28"/>
          <w:lang w:val="en-US"/>
        </w:rPr>
        <w:t>Turcz</w:t>
      </w:r>
      <w:proofErr w:type="spellEnd"/>
      <w:r w:rsidRPr="00A45846">
        <w:rPr>
          <w:color w:val="000000"/>
          <w:sz w:val="28"/>
          <w:szCs w:val="28"/>
          <w:lang w:val="en-US"/>
        </w:rPr>
        <w:t xml:space="preserve">.) </w:t>
      </w:r>
      <w:proofErr w:type="spellStart"/>
      <w:r w:rsidRPr="00A45846">
        <w:rPr>
          <w:color w:val="000000"/>
          <w:sz w:val="28"/>
          <w:szCs w:val="28"/>
          <w:lang w:val="en-US"/>
        </w:rPr>
        <w:t>Baill</w:t>
      </w:r>
      <w:proofErr w:type="spellEnd"/>
      <w:r w:rsidRPr="00A45846">
        <w:rPr>
          <w:iCs/>
          <w:color w:val="000000"/>
          <w:sz w:val="28"/>
          <w:szCs w:val="28"/>
          <w:lang w:val="en-US"/>
        </w:rPr>
        <w:t>.</w:t>
      </w:r>
      <w:r w:rsidRPr="00A45846">
        <w:rPr>
          <w:rStyle w:val="apple-converted-space"/>
          <w:color w:val="000000"/>
          <w:sz w:val="28"/>
          <w:szCs w:val="28"/>
          <w:lang w:val="en-US"/>
        </w:rPr>
        <w:t> </w:t>
      </w:r>
    </w:p>
    <w:p w14:paraId="080BA3FB" w14:textId="77777777" w:rsidR="00E45F31" w:rsidRPr="00A45846" w:rsidRDefault="00EC228D" w:rsidP="00EC228D">
      <w:pPr>
        <w:spacing w:before="60"/>
        <w:ind w:firstLine="284"/>
        <w:jc w:val="both"/>
        <w:rPr>
          <w:color w:val="000000"/>
          <w:sz w:val="28"/>
          <w:szCs w:val="28"/>
          <w:lang w:val="en-US"/>
        </w:rPr>
      </w:pPr>
      <w:r w:rsidRPr="00A45846">
        <w:rPr>
          <w:color w:val="000000"/>
          <w:sz w:val="28"/>
          <w:szCs w:val="28"/>
          <w:lang w:val="en-US"/>
        </w:rPr>
        <w:t>Engl.</w:t>
      </w:r>
      <w:r w:rsidRPr="00A45846">
        <w:rPr>
          <w:rStyle w:val="apple-converted-space"/>
          <w:color w:val="000000"/>
          <w:sz w:val="28"/>
          <w:szCs w:val="28"/>
          <w:lang w:val="en-US"/>
        </w:rPr>
        <w:t> </w:t>
      </w:r>
      <w:r w:rsidRPr="00A45846">
        <w:rPr>
          <w:b/>
          <w:bCs/>
          <w:color w:val="000000"/>
          <w:sz w:val="28"/>
          <w:szCs w:val="28"/>
          <w:lang w:val="en-US"/>
        </w:rPr>
        <w:t>—</w:t>
      </w:r>
      <w:r w:rsidRPr="00A45846">
        <w:rPr>
          <w:rStyle w:val="apple-converted-space"/>
          <w:b/>
          <w:bCs/>
          <w:color w:val="000000"/>
          <w:sz w:val="28"/>
          <w:szCs w:val="28"/>
          <w:lang w:val="en-US"/>
        </w:rPr>
        <w:t> </w:t>
      </w:r>
      <w:r w:rsidRPr="00A45846">
        <w:rPr>
          <w:color w:val="000000"/>
          <w:sz w:val="28"/>
          <w:szCs w:val="28"/>
          <w:lang w:val="en-US"/>
        </w:rPr>
        <w:t xml:space="preserve">Schisandra; </w:t>
      </w:r>
    </w:p>
    <w:p w14:paraId="79D2AF8C" w14:textId="367D1DFB" w:rsidR="00E45F31" w:rsidRPr="00A45846" w:rsidRDefault="00EC228D" w:rsidP="00EC228D">
      <w:pPr>
        <w:spacing w:before="60"/>
        <w:ind w:firstLine="284"/>
        <w:jc w:val="both"/>
        <w:rPr>
          <w:rStyle w:val="apple-converted-space"/>
          <w:color w:val="000000"/>
          <w:sz w:val="28"/>
          <w:szCs w:val="28"/>
          <w:lang w:val="uk-UA"/>
        </w:rPr>
      </w:pPr>
      <w:r w:rsidRPr="00A45846">
        <w:rPr>
          <w:color w:val="000000"/>
          <w:sz w:val="28"/>
          <w:szCs w:val="28"/>
          <w:lang w:val="en-US"/>
        </w:rPr>
        <w:t>Rus.</w:t>
      </w:r>
      <w:r w:rsidRPr="00A45846">
        <w:rPr>
          <w:rStyle w:val="apple-converted-space"/>
          <w:color w:val="000000"/>
          <w:sz w:val="28"/>
          <w:szCs w:val="28"/>
          <w:lang w:val="en-US"/>
        </w:rPr>
        <w:t> </w:t>
      </w:r>
      <w:r w:rsidRPr="00A45846">
        <w:rPr>
          <w:b/>
          <w:bCs/>
          <w:color w:val="000000"/>
          <w:sz w:val="28"/>
          <w:szCs w:val="28"/>
          <w:lang w:val="en-US"/>
        </w:rPr>
        <w:t>—</w:t>
      </w:r>
      <w:r w:rsidR="00E45F31" w:rsidRPr="00A45846">
        <w:rPr>
          <w:color w:val="000000"/>
          <w:sz w:val="28"/>
          <w:szCs w:val="28"/>
          <w:lang w:val="uk-UA"/>
        </w:rPr>
        <w:t>Лимонник китайський</w:t>
      </w:r>
      <w:r w:rsidRPr="00A45846">
        <w:rPr>
          <w:rStyle w:val="apple-converted-space"/>
          <w:color w:val="000000"/>
          <w:sz w:val="28"/>
          <w:szCs w:val="28"/>
          <w:lang w:val="uk-UA"/>
        </w:rPr>
        <w:t> </w:t>
      </w:r>
    </w:p>
    <w:p w14:paraId="66473C80" w14:textId="22A57D21" w:rsidR="00EC228D" w:rsidRPr="00A45846" w:rsidRDefault="00EC228D" w:rsidP="00EC228D">
      <w:pPr>
        <w:spacing w:before="60"/>
        <w:ind w:firstLine="284"/>
        <w:jc w:val="both"/>
        <w:rPr>
          <w:color w:val="000000"/>
          <w:sz w:val="28"/>
          <w:szCs w:val="28"/>
        </w:rPr>
      </w:pPr>
      <w:r w:rsidRPr="00A45846">
        <w:rPr>
          <w:color w:val="000000"/>
          <w:sz w:val="28"/>
          <w:szCs w:val="28"/>
          <w:lang w:val="en-US"/>
        </w:rPr>
        <w:t>Family –</w:t>
      </w:r>
      <w:r w:rsidRPr="00A45846">
        <w:rPr>
          <w:rStyle w:val="apple-converted-space"/>
          <w:color w:val="000000"/>
          <w:sz w:val="28"/>
          <w:szCs w:val="28"/>
          <w:lang w:val="en-US"/>
        </w:rPr>
        <w:t> </w:t>
      </w:r>
      <w:proofErr w:type="spellStart"/>
      <w:r w:rsidRPr="00A45846">
        <w:rPr>
          <w:iCs/>
          <w:color w:val="000000"/>
          <w:sz w:val="28"/>
          <w:szCs w:val="28"/>
          <w:lang w:val="en-US"/>
        </w:rPr>
        <w:t>Schizandraceae</w:t>
      </w:r>
      <w:proofErr w:type="spellEnd"/>
      <w:r w:rsidRPr="00A45846">
        <w:rPr>
          <w:iCs/>
          <w:color w:val="000000"/>
          <w:sz w:val="28"/>
          <w:szCs w:val="28"/>
          <w:lang w:val="en-US"/>
        </w:rPr>
        <w:t>.</w:t>
      </w:r>
    </w:p>
    <w:p w14:paraId="78F3E891" w14:textId="77777777" w:rsidR="00E45F31" w:rsidRPr="00A45846" w:rsidRDefault="00E45F31" w:rsidP="00EC228D">
      <w:pPr>
        <w:ind w:firstLine="284"/>
        <w:jc w:val="both"/>
        <w:rPr>
          <w:b/>
          <w:bCs/>
          <w:color w:val="000000"/>
          <w:sz w:val="28"/>
          <w:szCs w:val="28"/>
          <w:lang w:val="en-US"/>
        </w:rPr>
      </w:pPr>
    </w:p>
    <w:p w14:paraId="55E8E2F3" w14:textId="77777777" w:rsidR="00EC228D" w:rsidRPr="00A45846" w:rsidRDefault="00EC228D" w:rsidP="00EC228D">
      <w:pPr>
        <w:ind w:firstLine="284"/>
        <w:jc w:val="both"/>
        <w:rPr>
          <w:color w:val="000000"/>
          <w:sz w:val="28"/>
          <w:szCs w:val="28"/>
        </w:rPr>
      </w:pPr>
      <w:r w:rsidRPr="00A45846">
        <w:rPr>
          <w:b/>
          <w:bCs/>
          <w:color w:val="000000"/>
          <w:sz w:val="28"/>
          <w:szCs w:val="28"/>
          <w:lang w:val="en-US"/>
        </w:rPr>
        <w:t>Parts Used.</w:t>
      </w:r>
      <w:r w:rsidRPr="00A45846">
        <w:rPr>
          <w:color w:val="000000"/>
          <w:sz w:val="28"/>
          <w:szCs w:val="28"/>
          <w:lang w:val="en-US"/>
        </w:rPr>
        <w:t>—</w:t>
      </w:r>
      <w:r w:rsidRPr="00A45846">
        <w:rPr>
          <w:b/>
          <w:bCs/>
          <w:iCs/>
          <w:color w:val="000000"/>
          <w:sz w:val="28"/>
          <w:szCs w:val="28"/>
          <w:lang w:val="en-US"/>
        </w:rPr>
        <w:t xml:space="preserve">Fructus </w:t>
      </w:r>
      <w:proofErr w:type="spellStart"/>
      <w:r w:rsidRPr="00A45846">
        <w:rPr>
          <w:b/>
          <w:bCs/>
          <w:iCs/>
          <w:color w:val="000000"/>
          <w:sz w:val="28"/>
          <w:szCs w:val="28"/>
          <w:lang w:val="en-US"/>
        </w:rPr>
        <w:t>Schizandrae</w:t>
      </w:r>
      <w:proofErr w:type="spellEnd"/>
      <w:r w:rsidRPr="00A45846">
        <w:rPr>
          <w:b/>
          <w:bCs/>
          <w:iCs/>
          <w:color w:val="000000"/>
          <w:sz w:val="28"/>
          <w:szCs w:val="28"/>
          <w:lang w:val="en-US"/>
        </w:rPr>
        <w:t xml:space="preserve">, Semen </w:t>
      </w:r>
      <w:proofErr w:type="spellStart"/>
      <w:r w:rsidRPr="00A45846">
        <w:rPr>
          <w:b/>
          <w:bCs/>
          <w:iCs/>
          <w:color w:val="000000"/>
          <w:sz w:val="28"/>
          <w:szCs w:val="28"/>
          <w:lang w:val="en-US"/>
        </w:rPr>
        <w:t>Schizandrae</w:t>
      </w:r>
      <w:proofErr w:type="spellEnd"/>
      <w:r w:rsidRPr="00A45846">
        <w:rPr>
          <w:rStyle w:val="apple-converted-space"/>
          <w:iCs/>
          <w:color w:val="000000"/>
          <w:sz w:val="28"/>
          <w:szCs w:val="28"/>
          <w:lang w:val="en-US"/>
        </w:rPr>
        <w:t> </w:t>
      </w:r>
      <w:r w:rsidRPr="00A45846">
        <w:rPr>
          <w:color w:val="000000"/>
          <w:sz w:val="28"/>
          <w:szCs w:val="28"/>
          <w:lang w:val="en-US"/>
        </w:rPr>
        <w:t>consist of the dried, ripe fruit / seeds of</w:t>
      </w:r>
      <w:r w:rsidRPr="00A45846">
        <w:rPr>
          <w:rStyle w:val="apple-converted-space"/>
          <w:color w:val="000000"/>
          <w:sz w:val="28"/>
          <w:szCs w:val="28"/>
          <w:lang w:val="en-US"/>
        </w:rPr>
        <w:t> </w:t>
      </w:r>
      <w:r w:rsidRPr="00A45846">
        <w:rPr>
          <w:iCs/>
          <w:color w:val="000000"/>
          <w:sz w:val="28"/>
          <w:szCs w:val="28"/>
          <w:lang w:val="en-US"/>
        </w:rPr>
        <w:t>Schizandra chinensis</w:t>
      </w:r>
      <w:r w:rsidRPr="00A45846">
        <w:rPr>
          <w:rStyle w:val="apple-converted-space"/>
          <w:iCs/>
          <w:color w:val="000000"/>
          <w:sz w:val="28"/>
          <w:szCs w:val="28"/>
          <w:lang w:val="en-US"/>
        </w:rPr>
        <w:t> </w:t>
      </w:r>
      <w:r w:rsidRPr="00A45846">
        <w:rPr>
          <w:color w:val="000000"/>
          <w:sz w:val="28"/>
          <w:szCs w:val="28"/>
          <w:lang w:val="en-US"/>
        </w:rPr>
        <w:t>(</w:t>
      </w:r>
      <w:proofErr w:type="spellStart"/>
      <w:r w:rsidRPr="00A45846">
        <w:rPr>
          <w:color w:val="000000"/>
          <w:sz w:val="28"/>
          <w:szCs w:val="28"/>
          <w:lang w:val="en-US"/>
        </w:rPr>
        <w:t>Turcz</w:t>
      </w:r>
      <w:proofErr w:type="spellEnd"/>
      <w:r w:rsidRPr="00A45846">
        <w:rPr>
          <w:color w:val="000000"/>
          <w:sz w:val="28"/>
          <w:szCs w:val="28"/>
          <w:lang w:val="en-US"/>
        </w:rPr>
        <w:t xml:space="preserve">.) </w:t>
      </w:r>
      <w:proofErr w:type="spellStart"/>
      <w:r w:rsidRPr="00A45846">
        <w:rPr>
          <w:color w:val="000000"/>
          <w:sz w:val="28"/>
          <w:szCs w:val="28"/>
          <w:lang w:val="en-US"/>
        </w:rPr>
        <w:t>Baill</w:t>
      </w:r>
      <w:proofErr w:type="spellEnd"/>
      <w:r w:rsidRPr="00A45846">
        <w:rPr>
          <w:color w:val="000000"/>
          <w:sz w:val="28"/>
          <w:szCs w:val="28"/>
          <w:lang w:val="en-US"/>
        </w:rPr>
        <w:t>.,</w:t>
      </w:r>
      <w:r w:rsidRPr="00A45846">
        <w:rPr>
          <w:rStyle w:val="apple-converted-space"/>
          <w:color w:val="000000"/>
          <w:sz w:val="28"/>
          <w:szCs w:val="28"/>
          <w:lang w:val="en-US"/>
        </w:rPr>
        <w:t> </w:t>
      </w:r>
      <w:proofErr w:type="spellStart"/>
      <w:r w:rsidRPr="00A45846">
        <w:rPr>
          <w:iCs/>
          <w:color w:val="000000"/>
          <w:sz w:val="28"/>
          <w:szCs w:val="28"/>
          <w:lang w:val="en-US"/>
        </w:rPr>
        <w:t>Schizandraceae</w:t>
      </w:r>
      <w:proofErr w:type="spellEnd"/>
      <w:r w:rsidRPr="00A45846">
        <w:rPr>
          <w:iCs/>
          <w:color w:val="000000"/>
          <w:sz w:val="28"/>
          <w:szCs w:val="28"/>
          <w:lang w:val="en-US"/>
        </w:rPr>
        <w:t>.</w:t>
      </w:r>
    </w:p>
    <w:p w14:paraId="6257660F" w14:textId="77777777" w:rsidR="00EC228D" w:rsidRPr="00A45846" w:rsidRDefault="00EC228D" w:rsidP="00EC228D">
      <w:pPr>
        <w:ind w:firstLine="284"/>
        <w:jc w:val="both"/>
        <w:rPr>
          <w:color w:val="000000"/>
          <w:sz w:val="28"/>
          <w:szCs w:val="28"/>
        </w:rPr>
      </w:pPr>
      <w:r w:rsidRPr="00A45846">
        <w:rPr>
          <w:b/>
          <w:bCs/>
          <w:color w:val="000000"/>
          <w:sz w:val="28"/>
          <w:szCs w:val="28"/>
          <w:lang w:val="en-US"/>
        </w:rPr>
        <w:t>Habitat.—</w:t>
      </w:r>
      <w:r w:rsidRPr="00A45846">
        <w:rPr>
          <w:color w:val="000000"/>
          <w:sz w:val="28"/>
          <w:szCs w:val="28"/>
          <w:lang w:val="en-US"/>
        </w:rPr>
        <w:t>The plant is indigenous to northeastern China and Korea.</w:t>
      </w:r>
    </w:p>
    <w:p w14:paraId="4DF328DC" w14:textId="77777777" w:rsidR="00EC228D" w:rsidRPr="00A45846" w:rsidRDefault="00EC228D" w:rsidP="00EC228D">
      <w:pPr>
        <w:ind w:firstLine="284"/>
        <w:jc w:val="both"/>
        <w:rPr>
          <w:color w:val="000000"/>
          <w:sz w:val="28"/>
          <w:szCs w:val="28"/>
        </w:rPr>
      </w:pPr>
      <w:r w:rsidRPr="00A45846">
        <w:rPr>
          <w:b/>
          <w:bCs/>
          <w:color w:val="000000"/>
          <w:sz w:val="28"/>
          <w:szCs w:val="28"/>
          <w:lang w:val="en-US"/>
        </w:rPr>
        <w:t>Plant</w:t>
      </w:r>
      <w:r w:rsidRPr="00A45846">
        <w:rPr>
          <w:color w:val="000000"/>
          <w:sz w:val="28"/>
          <w:szCs w:val="28"/>
          <w:lang w:val="en-US"/>
        </w:rPr>
        <w:t>.—The liana can be monoecious or dioecious. The leaves are alternate. They are arranged like whorls on short shoots. The petiole is 1 to 4 cm long. The lamina is 5 to 11 cm long, 3 to 9 cm wide, elongate to ovate elliptical, serrate to dentate with up to 3 teeth per cm. The upper surface is green or brown. The lower surface is partly pubescent. The young branches are brown to purple. The flowers are in clusters with a few blossoms in the axils of the bracts. There are 6 to 8 tepals. The perigone of the male flowers has 6 to 8 tepals that are 6 to 11 mm long and 5 mm wide, and 5 to 15 stamens. The female flowers have a similar perigone and 17 to 40 elongated, elliptical ovaries.</w:t>
      </w:r>
      <w:r w:rsidRPr="00A45846">
        <w:rPr>
          <w:rStyle w:val="apple-converted-space"/>
          <w:color w:val="000000"/>
          <w:sz w:val="28"/>
          <w:szCs w:val="28"/>
          <w:lang w:val="en-US"/>
        </w:rPr>
        <w:t> </w:t>
      </w:r>
    </w:p>
    <w:p w14:paraId="047370D8" w14:textId="77777777" w:rsidR="00EC228D" w:rsidRPr="00A45846" w:rsidRDefault="00EC228D" w:rsidP="00EC228D">
      <w:pPr>
        <w:ind w:firstLine="284"/>
        <w:jc w:val="both"/>
        <w:rPr>
          <w:color w:val="000000"/>
          <w:sz w:val="28"/>
          <w:szCs w:val="28"/>
        </w:rPr>
      </w:pPr>
      <w:r w:rsidRPr="00A45846">
        <w:rPr>
          <w:b/>
          <w:bCs/>
          <w:color w:val="000000"/>
          <w:sz w:val="28"/>
          <w:szCs w:val="28"/>
          <w:lang w:val="en-US"/>
        </w:rPr>
        <w:t>MPM Description.—</w:t>
      </w:r>
      <w:r w:rsidRPr="00A45846">
        <w:rPr>
          <w:color w:val="000000"/>
          <w:sz w:val="28"/>
          <w:szCs w:val="28"/>
          <w:lang w:val="en-US"/>
        </w:rPr>
        <w:t>The round, fleshy, berry-like fruit grows as a slim, hanging aggregate or as bloomed individual fruits. The fruit is deep red to black-brown and appears partly white-powdered. The fruit has a diameter of 5 to 8 mm and contains 1 or 2 reniform seeds.</w:t>
      </w:r>
    </w:p>
    <w:p w14:paraId="5BBCB7AE" w14:textId="77777777" w:rsidR="00EC228D" w:rsidRPr="00A45846" w:rsidRDefault="00EC228D" w:rsidP="00EC228D">
      <w:pPr>
        <w:ind w:firstLine="284"/>
        <w:jc w:val="both"/>
        <w:rPr>
          <w:color w:val="000000"/>
          <w:sz w:val="28"/>
          <w:szCs w:val="28"/>
        </w:rPr>
      </w:pPr>
      <w:r w:rsidRPr="00A45846">
        <w:rPr>
          <w:b/>
          <w:bCs/>
          <w:color w:val="000000"/>
          <w:sz w:val="28"/>
          <w:szCs w:val="28"/>
          <w:lang w:val="en-US"/>
        </w:rPr>
        <w:t>Constituents.—</w:t>
      </w:r>
      <w:r w:rsidRPr="00A45846">
        <w:rPr>
          <w:color w:val="000000"/>
          <w:sz w:val="28"/>
          <w:szCs w:val="28"/>
          <w:lang w:val="en-US"/>
        </w:rPr>
        <w:t>Lignans (in the seeds 5 to 20%):</w:t>
      </w:r>
      <w:r w:rsidRPr="00A45846">
        <w:rPr>
          <w:rStyle w:val="apple-converted-space"/>
          <w:color w:val="000000"/>
          <w:sz w:val="28"/>
          <w:szCs w:val="28"/>
          <w:lang w:val="en-US"/>
        </w:rPr>
        <w:t> </w:t>
      </w:r>
      <w:r w:rsidRPr="00A45846">
        <w:rPr>
          <w:color w:val="000000"/>
          <w:sz w:val="28"/>
          <w:szCs w:val="28"/>
          <w:lang w:val="en-US"/>
        </w:rPr>
        <w:t>dibenzo[</w:t>
      </w:r>
      <w:proofErr w:type="spellStart"/>
      <w:r w:rsidRPr="00A45846">
        <w:rPr>
          <w:color w:val="000000"/>
          <w:sz w:val="28"/>
          <w:szCs w:val="28"/>
          <w:lang w:val="en-US"/>
        </w:rPr>
        <w:t>a,c</w:t>
      </w:r>
      <w:proofErr w:type="spellEnd"/>
      <w:r w:rsidRPr="00A45846">
        <w:rPr>
          <w:color w:val="000000"/>
          <w:sz w:val="28"/>
          <w:szCs w:val="28"/>
          <w:lang w:val="en-US"/>
        </w:rPr>
        <w:t xml:space="preserve">]cyclooctene derivatives, including </w:t>
      </w:r>
      <w:proofErr w:type="spellStart"/>
      <w:r w:rsidRPr="00A45846">
        <w:rPr>
          <w:color w:val="000000"/>
          <w:sz w:val="28"/>
          <w:szCs w:val="28"/>
          <w:lang w:val="en-US"/>
        </w:rPr>
        <w:t>schizandrine</w:t>
      </w:r>
      <w:proofErr w:type="spellEnd"/>
      <w:r w:rsidRPr="00A45846">
        <w:rPr>
          <w:color w:val="000000"/>
          <w:sz w:val="28"/>
          <w:szCs w:val="28"/>
          <w:lang w:val="en-US"/>
        </w:rPr>
        <w:t xml:space="preserve"> A to C, </w:t>
      </w:r>
      <w:proofErr w:type="spellStart"/>
      <w:r w:rsidRPr="00A45846">
        <w:rPr>
          <w:color w:val="000000"/>
          <w:sz w:val="28"/>
          <w:szCs w:val="28"/>
          <w:lang w:val="en-US"/>
        </w:rPr>
        <w:t>schizandrol</w:t>
      </w:r>
      <w:proofErr w:type="spellEnd"/>
      <w:r w:rsidRPr="00A45846">
        <w:rPr>
          <w:color w:val="000000"/>
          <w:sz w:val="28"/>
          <w:szCs w:val="28"/>
          <w:lang w:val="en-US"/>
        </w:rPr>
        <w:t xml:space="preserve"> A and B, </w:t>
      </w:r>
      <w:proofErr w:type="spellStart"/>
      <w:r w:rsidRPr="00A45846">
        <w:rPr>
          <w:color w:val="000000"/>
          <w:sz w:val="28"/>
          <w:szCs w:val="28"/>
          <w:lang w:val="en-US"/>
        </w:rPr>
        <w:t>schizantherine</w:t>
      </w:r>
      <w:proofErr w:type="spellEnd"/>
      <w:r w:rsidRPr="00A45846">
        <w:rPr>
          <w:color w:val="000000"/>
          <w:sz w:val="28"/>
          <w:szCs w:val="28"/>
          <w:lang w:val="en-US"/>
        </w:rPr>
        <w:t xml:space="preserve"> A and B, </w:t>
      </w:r>
      <w:proofErr w:type="spellStart"/>
      <w:r w:rsidRPr="00A45846">
        <w:rPr>
          <w:color w:val="000000"/>
          <w:sz w:val="28"/>
          <w:szCs w:val="28"/>
          <w:lang w:val="en-US"/>
        </w:rPr>
        <w:t>gomisins</w:t>
      </w:r>
      <w:proofErr w:type="spellEnd"/>
      <w:r w:rsidRPr="00A45846">
        <w:rPr>
          <w:color w:val="000000"/>
          <w:sz w:val="28"/>
          <w:szCs w:val="28"/>
          <w:lang w:val="en-US"/>
        </w:rPr>
        <w:t>; fatty oil (in the seeds):</w:t>
      </w:r>
      <w:r w:rsidRPr="00A45846">
        <w:rPr>
          <w:rStyle w:val="apple-converted-space"/>
          <w:color w:val="000000"/>
          <w:sz w:val="28"/>
          <w:szCs w:val="28"/>
          <w:lang w:val="en-US"/>
        </w:rPr>
        <w:t> </w:t>
      </w:r>
      <w:r w:rsidRPr="00A45846">
        <w:rPr>
          <w:color w:val="000000"/>
          <w:sz w:val="28"/>
          <w:szCs w:val="28"/>
          <w:lang w:val="en-US"/>
        </w:rPr>
        <w:t>chief fatty acids oleic acid and linoleic acid;</w:t>
      </w:r>
      <w:r w:rsidRPr="00A45846">
        <w:rPr>
          <w:rStyle w:val="apple-converted-space"/>
          <w:color w:val="000000"/>
          <w:sz w:val="28"/>
          <w:szCs w:val="28"/>
          <w:lang w:val="en-US"/>
        </w:rPr>
        <w:t> </w:t>
      </w:r>
      <w:r w:rsidRPr="00A45846">
        <w:rPr>
          <w:color w:val="000000"/>
          <w:sz w:val="28"/>
          <w:szCs w:val="28"/>
          <w:lang w:val="en-US"/>
        </w:rPr>
        <w:t>volatile oil.</w:t>
      </w:r>
    </w:p>
    <w:p w14:paraId="7B7F4442" w14:textId="77777777" w:rsidR="00EC228D" w:rsidRPr="00A45846" w:rsidRDefault="00EC228D" w:rsidP="00D35197">
      <w:pPr>
        <w:widowControl w:val="0"/>
        <w:autoSpaceDE w:val="0"/>
        <w:autoSpaceDN w:val="0"/>
        <w:adjustRightInd w:val="0"/>
        <w:spacing w:line="500" w:lineRule="atLeast"/>
        <w:ind w:firstLine="378"/>
        <w:jc w:val="center"/>
        <w:rPr>
          <w:b/>
          <w:bCs/>
          <w:iCs/>
          <w:color w:val="000000"/>
          <w:sz w:val="28"/>
          <w:szCs w:val="28"/>
          <w:lang w:eastAsia="en-US"/>
        </w:rPr>
      </w:pPr>
      <w:r w:rsidRPr="00A45846">
        <w:rPr>
          <w:noProof/>
          <w:sz w:val="28"/>
          <w:szCs w:val="28"/>
        </w:rPr>
        <w:lastRenderedPageBreak/>
        <w:drawing>
          <wp:inline distT="0" distB="0" distL="0" distR="0" wp14:anchorId="08B64AB6" wp14:editId="44CD91FD">
            <wp:extent cx="3403600" cy="2336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03600" cy="2336800"/>
                    </a:xfrm>
                    <a:prstGeom prst="rect">
                      <a:avLst/>
                    </a:prstGeom>
                    <a:noFill/>
                    <a:ln>
                      <a:noFill/>
                    </a:ln>
                  </pic:spPr>
                </pic:pic>
              </a:graphicData>
            </a:graphic>
          </wp:inline>
        </w:drawing>
      </w:r>
    </w:p>
    <w:p w14:paraId="258D2A37" w14:textId="77777777" w:rsidR="00EC228D" w:rsidRPr="00A45846" w:rsidRDefault="00EC228D" w:rsidP="00EC228D">
      <w:pPr>
        <w:rPr>
          <w:sz w:val="28"/>
          <w:szCs w:val="28"/>
        </w:rPr>
      </w:pPr>
      <w:r w:rsidRPr="00A45846">
        <w:rPr>
          <w:b/>
          <w:bCs/>
          <w:color w:val="000000"/>
          <w:sz w:val="28"/>
          <w:szCs w:val="28"/>
          <w:lang w:val="en-US"/>
        </w:rPr>
        <w:t>Pharmacological Action. Uses.—</w:t>
      </w:r>
      <w:r w:rsidRPr="00A45846">
        <w:rPr>
          <w:color w:val="000000"/>
          <w:sz w:val="28"/>
          <w:szCs w:val="28"/>
          <w:lang w:val="en-US"/>
        </w:rPr>
        <w:t>Schisandra fruits and seeds are believed to bring about a non-specific increase in physical performance ability. Tinctures from bark and seeds are used as the CNS stimulants. The lignans isolated from the drug (</w:t>
      </w:r>
      <w:proofErr w:type="spellStart"/>
      <w:r w:rsidRPr="00A45846">
        <w:rPr>
          <w:color w:val="000000"/>
          <w:sz w:val="28"/>
          <w:szCs w:val="28"/>
          <w:lang w:val="en-US"/>
        </w:rPr>
        <w:t>schizandrin</w:t>
      </w:r>
      <w:proofErr w:type="spellEnd"/>
      <w:r w:rsidRPr="00A45846">
        <w:rPr>
          <w:color w:val="000000"/>
          <w:sz w:val="28"/>
          <w:szCs w:val="28"/>
          <w:lang w:val="en-US"/>
        </w:rPr>
        <w:t xml:space="preserve">, </w:t>
      </w:r>
      <w:proofErr w:type="spellStart"/>
      <w:r w:rsidRPr="00A45846">
        <w:rPr>
          <w:color w:val="000000"/>
          <w:sz w:val="28"/>
          <w:szCs w:val="28"/>
          <w:lang w:val="en-US"/>
        </w:rPr>
        <w:t>schizandrol</w:t>
      </w:r>
      <w:proofErr w:type="spellEnd"/>
      <w:r w:rsidRPr="00A45846">
        <w:rPr>
          <w:color w:val="000000"/>
          <w:sz w:val="28"/>
          <w:szCs w:val="28"/>
          <w:lang w:val="en-US"/>
        </w:rPr>
        <w:t xml:space="preserve">) are liver-protective in effect, acting as radical scavengers and promoting liver regeneration. Anti-inflammatory and </w:t>
      </w:r>
      <w:proofErr w:type="spellStart"/>
      <w:r w:rsidRPr="00A45846">
        <w:rPr>
          <w:color w:val="000000"/>
          <w:sz w:val="28"/>
          <w:szCs w:val="28"/>
          <w:lang w:val="en-US"/>
        </w:rPr>
        <w:t>tumour</w:t>
      </w:r>
      <w:proofErr w:type="spellEnd"/>
      <w:r w:rsidRPr="00A45846">
        <w:rPr>
          <w:color w:val="000000"/>
          <w:sz w:val="28"/>
          <w:szCs w:val="28"/>
          <w:lang w:val="en-US"/>
        </w:rPr>
        <w:t xml:space="preserve"> inhibiting characteristics have also been demonstrated.</w:t>
      </w:r>
    </w:p>
    <w:p w14:paraId="0009924A" w14:textId="76C04671" w:rsidR="00EC228D" w:rsidRPr="00A45846" w:rsidRDefault="00E45F31" w:rsidP="00E45F31">
      <w:pPr>
        <w:widowControl w:val="0"/>
        <w:autoSpaceDE w:val="0"/>
        <w:autoSpaceDN w:val="0"/>
        <w:adjustRightInd w:val="0"/>
        <w:spacing w:line="500" w:lineRule="atLeast"/>
        <w:ind w:firstLine="378"/>
        <w:rPr>
          <w:b/>
          <w:bCs/>
          <w:iCs/>
          <w:color w:val="000000"/>
          <w:sz w:val="28"/>
          <w:szCs w:val="28"/>
          <w:lang w:eastAsia="en-US"/>
        </w:rPr>
      </w:pPr>
      <w:r w:rsidRPr="00A45846">
        <w:rPr>
          <w:noProof/>
          <w:sz w:val="28"/>
          <w:szCs w:val="28"/>
        </w:rPr>
        <w:drawing>
          <wp:inline distT="0" distB="0" distL="0" distR="0" wp14:anchorId="10BD21A7" wp14:editId="4985FAA0">
            <wp:extent cx="1993265" cy="2613618"/>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5403" cy="2655759"/>
                    </a:xfrm>
                    <a:prstGeom prst="rect">
                      <a:avLst/>
                    </a:prstGeom>
                    <a:noFill/>
                    <a:ln>
                      <a:noFill/>
                    </a:ln>
                  </pic:spPr>
                </pic:pic>
              </a:graphicData>
            </a:graphic>
          </wp:inline>
        </w:drawing>
      </w:r>
      <w:r w:rsidR="00EC228D" w:rsidRPr="00A45846">
        <w:rPr>
          <w:noProof/>
          <w:sz w:val="28"/>
          <w:szCs w:val="28"/>
        </w:rPr>
        <w:drawing>
          <wp:inline distT="0" distB="0" distL="0" distR="0" wp14:anchorId="2B14B1B5" wp14:editId="495B47AC">
            <wp:extent cx="2631440" cy="2631440"/>
            <wp:effectExtent l="0" t="0" r="10160" b="101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31440" cy="2631440"/>
                    </a:xfrm>
                    <a:prstGeom prst="rect">
                      <a:avLst/>
                    </a:prstGeom>
                    <a:noFill/>
                    <a:ln>
                      <a:noFill/>
                    </a:ln>
                  </pic:spPr>
                </pic:pic>
              </a:graphicData>
            </a:graphic>
          </wp:inline>
        </w:drawing>
      </w:r>
    </w:p>
    <w:p w14:paraId="2CD3D978" w14:textId="5C6A9601" w:rsidR="00D35197" w:rsidRPr="00A45846" w:rsidRDefault="00D35197" w:rsidP="00D35197">
      <w:pPr>
        <w:widowControl w:val="0"/>
        <w:autoSpaceDE w:val="0"/>
        <w:autoSpaceDN w:val="0"/>
        <w:adjustRightInd w:val="0"/>
        <w:spacing w:line="500" w:lineRule="atLeast"/>
        <w:ind w:firstLine="378"/>
        <w:jc w:val="center"/>
        <w:rPr>
          <w:color w:val="000000"/>
          <w:sz w:val="28"/>
          <w:szCs w:val="28"/>
          <w:lang w:eastAsia="en-US"/>
        </w:rPr>
      </w:pPr>
      <w:proofErr w:type="spellStart"/>
      <w:r w:rsidRPr="00A45846">
        <w:rPr>
          <w:b/>
          <w:bCs/>
          <w:iCs/>
          <w:color w:val="000000"/>
          <w:sz w:val="28"/>
          <w:szCs w:val="28"/>
          <w:lang w:eastAsia="en-US"/>
        </w:rPr>
        <w:t>Eleutherococcus</w:t>
      </w:r>
      <w:proofErr w:type="spellEnd"/>
      <w:r w:rsidRPr="00A45846">
        <w:rPr>
          <w:b/>
          <w:bCs/>
          <w:iCs/>
          <w:color w:val="000000"/>
          <w:sz w:val="28"/>
          <w:szCs w:val="28"/>
          <w:lang w:eastAsia="en-US"/>
        </w:rPr>
        <w:t xml:space="preserve"> </w:t>
      </w:r>
      <w:proofErr w:type="spellStart"/>
      <w:r w:rsidRPr="00A45846">
        <w:rPr>
          <w:b/>
          <w:bCs/>
          <w:iCs/>
          <w:color w:val="000000"/>
          <w:sz w:val="28"/>
          <w:szCs w:val="28"/>
          <w:lang w:eastAsia="en-US"/>
        </w:rPr>
        <w:t>senticosus</w:t>
      </w:r>
      <w:proofErr w:type="spellEnd"/>
    </w:p>
    <w:p w14:paraId="564A9C58" w14:textId="77777777" w:rsidR="00D35197" w:rsidRPr="00A45846" w:rsidRDefault="00D35197" w:rsidP="00D35197">
      <w:pPr>
        <w:widowControl w:val="0"/>
        <w:autoSpaceDE w:val="0"/>
        <w:autoSpaceDN w:val="0"/>
        <w:adjustRightInd w:val="0"/>
        <w:spacing w:line="500" w:lineRule="atLeast"/>
        <w:ind w:firstLine="378"/>
        <w:jc w:val="center"/>
        <w:rPr>
          <w:color w:val="000000"/>
          <w:sz w:val="28"/>
          <w:szCs w:val="28"/>
          <w:lang w:eastAsia="en-US"/>
        </w:rPr>
      </w:pPr>
      <w:r w:rsidRPr="00A45846">
        <w:rPr>
          <w:b/>
          <w:bCs/>
          <w:iCs/>
          <w:color w:val="000000"/>
          <w:sz w:val="28"/>
          <w:szCs w:val="28"/>
          <w:lang w:eastAsia="en-US"/>
        </w:rPr>
        <w:t> </w:t>
      </w:r>
    </w:p>
    <w:p w14:paraId="1774343E" w14:textId="77777777" w:rsidR="00E45F31" w:rsidRPr="00A45846" w:rsidRDefault="00D35197" w:rsidP="00D35197">
      <w:pPr>
        <w:widowControl w:val="0"/>
        <w:autoSpaceDE w:val="0"/>
        <w:autoSpaceDN w:val="0"/>
        <w:adjustRightInd w:val="0"/>
        <w:spacing w:line="360" w:lineRule="atLeast"/>
        <w:ind w:firstLine="378"/>
        <w:jc w:val="both"/>
        <w:rPr>
          <w:color w:val="000000"/>
          <w:sz w:val="28"/>
          <w:szCs w:val="28"/>
          <w:lang w:eastAsia="en-US"/>
        </w:rPr>
      </w:pPr>
      <w:r w:rsidRPr="00A45846">
        <w:rPr>
          <w:b/>
          <w:bCs/>
          <w:color w:val="000000"/>
          <w:sz w:val="28"/>
          <w:szCs w:val="28"/>
          <w:lang w:eastAsia="en-US"/>
        </w:rPr>
        <w:t>Botanical Origin.—</w:t>
      </w:r>
      <w:proofErr w:type="spellStart"/>
      <w:r w:rsidRPr="00A45846">
        <w:rPr>
          <w:iCs/>
          <w:color w:val="000000"/>
          <w:sz w:val="28"/>
          <w:szCs w:val="28"/>
          <w:lang w:eastAsia="en-US"/>
        </w:rPr>
        <w:t>Eleutherococcus</w:t>
      </w:r>
      <w:proofErr w:type="spellEnd"/>
      <w:r w:rsidRPr="00A45846">
        <w:rPr>
          <w:iCs/>
          <w:color w:val="000000"/>
          <w:sz w:val="28"/>
          <w:szCs w:val="28"/>
          <w:lang w:eastAsia="en-US"/>
        </w:rPr>
        <w:t xml:space="preserve"> </w:t>
      </w:r>
      <w:proofErr w:type="spellStart"/>
      <w:r w:rsidRPr="00A45846">
        <w:rPr>
          <w:iCs/>
          <w:color w:val="000000"/>
          <w:sz w:val="28"/>
          <w:szCs w:val="28"/>
          <w:lang w:eastAsia="en-US"/>
        </w:rPr>
        <w:t>senticosus</w:t>
      </w:r>
      <w:proofErr w:type="spellEnd"/>
      <w:r w:rsidRPr="00A45846">
        <w:rPr>
          <w:color w:val="000000"/>
          <w:sz w:val="28"/>
          <w:szCs w:val="28"/>
          <w:lang w:eastAsia="en-US"/>
        </w:rPr>
        <w:t xml:space="preserve"> (</w:t>
      </w:r>
      <w:proofErr w:type="spellStart"/>
      <w:r w:rsidRPr="00A45846">
        <w:rPr>
          <w:color w:val="000000"/>
          <w:sz w:val="28"/>
          <w:szCs w:val="28"/>
          <w:lang w:eastAsia="en-US"/>
        </w:rPr>
        <w:t>Rupr</w:t>
      </w:r>
      <w:proofErr w:type="spellEnd"/>
      <w:r w:rsidRPr="00A45846">
        <w:rPr>
          <w:color w:val="000000"/>
          <w:sz w:val="28"/>
          <w:szCs w:val="28"/>
          <w:lang w:eastAsia="en-US"/>
        </w:rPr>
        <w:t>. et Maxim.) Maxim.</w:t>
      </w:r>
      <w:r w:rsidRPr="00A45846">
        <w:rPr>
          <w:iCs/>
          <w:color w:val="000000"/>
          <w:sz w:val="28"/>
          <w:szCs w:val="28"/>
          <w:lang w:eastAsia="en-US"/>
        </w:rPr>
        <w:t xml:space="preserve"> </w:t>
      </w:r>
    </w:p>
    <w:p w14:paraId="587429DE" w14:textId="77777777" w:rsidR="00E45F31" w:rsidRPr="00A45846" w:rsidRDefault="00D35197" w:rsidP="00D35197">
      <w:pPr>
        <w:widowControl w:val="0"/>
        <w:autoSpaceDE w:val="0"/>
        <w:autoSpaceDN w:val="0"/>
        <w:adjustRightInd w:val="0"/>
        <w:spacing w:line="360" w:lineRule="atLeast"/>
        <w:ind w:firstLine="378"/>
        <w:jc w:val="both"/>
        <w:rPr>
          <w:color w:val="000000"/>
          <w:sz w:val="28"/>
          <w:szCs w:val="28"/>
          <w:lang w:eastAsia="en-US"/>
        </w:rPr>
      </w:pPr>
      <w:r w:rsidRPr="00A45846">
        <w:rPr>
          <w:color w:val="000000"/>
          <w:sz w:val="28"/>
          <w:szCs w:val="28"/>
          <w:lang w:eastAsia="en-US"/>
        </w:rPr>
        <w:t xml:space="preserve">Engl. — Siberian Ginseng, Eleuthero; </w:t>
      </w:r>
    </w:p>
    <w:p w14:paraId="4E83BD0B" w14:textId="04C16333" w:rsidR="00E45F31" w:rsidRPr="00A45846" w:rsidRDefault="00D35197" w:rsidP="00D35197">
      <w:pPr>
        <w:widowControl w:val="0"/>
        <w:autoSpaceDE w:val="0"/>
        <w:autoSpaceDN w:val="0"/>
        <w:adjustRightInd w:val="0"/>
        <w:spacing w:line="360" w:lineRule="atLeast"/>
        <w:ind w:firstLine="378"/>
        <w:jc w:val="both"/>
        <w:rPr>
          <w:b/>
          <w:bCs/>
          <w:color w:val="000000"/>
          <w:sz w:val="28"/>
          <w:szCs w:val="28"/>
          <w:lang w:eastAsia="en-US"/>
        </w:rPr>
      </w:pPr>
      <w:r w:rsidRPr="00A45846">
        <w:rPr>
          <w:color w:val="000000"/>
          <w:sz w:val="28"/>
          <w:szCs w:val="28"/>
          <w:lang w:eastAsia="en-US"/>
        </w:rPr>
        <w:t xml:space="preserve">Rus. — </w:t>
      </w:r>
      <w:proofErr w:type="spellStart"/>
      <w:r w:rsidRPr="00A45846">
        <w:rPr>
          <w:color w:val="000000"/>
          <w:sz w:val="28"/>
          <w:szCs w:val="28"/>
          <w:lang w:eastAsia="en-US"/>
        </w:rPr>
        <w:t>Элеутерокок</w:t>
      </w:r>
      <w:proofErr w:type="spellEnd"/>
      <w:r w:rsidRPr="00A45846">
        <w:rPr>
          <w:color w:val="000000"/>
          <w:sz w:val="28"/>
          <w:szCs w:val="28"/>
          <w:lang w:eastAsia="en-US"/>
        </w:rPr>
        <w:t xml:space="preserve"> </w:t>
      </w:r>
      <w:proofErr w:type="spellStart"/>
      <w:r w:rsidRPr="00A45846">
        <w:rPr>
          <w:color w:val="000000"/>
          <w:sz w:val="28"/>
          <w:szCs w:val="28"/>
          <w:lang w:eastAsia="en-US"/>
        </w:rPr>
        <w:t>колючий</w:t>
      </w:r>
      <w:proofErr w:type="spellEnd"/>
      <w:r w:rsidRPr="00A45846">
        <w:rPr>
          <w:color w:val="000000"/>
          <w:sz w:val="28"/>
          <w:szCs w:val="28"/>
          <w:lang w:eastAsia="en-US"/>
        </w:rPr>
        <w:t xml:space="preserve">, </w:t>
      </w:r>
    </w:p>
    <w:p w14:paraId="075CCE50" w14:textId="2EF84024" w:rsidR="00D35197" w:rsidRPr="00A45846" w:rsidRDefault="00D35197" w:rsidP="00D35197">
      <w:pPr>
        <w:widowControl w:val="0"/>
        <w:autoSpaceDE w:val="0"/>
        <w:autoSpaceDN w:val="0"/>
        <w:adjustRightInd w:val="0"/>
        <w:spacing w:line="360" w:lineRule="atLeast"/>
        <w:ind w:firstLine="378"/>
        <w:jc w:val="both"/>
        <w:rPr>
          <w:color w:val="000000"/>
          <w:sz w:val="28"/>
          <w:szCs w:val="28"/>
          <w:lang w:eastAsia="en-US"/>
        </w:rPr>
      </w:pPr>
      <w:r w:rsidRPr="00A45846">
        <w:rPr>
          <w:color w:val="000000"/>
          <w:sz w:val="28"/>
          <w:szCs w:val="28"/>
          <w:lang w:eastAsia="en-US"/>
        </w:rPr>
        <w:t>Family –</w:t>
      </w:r>
      <w:r w:rsidRPr="00A45846">
        <w:rPr>
          <w:iCs/>
          <w:color w:val="000000"/>
          <w:sz w:val="28"/>
          <w:szCs w:val="28"/>
          <w:lang w:eastAsia="en-US"/>
        </w:rPr>
        <w:t xml:space="preserve"> </w:t>
      </w:r>
      <w:proofErr w:type="spellStart"/>
      <w:r w:rsidRPr="00A45846">
        <w:rPr>
          <w:iCs/>
          <w:color w:val="000000"/>
          <w:sz w:val="28"/>
          <w:szCs w:val="28"/>
          <w:lang w:eastAsia="en-US"/>
        </w:rPr>
        <w:t>Araliaceae</w:t>
      </w:r>
      <w:proofErr w:type="spellEnd"/>
      <w:r w:rsidRPr="00A45846">
        <w:rPr>
          <w:iCs/>
          <w:color w:val="000000"/>
          <w:sz w:val="28"/>
          <w:szCs w:val="28"/>
          <w:lang w:eastAsia="en-US"/>
        </w:rPr>
        <w:t xml:space="preserve">.  </w:t>
      </w:r>
    </w:p>
    <w:p w14:paraId="0E638D96" w14:textId="77777777" w:rsidR="00D35197" w:rsidRPr="00A45846" w:rsidRDefault="00D35197" w:rsidP="00D35197">
      <w:pPr>
        <w:widowControl w:val="0"/>
        <w:autoSpaceDE w:val="0"/>
        <w:autoSpaceDN w:val="0"/>
        <w:adjustRightInd w:val="0"/>
        <w:spacing w:line="360" w:lineRule="atLeast"/>
        <w:ind w:firstLine="378"/>
        <w:jc w:val="both"/>
        <w:rPr>
          <w:color w:val="000000"/>
          <w:sz w:val="28"/>
          <w:szCs w:val="28"/>
          <w:lang w:eastAsia="en-US"/>
        </w:rPr>
      </w:pPr>
      <w:r w:rsidRPr="00A45846">
        <w:rPr>
          <w:b/>
          <w:bCs/>
          <w:color w:val="000000"/>
          <w:sz w:val="28"/>
          <w:szCs w:val="28"/>
          <w:lang w:eastAsia="en-US"/>
        </w:rPr>
        <w:t>Part Used</w:t>
      </w:r>
      <w:r w:rsidRPr="00A45846">
        <w:rPr>
          <w:color w:val="000000"/>
          <w:sz w:val="28"/>
          <w:szCs w:val="28"/>
          <w:lang w:eastAsia="en-US"/>
        </w:rPr>
        <w:t>.—</w:t>
      </w:r>
      <w:proofErr w:type="spellStart"/>
      <w:r w:rsidRPr="00A45846">
        <w:rPr>
          <w:b/>
          <w:bCs/>
          <w:iCs/>
          <w:color w:val="000000"/>
          <w:sz w:val="28"/>
          <w:szCs w:val="28"/>
          <w:lang w:eastAsia="en-US"/>
        </w:rPr>
        <w:t>Rhizomata</w:t>
      </w:r>
      <w:proofErr w:type="spellEnd"/>
      <w:r w:rsidRPr="00A45846">
        <w:rPr>
          <w:b/>
          <w:bCs/>
          <w:iCs/>
          <w:color w:val="000000"/>
          <w:sz w:val="28"/>
          <w:szCs w:val="28"/>
          <w:lang w:eastAsia="en-US"/>
        </w:rPr>
        <w:t xml:space="preserve"> et Radices </w:t>
      </w:r>
      <w:proofErr w:type="spellStart"/>
      <w:r w:rsidRPr="00A45846">
        <w:rPr>
          <w:b/>
          <w:bCs/>
          <w:iCs/>
          <w:color w:val="000000"/>
          <w:sz w:val="28"/>
          <w:szCs w:val="28"/>
          <w:lang w:eastAsia="en-US"/>
        </w:rPr>
        <w:t>Eleutherococci</w:t>
      </w:r>
      <w:proofErr w:type="spellEnd"/>
      <w:r w:rsidRPr="00A45846">
        <w:rPr>
          <w:b/>
          <w:bCs/>
          <w:color w:val="000000"/>
          <w:sz w:val="28"/>
          <w:szCs w:val="28"/>
          <w:lang w:eastAsia="en-US"/>
        </w:rPr>
        <w:t xml:space="preserve"> </w:t>
      </w:r>
      <w:r w:rsidRPr="00A45846">
        <w:rPr>
          <w:color w:val="000000"/>
          <w:sz w:val="28"/>
          <w:szCs w:val="28"/>
          <w:lang w:eastAsia="en-US"/>
        </w:rPr>
        <w:t>consist of the dried, whole or cut underground organs of</w:t>
      </w:r>
      <w:r w:rsidRPr="00A45846">
        <w:rPr>
          <w:iCs/>
          <w:color w:val="000000"/>
          <w:sz w:val="28"/>
          <w:szCs w:val="28"/>
          <w:lang w:eastAsia="en-US"/>
        </w:rPr>
        <w:t xml:space="preserve"> </w:t>
      </w:r>
      <w:proofErr w:type="spellStart"/>
      <w:r w:rsidRPr="00A45846">
        <w:rPr>
          <w:iCs/>
          <w:color w:val="000000"/>
          <w:sz w:val="28"/>
          <w:szCs w:val="28"/>
          <w:lang w:eastAsia="en-US"/>
        </w:rPr>
        <w:t>Eleutherococcus</w:t>
      </w:r>
      <w:proofErr w:type="spellEnd"/>
      <w:r w:rsidRPr="00A45846">
        <w:rPr>
          <w:iCs/>
          <w:color w:val="000000"/>
          <w:sz w:val="28"/>
          <w:szCs w:val="28"/>
          <w:lang w:eastAsia="en-US"/>
        </w:rPr>
        <w:t xml:space="preserve"> </w:t>
      </w:r>
      <w:proofErr w:type="spellStart"/>
      <w:r w:rsidRPr="00A45846">
        <w:rPr>
          <w:iCs/>
          <w:color w:val="000000"/>
          <w:sz w:val="28"/>
          <w:szCs w:val="28"/>
          <w:lang w:eastAsia="en-US"/>
        </w:rPr>
        <w:t>senticosus</w:t>
      </w:r>
      <w:proofErr w:type="spellEnd"/>
      <w:r w:rsidRPr="00A45846">
        <w:rPr>
          <w:color w:val="000000"/>
          <w:sz w:val="28"/>
          <w:szCs w:val="28"/>
          <w:lang w:eastAsia="en-US"/>
        </w:rPr>
        <w:t xml:space="preserve"> (</w:t>
      </w:r>
      <w:proofErr w:type="spellStart"/>
      <w:r w:rsidRPr="00A45846">
        <w:rPr>
          <w:color w:val="000000"/>
          <w:sz w:val="28"/>
          <w:szCs w:val="28"/>
          <w:lang w:eastAsia="en-US"/>
        </w:rPr>
        <w:t>Rupr</w:t>
      </w:r>
      <w:proofErr w:type="spellEnd"/>
      <w:r w:rsidRPr="00A45846">
        <w:rPr>
          <w:color w:val="000000"/>
          <w:sz w:val="28"/>
          <w:szCs w:val="28"/>
          <w:lang w:eastAsia="en-US"/>
        </w:rPr>
        <w:t xml:space="preserve">. et  Maxim.) Maxim., </w:t>
      </w:r>
      <w:proofErr w:type="spellStart"/>
      <w:r w:rsidRPr="00A45846">
        <w:rPr>
          <w:iCs/>
          <w:color w:val="000000"/>
          <w:sz w:val="28"/>
          <w:szCs w:val="28"/>
          <w:lang w:eastAsia="en-US"/>
        </w:rPr>
        <w:t>Araliaceae</w:t>
      </w:r>
      <w:proofErr w:type="spellEnd"/>
      <w:r w:rsidRPr="00A45846">
        <w:rPr>
          <w:iCs/>
          <w:color w:val="000000"/>
          <w:sz w:val="28"/>
          <w:szCs w:val="28"/>
          <w:lang w:eastAsia="en-US"/>
        </w:rPr>
        <w:t xml:space="preserve">.  </w:t>
      </w:r>
    </w:p>
    <w:p w14:paraId="1C3B61A7" w14:textId="77777777" w:rsidR="00D35197" w:rsidRPr="00A45846" w:rsidRDefault="00D35197" w:rsidP="00D35197">
      <w:pPr>
        <w:widowControl w:val="0"/>
        <w:autoSpaceDE w:val="0"/>
        <w:autoSpaceDN w:val="0"/>
        <w:adjustRightInd w:val="0"/>
        <w:spacing w:line="360" w:lineRule="atLeast"/>
        <w:ind w:firstLine="378"/>
        <w:jc w:val="both"/>
        <w:rPr>
          <w:color w:val="000000"/>
          <w:sz w:val="28"/>
          <w:szCs w:val="28"/>
          <w:lang w:eastAsia="en-US"/>
        </w:rPr>
      </w:pPr>
      <w:r w:rsidRPr="00A45846">
        <w:rPr>
          <w:b/>
          <w:bCs/>
          <w:color w:val="000000"/>
          <w:sz w:val="28"/>
          <w:szCs w:val="28"/>
          <w:lang w:eastAsia="en-US"/>
        </w:rPr>
        <w:t>Habitat</w:t>
      </w:r>
      <w:r w:rsidRPr="00A45846">
        <w:rPr>
          <w:color w:val="000000"/>
          <w:sz w:val="28"/>
          <w:szCs w:val="28"/>
          <w:lang w:eastAsia="en-US"/>
        </w:rPr>
        <w:t xml:space="preserve">.—Siberian Ginseng grows in Siberia, northern China, Korea and </w:t>
      </w:r>
      <w:r w:rsidRPr="00A45846">
        <w:rPr>
          <w:color w:val="000000"/>
          <w:sz w:val="28"/>
          <w:szCs w:val="28"/>
          <w:lang w:eastAsia="en-US"/>
        </w:rPr>
        <w:lastRenderedPageBreak/>
        <w:t>Japan; in woods and mountains.</w:t>
      </w:r>
    </w:p>
    <w:p w14:paraId="2D1DF2F3" w14:textId="77777777" w:rsidR="00D35197" w:rsidRPr="00A45846" w:rsidRDefault="00D35197" w:rsidP="00D35197">
      <w:pPr>
        <w:widowControl w:val="0"/>
        <w:autoSpaceDE w:val="0"/>
        <w:autoSpaceDN w:val="0"/>
        <w:adjustRightInd w:val="0"/>
        <w:spacing w:line="360" w:lineRule="atLeast"/>
        <w:ind w:firstLine="378"/>
        <w:jc w:val="both"/>
        <w:rPr>
          <w:color w:val="000000"/>
          <w:sz w:val="28"/>
          <w:szCs w:val="28"/>
          <w:lang w:eastAsia="en-US"/>
        </w:rPr>
      </w:pPr>
      <w:r w:rsidRPr="00A45846">
        <w:rPr>
          <w:b/>
          <w:bCs/>
          <w:color w:val="000000"/>
          <w:sz w:val="28"/>
          <w:szCs w:val="28"/>
          <w:lang w:eastAsia="en-US"/>
        </w:rPr>
        <w:t>Plant.—</w:t>
      </w:r>
      <w:r w:rsidRPr="00A45846">
        <w:rPr>
          <w:color w:val="000000"/>
          <w:sz w:val="28"/>
          <w:szCs w:val="28"/>
          <w:lang w:eastAsia="en-US"/>
        </w:rPr>
        <w:t xml:space="preserve">Siberian Ginseng is a 1 to 3 m high perennial shrub whose branches are thickly covered with pale, thorny bristles pointing downward at an angle. The 5-palmately compound leaves are in groups of 5 and are thorny-serrate. The petiole is covered in fine bristles. The flowers are in umbels. The central umbel is on a long, thick peduncle. The style is fused into a column to the tip and has 5 small stigma lobes. The male flowers are violet, female - yellowish. The fruit is a </w:t>
      </w:r>
      <w:proofErr w:type="spellStart"/>
      <w:r w:rsidRPr="00A45846">
        <w:rPr>
          <w:color w:val="000000"/>
          <w:sz w:val="28"/>
          <w:szCs w:val="28"/>
          <w:lang w:eastAsia="en-US"/>
        </w:rPr>
        <w:t>subglobular</w:t>
      </w:r>
      <w:proofErr w:type="spellEnd"/>
      <w:r w:rsidRPr="00A45846">
        <w:rPr>
          <w:color w:val="000000"/>
          <w:sz w:val="28"/>
          <w:szCs w:val="28"/>
          <w:lang w:eastAsia="en-US"/>
        </w:rPr>
        <w:t xml:space="preserve">, dark purple berry with 5 seeds. </w:t>
      </w:r>
    </w:p>
    <w:p w14:paraId="05CB2C04" w14:textId="77777777" w:rsidR="006E0154" w:rsidRPr="00A45846" w:rsidRDefault="006E0154" w:rsidP="006E0154">
      <w:pPr>
        <w:rPr>
          <w:sz w:val="28"/>
          <w:szCs w:val="28"/>
        </w:rPr>
      </w:pPr>
    </w:p>
    <w:p w14:paraId="4762EEBD" w14:textId="16891126" w:rsidR="006E0154" w:rsidRPr="00A45846" w:rsidRDefault="00FD6005" w:rsidP="006E0154">
      <w:pPr>
        <w:rPr>
          <w:sz w:val="28"/>
          <w:szCs w:val="28"/>
        </w:rPr>
      </w:pPr>
      <w:r w:rsidRPr="00A45846">
        <w:rPr>
          <w:noProof/>
          <w:color w:val="000000"/>
          <w:sz w:val="28"/>
          <w:szCs w:val="28"/>
        </w:rPr>
        <w:drawing>
          <wp:inline distT="0" distB="0" distL="0" distR="0" wp14:anchorId="6F252A92" wp14:editId="57882174">
            <wp:extent cx="2197100" cy="2882900"/>
            <wp:effectExtent l="0" t="0" r="12700" b="127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7100" cy="2882900"/>
                    </a:xfrm>
                    <a:prstGeom prst="rect">
                      <a:avLst/>
                    </a:prstGeom>
                    <a:noFill/>
                    <a:ln>
                      <a:noFill/>
                    </a:ln>
                  </pic:spPr>
                </pic:pic>
              </a:graphicData>
            </a:graphic>
          </wp:inline>
        </w:drawing>
      </w:r>
      <w:r w:rsidR="009E0623" w:rsidRPr="00A45846">
        <w:rPr>
          <w:sz w:val="28"/>
          <w:szCs w:val="28"/>
        </w:rPr>
        <w:tab/>
        <w:t xml:space="preserve"> </w:t>
      </w:r>
      <w:proofErr w:type="spellStart"/>
      <w:r w:rsidR="009E0623" w:rsidRPr="00A45846">
        <w:rPr>
          <w:sz w:val="28"/>
          <w:szCs w:val="28"/>
        </w:rPr>
        <w:t>m,jj</w:t>
      </w:r>
      <w:proofErr w:type="spellEnd"/>
      <w:r w:rsidR="009E0623" w:rsidRPr="00A45846">
        <w:rPr>
          <w:sz w:val="28"/>
          <w:szCs w:val="28"/>
        </w:rPr>
        <w:tab/>
        <w:t xml:space="preserve">Q                  </w:t>
      </w:r>
    </w:p>
    <w:p w14:paraId="3CD4E79F" w14:textId="77777777" w:rsidR="006E0154" w:rsidRPr="00A45846" w:rsidRDefault="006E0154" w:rsidP="006E0154">
      <w:pPr>
        <w:rPr>
          <w:sz w:val="28"/>
          <w:szCs w:val="28"/>
        </w:rPr>
      </w:pPr>
    </w:p>
    <w:tbl>
      <w:tblPr>
        <w:tblW w:w="9639" w:type="dxa"/>
        <w:jc w:val="center"/>
        <w:tblBorders>
          <w:top w:val="nil"/>
          <w:left w:val="nil"/>
          <w:right w:val="nil"/>
        </w:tblBorders>
        <w:tblLayout w:type="fixed"/>
        <w:tblLook w:val="0000" w:firstRow="0" w:lastRow="0" w:firstColumn="0" w:lastColumn="0" w:noHBand="0" w:noVBand="0"/>
      </w:tblPr>
      <w:tblGrid>
        <w:gridCol w:w="9639"/>
      </w:tblGrid>
      <w:tr w:rsidR="00FD6005" w:rsidRPr="00A45846" w14:paraId="71E1EE32" w14:textId="77777777" w:rsidTr="006A2842">
        <w:trPr>
          <w:jc w:val="center"/>
        </w:trPr>
        <w:tc>
          <w:tcPr>
            <w:tcW w:w="11360" w:type="dxa"/>
          </w:tcPr>
          <w:p w14:paraId="0091BBE5" w14:textId="77777777" w:rsidR="00FD6005" w:rsidRPr="00A45846" w:rsidRDefault="00FD6005" w:rsidP="006A2842">
            <w:pPr>
              <w:widowControl w:val="0"/>
              <w:autoSpaceDE w:val="0"/>
              <w:autoSpaceDN w:val="0"/>
              <w:adjustRightInd w:val="0"/>
              <w:spacing w:line="360" w:lineRule="atLeast"/>
              <w:ind w:firstLine="378"/>
              <w:jc w:val="center"/>
              <w:rPr>
                <w:color w:val="000000"/>
                <w:sz w:val="28"/>
                <w:szCs w:val="28"/>
                <w:lang w:eastAsia="en-US"/>
              </w:rPr>
            </w:pPr>
            <w:r w:rsidRPr="00A45846">
              <w:rPr>
                <w:b/>
                <w:bCs/>
                <w:color w:val="000000"/>
                <w:sz w:val="28"/>
                <w:szCs w:val="28"/>
                <w:lang w:eastAsia="en-US"/>
              </w:rPr>
              <w:t>Fig.</w:t>
            </w:r>
            <w:r w:rsidRPr="00A45846">
              <w:rPr>
                <w:color w:val="000000"/>
                <w:sz w:val="28"/>
                <w:szCs w:val="28"/>
                <w:lang w:eastAsia="en-US"/>
              </w:rPr>
              <w:t xml:space="preserve"> </w:t>
            </w:r>
            <w:proofErr w:type="spellStart"/>
            <w:r w:rsidRPr="00A45846">
              <w:rPr>
                <w:iCs/>
                <w:color w:val="000000"/>
                <w:sz w:val="28"/>
                <w:szCs w:val="28"/>
                <w:lang w:eastAsia="en-US"/>
              </w:rPr>
              <w:t>Eleutelococcus</w:t>
            </w:r>
            <w:proofErr w:type="spellEnd"/>
            <w:r w:rsidRPr="00A45846">
              <w:rPr>
                <w:iCs/>
                <w:color w:val="000000"/>
                <w:sz w:val="28"/>
                <w:szCs w:val="28"/>
                <w:lang w:eastAsia="en-US"/>
              </w:rPr>
              <w:t xml:space="preserve"> </w:t>
            </w:r>
            <w:proofErr w:type="spellStart"/>
            <w:r w:rsidRPr="00A45846">
              <w:rPr>
                <w:iCs/>
                <w:color w:val="000000"/>
                <w:sz w:val="28"/>
                <w:szCs w:val="28"/>
                <w:lang w:eastAsia="en-US"/>
              </w:rPr>
              <w:t>senticosus</w:t>
            </w:r>
            <w:proofErr w:type="spellEnd"/>
          </w:p>
        </w:tc>
      </w:tr>
      <w:tr w:rsidR="00FD6005" w:rsidRPr="00A45846" w14:paraId="1454EEC3" w14:textId="77777777" w:rsidTr="006A2842">
        <w:trPr>
          <w:jc w:val="center"/>
        </w:trPr>
        <w:tc>
          <w:tcPr>
            <w:tcW w:w="11360" w:type="dxa"/>
          </w:tcPr>
          <w:p w14:paraId="037BE23D" w14:textId="77777777" w:rsidR="00FD6005" w:rsidRPr="00A45846" w:rsidRDefault="00FD6005" w:rsidP="006A2842">
            <w:pPr>
              <w:widowControl w:val="0"/>
              <w:autoSpaceDE w:val="0"/>
              <w:autoSpaceDN w:val="0"/>
              <w:adjustRightInd w:val="0"/>
              <w:spacing w:line="360" w:lineRule="atLeast"/>
              <w:ind w:firstLine="378"/>
              <w:jc w:val="center"/>
              <w:rPr>
                <w:color w:val="000000"/>
                <w:sz w:val="28"/>
                <w:szCs w:val="28"/>
                <w:lang w:eastAsia="en-US"/>
              </w:rPr>
            </w:pPr>
            <w:r w:rsidRPr="00A45846">
              <w:rPr>
                <w:b/>
                <w:bCs/>
                <w:color w:val="000000"/>
                <w:sz w:val="28"/>
                <w:szCs w:val="28"/>
                <w:lang w:eastAsia="en-US"/>
              </w:rPr>
              <w:t>MPM Description.</w:t>
            </w:r>
            <w:r w:rsidRPr="00A45846">
              <w:rPr>
                <w:color w:val="000000"/>
                <w:sz w:val="28"/>
                <w:szCs w:val="28"/>
                <w:lang w:eastAsia="en-US"/>
              </w:rPr>
              <w:t xml:space="preserve">—According to the </w:t>
            </w:r>
            <w:r w:rsidRPr="00A45846">
              <w:rPr>
                <w:iCs/>
                <w:color w:val="000000"/>
                <w:sz w:val="28"/>
                <w:szCs w:val="28"/>
                <w:lang w:eastAsia="en-US"/>
              </w:rPr>
              <w:t>EP</w:t>
            </w:r>
            <w:r w:rsidRPr="00A45846">
              <w:rPr>
                <w:color w:val="000000"/>
                <w:sz w:val="28"/>
                <w:szCs w:val="28"/>
                <w:lang w:eastAsia="en-US"/>
              </w:rPr>
              <w:t>, The rhizome is knotty, of irregular cylindrical shape, 1.5 cm to 4.0 cm in diameter; the surface is rugged, longitudinally wrinkled and greyish-brown to blackish-brown; the bark, about 2 mm thick, closely adheres to the xylem; the heartwood is light brown and the sapwood is pale yellow; the fracture shows short thin fibres in the bark and is coarsely fibrous, especially in the internal part of the xylem. The lower surface bears numerous cylindrical and knotty roots, 3.5 cm to 15 cm long and 0.3 cm to 1.5 cm in diameter; with a smooth, greyish-brown to blackish-brown surface; the bark is about 0.5 mm thick, closely adhering to the pale yellow xylem; the fracture is slightly fibrous; in places where the outer layer has been removed, the outer surface is yellowish-brown.</w:t>
            </w:r>
          </w:p>
          <w:p w14:paraId="42A2F6BB" w14:textId="77777777" w:rsidR="00FD6005" w:rsidRPr="00A45846" w:rsidRDefault="00FD6005" w:rsidP="006A2842">
            <w:pPr>
              <w:widowControl w:val="0"/>
              <w:autoSpaceDE w:val="0"/>
              <w:autoSpaceDN w:val="0"/>
              <w:adjustRightInd w:val="0"/>
              <w:spacing w:line="360" w:lineRule="atLeast"/>
              <w:ind w:firstLine="378"/>
              <w:jc w:val="center"/>
              <w:rPr>
                <w:color w:val="000000"/>
                <w:sz w:val="28"/>
                <w:szCs w:val="28"/>
                <w:lang w:eastAsia="en-US"/>
              </w:rPr>
            </w:pPr>
            <w:r w:rsidRPr="00A45846">
              <w:rPr>
                <w:color w:val="000000"/>
                <w:sz w:val="28"/>
                <w:szCs w:val="28"/>
                <w:lang w:eastAsia="en-US"/>
              </w:rPr>
              <w:t>Odour aromatic; taste mucilaginous, pungent and slightly acrid.</w:t>
            </w:r>
          </w:p>
          <w:p w14:paraId="00E04319" w14:textId="77777777" w:rsidR="00FD6005" w:rsidRPr="00A45846" w:rsidRDefault="00FD6005" w:rsidP="006A2842">
            <w:pPr>
              <w:widowControl w:val="0"/>
              <w:autoSpaceDE w:val="0"/>
              <w:autoSpaceDN w:val="0"/>
              <w:adjustRightInd w:val="0"/>
              <w:spacing w:line="360" w:lineRule="atLeast"/>
              <w:ind w:left="378" w:firstLine="378"/>
              <w:jc w:val="center"/>
              <w:rPr>
                <w:color w:val="000000"/>
                <w:sz w:val="28"/>
                <w:szCs w:val="28"/>
                <w:lang w:eastAsia="en-US"/>
              </w:rPr>
            </w:pPr>
            <w:r w:rsidRPr="00A45846">
              <w:rPr>
                <w:b/>
                <w:bCs/>
                <w:color w:val="000000"/>
                <w:sz w:val="28"/>
                <w:szCs w:val="28"/>
                <w:lang w:eastAsia="en-US"/>
              </w:rPr>
              <w:t>Powdered Drug.</w:t>
            </w:r>
            <w:r w:rsidRPr="00A45846">
              <w:rPr>
                <w:color w:val="000000"/>
                <w:sz w:val="28"/>
                <w:szCs w:val="28"/>
                <w:lang w:eastAsia="en-US"/>
              </w:rPr>
              <w:t xml:space="preserve">—According to the </w:t>
            </w:r>
            <w:r w:rsidRPr="00A45846">
              <w:rPr>
                <w:iCs/>
                <w:color w:val="000000"/>
                <w:sz w:val="28"/>
                <w:szCs w:val="28"/>
                <w:lang w:eastAsia="en-US"/>
              </w:rPr>
              <w:t>EP</w:t>
            </w:r>
            <w:r w:rsidRPr="00A45846">
              <w:rPr>
                <w:color w:val="000000"/>
                <w:sz w:val="28"/>
                <w:szCs w:val="28"/>
                <w:lang w:eastAsia="en-US"/>
              </w:rPr>
              <w:t xml:space="preserve">, The powder is yellowish-brown. The powder shows numerous groups of thick-walled, lignified fibres; fragments of reticulate and bordered pitted vessels with a wide lumen; groups of secretory </w:t>
            </w:r>
            <w:r w:rsidRPr="00A45846">
              <w:rPr>
                <w:color w:val="000000"/>
                <w:sz w:val="28"/>
                <w:szCs w:val="28"/>
                <w:lang w:eastAsia="en-US"/>
              </w:rPr>
              <w:lastRenderedPageBreak/>
              <w:t>canals, up to 20 µm in diameter with brown contents; parenchymatous cells containing cluster crystals of calcium oxalate 10 µm to 50 µm in diameter. The powder shows small starch granules, rounded to slightly angular in outline, single compounds or with 2 or 3 components.</w:t>
            </w:r>
          </w:p>
          <w:p w14:paraId="367ABD6C" w14:textId="77777777" w:rsidR="00FD6005" w:rsidRPr="00A45846" w:rsidRDefault="00FD6005" w:rsidP="006A2842">
            <w:pPr>
              <w:widowControl w:val="0"/>
              <w:autoSpaceDE w:val="0"/>
              <w:autoSpaceDN w:val="0"/>
              <w:adjustRightInd w:val="0"/>
              <w:spacing w:line="360" w:lineRule="atLeast"/>
              <w:ind w:left="378" w:firstLine="378"/>
              <w:jc w:val="center"/>
              <w:rPr>
                <w:color w:val="000000"/>
                <w:sz w:val="28"/>
                <w:szCs w:val="28"/>
                <w:lang w:eastAsia="en-US"/>
              </w:rPr>
            </w:pPr>
            <w:r w:rsidRPr="00A45846">
              <w:rPr>
                <w:b/>
                <w:bCs/>
                <w:color w:val="000000"/>
                <w:sz w:val="28"/>
                <w:szCs w:val="28"/>
                <w:lang w:eastAsia="en-US"/>
              </w:rPr>
              <w:t>Constituents.—</w:t>
            </w:r>
            <w:r w:rsidRPr="00A45846">
              <w:rPr>
                <w:color w:val="000000"/>
                <w:sz w:val="28"/>
                <w:szCs w:val="28"/>
                <w:lang w:eastAsia="en-US"/>
              </w:rPr>
              <w:t xml:space="preserve">Triterpene saponins: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I,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K (β </w:t>
            </w:r>
            <w:proofErr w:type="spellStart"/>
            <w:r w:rsidRPr="00A45846">
              <w:rPr>
                <w:color w:val="000000"/>
                <w:sz w:val="28"/>
                <w:szCs w:val="28"/>
                <w:lang w:eastAsia="en-US"/>
              </w:rPr>
              <w:t>hederin</w:t>
            </w:r>
            <w:proofErr w:type="spellEnd"/>
            <w:r w:rsidRPr="00A45846">
              <w:rPr>
                <w:color w:val="000000"/>
                <w:sz w:val="28"/>
                <w:szCs w:val="28"/>
                <w:lang w:eastAsia="en-US"/>
              </w:rPr>
              <w:t xml:space="preserve">),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L,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M (</w:t>
            </w:r>
            <w:proofErr w:type="spellStart"/>
            <w:r w:rsidRPr="00A45846">
              <w:rPr>
                <w:color w:val="000000"/>
                <w:sz w:val="28"/>
                <w:szCs w:val="28"/>
                <w:lang w:eastAsia="en-US"/>
              </w:rPr>
              <w:t>hederasaponin</w:t>
            </w:r>
            <w:proofErr w:type="spellEnd"/>
            <w:r w:rsidRPr="00A45846">
              <w:rPr>
                <w:color w:val="000000"/>
                <w:sz w:val="28"/>
                <w:szCs w:val="28"/>
                <w:lang w:eastAsia="en-US"/>
              </w:rPr>
              <w:t xml:space="preserve"> B), for all of these aglycone oleanolic acid. Lignans: </w:t>
            </w:r>
            <w:proofErr w:type="spellStart"/>
            <w:r w:rsidRPr="00A45846">
              <w:rPr>
                <w:color w:val="000000"/>
                <w:sz w:val="28"/>
                <w:szCs w:val="28"/>
                <w:lang w:eastAsia="en-US"/>
              </w:rPr>
              <w:t>sesamine</w:t>
            </w:r>
            <w:proofErr w:type="spellEnd"/>
            <w:r w:rsidRPr="00A45846">
              <w:rPr>
                <w:color w:val="000000"/>
                <w:sz w:val="28"/>
                <w:szCs w:val="28"/>
                <w:lang w:eastAsia="en-US"/>
              </w:rPr>
              <w:t xml:space="preserve">,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D (</w:t>
            </w:r>
            <w:proofErr w:type="spellStart"/>
            <w:r w:rsidRPr="00A45846">
              <w:rPr>
                <w:color w:val="000000"/>
                <w:sz w:val="28"/>
                <w:szCs w:val="28"/>
                <w:lang w:eastAsia="en-US"/>
              </w:rPr>
              <w:t>epimeric</w:t>
            </w:r>
            <w:proofErr w:type="spellEnd"/>
            <w:r w:rsidRPr="00A45846">
              <w:rPr>
                <w:color w:val="000000"/>
                <w:sz w:val="28"/>
                <w:szCs w:val="28"/>
                <w:lang w:eastAsia="en-US"/>
              </w:rPr>
              <w:t xml:space="preserve"> </w:t>
            </w:r>
            <w:proofErr w:type="spellStart"/>
            <w:r w:rsidRPr="00A45846">
              <w:rPr>
                <w:color w:val="000000"/>
                <w:sz w:val="28"/>
                <w:szCs w:val="28"/>
                <w:lang w:eastAsia="en-US"/>
              </w:rPr>
              <w:t>diglucosides</w:t>
            </w:r>
            <w:proofErr w:type="spellEnd"/>
            <w:r w:rsidRPr="00A45846">
              <w:rPr>
                <w:color w:val="000000"/>
                <w:sz w:val="28"/>
                <w:szCs w:val="28"/>
                <w:lang w:eastAsia="en-US"/>
              </w:rPr>
              <w:t xml:space="preserve"> of </w:t>
            </w:r>
            <w:proofErr w:type="spellStart"/>
            <w:r w:rsidRPr="00A45846">
              <w:rPr>
                <w:color w:val="000000"/>
                <w:sz w:val="28"/>
                <w:szCs w:val="28"/>
                <w:lang w:eastAsia="en-US"/>
              </w:rPr>
              <w:t>syringaresinols</w:t>
            </w:r>
            <w:proofErr w:type="spellEnd"/>
            <w:r w:rsidRPr="00A45846">
              <w:rPr>
                <w:color w:val="000000"/>
                <w:sz w:val="28"/>
                <w:szCs w:val="28"/>
                <w:lang w:eastAsia="en-US"/>
              </w:rPr>
              <w:t>). Steroids: including β -sitosterol-3-O-β -D-glucoside (</w:t>
            </w:r>
            <w:proofErr w:type="spellStart"/>
            <w:r w:rsidRPr="00A45846">
              <w:rPr>
                <w:color w:val="000000"/>
                <w:sz w:val="28"/>
                <w:szCs w:val="28"/>
                <w:lang w:eastAsia="en-US"/>
              </w:rPr>
              <w:t>daucosterol</w:t>
            </w:r>
            <w:proofErr w:type="spellEnd"/>
            <w:r w:rsidRPr="00A45846">
              <w:rPr>
                <w:color w:val="000000"/>
                <w:sz w:val="28"/>
                <w:szCs w:val="28"/>
                <w:lang w:eastAsia="en-US"/>
              </w:rPr>
              <w:t xml:space="preserve">,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A, 0.1%). </w:t>
            </w:r>
            <w:proofErr w:type="spellStart"/>
            <w:r w:rsidRPr="00A45846">
              <w:rPr>
                <w:color w:val="000000"/>
                <w:sz w:val="28"/>
                <w:szCs w:val="28"/>
                <w:lang w:eastAsia="en-US"/>
              </w:rPr>
              <w:t>Phenylacrylic</w:t>
            </w:r>
            <w:proofErr w:type="spellEnd"/>
            <w:r w:rsidRPr="00A45846">
              <w:rPr>
                <w:color w:val="000000"/>
                <w:sz w:val="28"/>
                <w:szCs w:val="28"/>
                <w:lang w:eastAsia="en-US"/>
              </w:rPr>
              <w:t xml:space="preserve"> acid derivative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B. </w:t>
            </w:r>
            <w:proofErr w:type="spellStart"/>
            <w:r w:rsidRPr="00A45846">
              <w:rPr>
                <w:color w:val="000000"/>
                <w:sz w:val="28"/>
                <w:szCs w:val="28"/>
                <w:lang w:eastAsia="en-US"/>
              </w:rPr>
              <w:t>Immunostimulatingly</w:t>
            </w:r>
            <w:proofErr w:type="spellEnd"/>
            <w:r w:rsidRPr="00A45846">
              <w:rPr>
                <w:color w:val="000000"/>
                <w:sz w:val="28"/>
                <w:szCs w:val="28"/>
                <w:lang w:eastAsia="en-US"/>
              </w:rPr>
              <w:t xml:space="preserve"> effective polysaccharides (</w:t>
            </w:r>
            <w:proofErr w:type="spellStart"/>
            <w:r w:rsidRPr="00A45846">
              <w:rPr>
                <w:color w:val="000000"/>
                <w:sz w:val="28"/>
                <w:szCs w:val="28"/>
                <w:lang w:eastAsia="en-US"/>
              </w:rPr>
              <w:t>eleutherane</w:t>
            </w:r>
            <w:proofErr w:type="spellEnd"/>
            <w:r w:rsidRPr="00A45846">
              <w:rPr>
                <w:color w:val="000000"/>
                <w:sz w:val="28"/>
                <w:szCs w:val="28"/>
                <w:lang w:eastAsia="en-US"/>
              </w:rPr>
              <w:t xml:space="preserve"> A-G). Resin. Gums</w:t>
            </w:r>
            <w:r w:rsidRPr="00A45846">
              <w:rPr>
                <w:b/>
                <w:bCs/>
                <w:color w:val="000000"/>
                <w:sz w:val="28"/>
                <w:szCs w:val="28"/>
                <w:lang w:eastAsia="en-US"/>
              </w:rPr>
              <w:t xml:space="preserve">. </w:t>
            </w:r>
            <w:r w:rsidRPr="00A45846">
              <w:rPr>
                <w:color w:val="000000"/>
                <w:sz w:val="28"/>
                <w:szCs w:val="28"/>
                <w:lang w:eastAsia="en-US"/>
              </w:rPr>
              <w:t xml:space="preserve">Chlorogenic acid. Hydroxycoumarin </w:t>
            </w:r>
            <w:proofErr w:type="spellStart"/>
            <w:r w:rsidRPr="00A45846">
              <w:rPr>
                <w:color w:val="000000"/>
                <w:sz w:val="28"/>
                <w:szCs w:val="28"/>
                <w:lang w:eastAsia="en-US"/>
              </w:rPr>
              <w:t>isofraxidin</w:t>
            </w:r>
            <w:proofErr w:type="spellEnd"/>
            <w:r w:rsidRPr="00A45846">
              <w:rPr>
                <w:color w:val="000000"/>
                <w:sz w:val="28"/>
                <w:szCs w:val="28"/>
                <w:lang w:eastAsia="en-US"/>
              </w:rPr>
              <w:t>.</w:t>
            </w:r>
          </w:p>
          <w:p w14:paraId="1DC19993" w14:textId="385579B2" w:rsidR="00FD6005" w:rsidRPr="00A45846" w:rsidRDefault="00FD6005" w:rsidP="006A2842">
            <w:pPr>
              <w:widowControl w:val="0"/>
              <w:autoSpaceDE w:val="0"/>
              <w:autoSpaceDN w:val="0"/>
              <w:adjustRightInd w:val="0"/>
              <w:spacing w:line="360" w:lineRule="atLeast"/>
              <w:ind w:left="378" w:firstLine="378"/>
              <w:jc w:val="center"/>
              <w:rPr>
                <w:color w:val="000000"/>
                <w:sz w:val="28"/>
                <w:szCs w:val="28"/>
                <w:lang w:eastAsia="en-US"/>
              </w:rPr>
            </w:pPr>
            <w:r w:rsidRPr="00A45846">
              <w:rPr>
                <w:color w:val="000000"/>
                <w:sz w:val="28"/>
                <w:szCs w:val="28"/>
                <w:lang w:eastAsia="en-US"/>
              </w:rPr>
              <w:t xml:space="preserve">According to the </w:t>
            </w:r>
            <w:r w:rsidRPr="00A45846">
              <w:rPr>
                <w:iCs/>
                <w:color w:val="000000"/>
                <w:sz w:val="28"/>
                <w:szCs w:val="28"/>
                <w:lang w:eastAsia="en-US"/>
              </w:rPr>
              <w:t>EP</w:t>
            </w:r>
            <w:r w:rsidRPr="00A45846">
              <w:rPr>
                <w:color w:val="000000"/>
                <w:sz w:val="28"/>
                <w:szCs w:val="28"/>
                <w:lang w:eastAsia="en-US"/>
              </w:rPr>
              <w:t xml:space="preserve">, Minimum 0.08 per cent for the sum of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B (</w:t>
            </w:r>
            <w:r w:rsidRPr="00A45846">
              <w:rPr>
                <w:iCs/>
                <w:color w:val="000000"/>
                <w:sz w:val="28"/>
                <w:szCs w:val="28"/>
                <w:lang w:eastAsia="en-US"/>
              </w:rPr>
              <w:t>M</w:t>
            </w:r>
            <w:r w:rsidRPr="00A45846">
              <w:rPr>
                <w:color w:val="000000"/>
                <w:sz w:val="28"/>
                <w:szCs w:val="28"/>
                <w:vertAlign w:val="subscript"/>
                <w:lang w:eastAsia="en-US"/>
              </w:rPr>
              <w:t>r</w:t>
            </w:r>
            <w:r w:rsidRPr="00A45846">
              <w:rPr>
                <w:color w:val="000000"/>
                <w:sz w:val="28"/>
                <w:szCs w:val="28"/>
                <w:lang w:eastAsia="en-US"/>
              </w:rPr>
              <w:t xml:space="preserve"> 372.4) and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E  (</w:t>
            </w:r>
            <w:r w:rsidRPr="00A45846">
              <w:rPr>
                <w:iCs/>
                <w:color w:val="000000"/>
                <w:sz w:val="28"/>
                <w:szCs w:val="28"/>
                <w:lang w:eastAsia="en-US"/>
              </w:rPr>
              <w:t>M</w:t>
            </w:r>
            <w:r w:rsidRPr="00A45846">
              <w:rPr>
                <w:color w:val="000000"/>
                <w:sz w:val="28"/>
                <w:szCs w:val="28"/>
                <w:vertAlign w:val="subscript"/>
                <w:lang w:eastAsia="en-US"/>
              </w:rPr>
              <w:t>r</w:t>
            </w:r>
            <w:r w:rsidRPr="00A45846">
              <w:rPr>
                <w:color w:val="000000"/>
                <w:sz w:val="28"/>
                <w:szCs w:val="28"/>
                <w:lang w:eastAsia="en-US"/>
              </w:rPr>
              <w:t xml:space="preserve"> 742.7).</w:t>
            </w:r>
          </w:p>
          <w:p w14:paraId="272D6A54" w14:textId="77777777" w:rsidR="00FD6005" w:rsidRPr="00A45846" w:rsidRDefault="00FD6005" w:rsidP="006A2842">
            <w:pPr>
              <w:widowControl w:val="0"/>
              <w:autoSpaceDE w:val="0"/>
              <w:autoSpaceDN w:val="0"/>
              <w:adjustRightInd w:val="0"/>
              <w:spacing w:line="360" w:lineRule="atLeast"/>
              <w:ind w:left="378" w:firstLine="378"/>
              <w:jc w:val="center"/>
              <w:rPr>
                <w:color w:val="000000"/>
                <w:sz w:val="28"/>
                <w:szCs w:val="28"/>
                <w:lang w:eastAsia="en-US"/>
              </w:rPr>
            </w:pPr>
            <w:r w:rsidRPr="00A45846">
              <w:rPr>
                <w:b/>
                <w:bCs/>
                <w:color w:val="000000"/>
                <w:sz w:val="28"/>
                <w:szCs w:val="28"/>
                <w:lang w:eastAsia="en-US"/>
              </w:rPr>
              <w:t>Pharmacological Action. Uses.—</w:t>
            </w:r>
            <w:r w:rsidRPr="00A45846">
              <w:rPr>
                <w:color w:val="000000"/>
                <w:sz w:val="28"/>
                <w:szCs w:val="28"/>
                <w:lang w:eastAsia="en-US"/>
              </w:rPr>
              <w:t xml:space="preserve">The liquid extract of the drug has an </w:t>
            </w:r>
            <w:proofErr w:type="spellStart"/>
            <w:r w:rsidRPr="00A45846">
              <w:rPr>
                <w:color w:val="000000"/>
                <w:sz w:val="28"/>
                <w:szCs w:val="28"/>
                <w:lang w:eastAsia="en-US"/>
              </w:rPr>
              <w:t>adaptogenic</w:t>
            </w:r>
            <w:proofErr w:type="spellEnd"/>
            <w:r w:rsidRPr="00A45846">
              <w:rPr>
                <w:color w:val="000000"/>
                <w:sz w:val="28"/>
                <w:szCs w:val="28"/>
                <w:lang w:eastAsia="en-US"/>
              </w:rPr>
              <w:t xml:space="preserve">, central nervous system and immune-stimulating, immune-modulating and antiviral effect. </w:t>
            </w:r>
            <w:proofErr w:type="spellStart"/>
            <w:r w:rsidRPr="00A45846">
              <w:rPr>
                <w:color w:val="000000"/>
                <w:sz w:val="28"/>
                <w:szCs w:val="28"/>
                <w:lang w:eastAsia="en-US"/>
              </w:rPr>
              <w:t>Hypoglycemic</w:t>
            </w:r>
            <w:proofErr w:type="spellEnd"/>
            <w:r w:rsidRPr="00A45846">
              <w:rPr>
                <w:color w:val="000000"/>
                <w:sz w:val="28"/>
                <w:szCs w:val="28"/>
                <w:lang w:eastAsia="en-US"/>
              </w:rPr>
              <w:t xml:space="preserve"> effects have also been demonstrated with the herb along with enhancement of platelet aggregation-inhibiting effects. Approved by Commission E uses include lack of stamina and tendency to infection. Siberian Ginseng is used as a tonic for in times of fatigue and debility or declining capacity for work and concentration, and during convalescence. Siberian Ginseng is used in Chinese medicine for kidney pain, retention of urine, impotence, sleep disturbance, loss of appetite, pain and weakness in the hip and knee joints, rheumatoid arthritis and as a stimulant for the immune system.</w:t>
            </w:r>
          </w:p>
        </w:tc>
      </w:tr>
    </w:tbl>
    <w:p w14:paraId="176AD726" w14:textId="1C98F03C" w:rsidR="006E0154" w:rsidRPr="00A45846" w:rsidRDefault="00FD6005" w:rsidP="006E0154">
      <w:pPr>
        <w:rPr>
          <w:sz w:val="28"/>
          <w:szCs w:val="28"/>
        </w:rPr>
      </w:pPr>
      <w:r w:rsidRPr="00A45846">
        <w:rPr>
          <w:noProof/>
          <w:color w:val="000000"/>
          <w:sz w:val="28"/>
          <w:szCs w:val="28"/>
        </w:rPr>
        <w:lastRenderedPageBreak/>
        <w:drawing>
          <wp:inline distT="0" distB="0" distL="0" distR="0" wp14:anchorId="45686C6E" wp14:editId="0E16440A">
            <wp:extent cx="2159000" cy="2717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59000" cy="2717800"/>
                    </a:xfrm>
                    <a:prstGeom prst="rect">
                      <a:avLst/>
                    </a:prstGeom>
                    <a:noFill/>
                    <a:ln>
                      <a:noFill/>
                    </a:ln>
                  </pic:spPr>
                </pic:pic>
              </a:graphicData>
            </a:graphic>
          </wp:inline>
        </w:drawing>
      </w:r>
      <w:r w:rsidRPr="00A45846">
        <w:rPr>
          <w:noProof/>
          <w:color w:val="000000"/>
          <w:sz w:val="28"/>
          <w:szCs w:val="28"/>
        </w:rPr>
        <w:drawing>
          <wp:inline distT="0" distB="0" distL="0" distR="0" wp14:anchorId="66C5377A" wp14:editId="06A254B9">
            <wp:extent cx="2273300" cy="2705100"/>
            <wp:effectExtent l="0" t="0" r="1270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73300" cy="2705100"/>
                    </a:xfrm>
                    <a:prstGeom prst="rect">
                      <a:avLst/>
                    </a:prstGeom>
                    <a:noFill/>
                    <a:ln>
                      <a:noFill/>
                    </a:ln>
                  </pic:spPr>
                </pic:pic>
              </a:graphicData>
            </a:graphic>
          </wp:inline>
        </w:drawing>
      </w:r>
    </w:p>
    <w:p w14:paraId="15836185" w14:textId="77777777" w:rsidR="004F4CB2" w:rsidRPr="00A45846" w:rsidRDefault="004F4CB2" w:rsidP="006E0154">
      <w:pPr>
        <w:rPr>
          <w:sz w:val="28"/>
          <w:szCs w:val="28"/>
        </w:rPr>
      </w:pPr>
    </w:p>
    <w:p w14:paraId="6C435560" w14:textId="77777777" w:rsidR="003C0D70" w:rsidRPr="00A45846" w:rsidRDefault="003C0D70" w:rsidP="003C0D70">
      <w:pPr>
        <w:pStyle w:val="BodyText"/>
        <w:spacing w:before="0" w:beforeAutospacing="0" w:after="120" w:afterAutospacing="0"/>
        <w:ind w:firstLine="284"/>
        <w:jc w:val="center"/>
        <w:rPr>
          <w:color w:val="000000"/>
          <w:sz w:val="28"/>
          <w:szCs w:val="28"/>
        </w:rPr>
      </w:pPr>
      <w:r w:rsidRPr="00A45846">
        <w:rPr>
          <w:b/>
          <w:bCs/>
          <w:iCs/>
          <w:color w:val="000000"/>
          <w:sz w:val="28"/>
          <w:szCs w:val="28"/>
          <w:lang w:val="en-US"/>
        </w:rPr>
        <w:t xml:space="preserve">Podophyllum </w:t>
      </w:r>
      <w:proofErr w:type="spellStart"/>
      <w:r w:rsidRPr="00A45846">
        <w:rPr>
          <w:b/>
          <w:bCs/>
          <w:iCs/>
          <w:color w:val="000000"/>
          <w:sz w:val="28"/>
          <w:szCs w:val="28"/>
          <w:lang w:val="en-US"/>
        </w:rPr>
        <w:t>peltatum</w:t>
      </w:r>
      <w:proofErr w:type="spellEnd"/>
    </w:p>
    <w:p w14:paraId="6E2F4307" w14:textId="77777777" w:rsidR="003C0D70" w:rsidRPr="00A45846" w:rsidRDefault="003C0D70" w:rsidP="003C0D70">
      <w:pPr>
        <w:pStyle w:val="BodyText"/>
        <w:spacing w:before="0" w:beforeAutospacing="0" w:after="120" w:afterAutospacing="0"/>
        <w:ind w:firstLine="284"/>
        <w:jc w:val="center"/>
        <w:rPr>
          <w:color w:val="000000"/>
          <w:sz w:val="28"/>
          <w:szCs w:val="28"/>
        </w:rPr>
      </w:pPr>
      <w:r w:rsidRPr="00A45846">
        <w:rPr>
          <w:b/>
          <w:bCs/>
          <w:iCs/>
          <w:color w:val="000000"/>
          <w:sz w:val="28"/>
          <w:szCs w:val="28"/>
          <w:lang w:val="uk-UA"/>
        </w:rPr>
        <w:lastRenderedPageBreak/>
        <w:t> </w:t>
      </w:r>
    </w:p>
    <w:p w14:paraId="5304A6D7" w14:textId="77777777" w:rsidR="00E45F31" w:rsidRPr="00A45846" w:rsidRDefault="003C0D70" w:rsidP="003C0D70">
      <w:pPr>
        <w:spacing w:before="60"/>
        <w:ind w:firstLine="284"/>
        <w:jc w:val="both"/>
        <w:rPr>
          <w:color w:val="000000"/>
          <w:sz w:val="28"/>
          <w:szCs w:val="28"/>
          <w:lang w:val="uk-UA"/>
        </w:rPr>
      </w:pPr>
      <w:r w:rsidRPr="00A45846">
        <w:rPr>
          <w:b/>
          <w:bCs/>
          <w:color w:val="000000"/>
          <w:sz w:val="28"/>
          <w:szCs w:val="28"/>
          <w:lang w:val="en-US"/>
        </w:rPr>
        <w:t>Botanical</w:t>
      </w:r>
      <w:r w:rsidRPr="00A45846">
        <w:rPr>
          <w:rStyle w:val="apple-converted-space"/>
          <w:b/>
          <w:bCs/>
          <w:color w:val="000000"/>
          <w:sz w:val="28"/>
          <w:szCs w:val="28"/>
          <w:lang w:val="en-US"/>
        </w:rPr>
        <w:t> </w:t>
      </w:r>
      <w:r w:rsidRPr="00A45846">
        <w:rPr>
          <w:b/>
          <w:bCs/>
          <w:color w:val="000000"/>
          <w:sz w:val="28"/>
          <w:szCs w:val="28"/>
          <w:lang w:val="en-US"/>
        </w:rPr>
        <w:t>Origin</w:t>
      </w:r>
      <w:r w:rsidRPr="00A45846">
        <w:rPr>
          <w:b/>
          <w:bCs/>
          <w:color w:val="000000"/>
          <w:sz w:val="28"/>
          <w:szCs w:val="28"/>
          <w:lang w:val="uk-UA"/>
        </w:rPr>
        <w:t>.—</w:t>
      </w:r>
      <w:r w:rsidRPr="00A45846">
        <w:rPr>
          <w:iCs/>
          <w:color w:val="000000"/>
          <w:sz w:val="28"/>
          <w:szCs w:val="28"/>
          <w:lang w:val="en-US"/>
        </w:rPr>
        <w:t>Podophyllum</w:t>
      </w:r>
      <w:r w:rsidRPr="00A45846">
        <w:rPr>
          <w:rStyle w:val="apple-converted-space"/>
          <w:iCs/>
          <w:color w:val="000000"/>
          <w:sz w:val="28"/>
          <w:szCs w:val="28"/>
          <w:lang w:val="en-US"/>
        </w:rPr>
        <w:t>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L</w:t>
      </w:r>
      <w:r w:rsidR="00E45F31" w:rsidRPr="00A45846">
        <w:rPr>
          <w:color w:val="000000"/>
          <w:sz w:val="28"/>
          <w:szCs w:val="28"/>
          <w:lang w:val="uk-UA"/>
        </w:rPr>
        <w:t xml:space="preserve">. </w:t>
      </w:r>
    </w:p>
    <w:p w14:paraId="29F383EB" w14:textId="77777777" w:rsidR="00E45F31" w:rsidRPr="00A45846" w:rsidRDefault="003C0D70" w:rsidP="003C0D70">
      <w:pPr>
        <w:spacing w:before="60"/>
        <w:ind w:firstLine="284"/>
        <w:jc w:val="both"/>
        <w:rPr>
          <w:color w:val="000000"/>
          <w:sz w:val="28"/>
          <w:szCs w:val="28"/>
          <w:lang w:val="en-US"/>
        </w:rPr>
      </w:pPr>
      <w:proofErr w:type="spellStart"/>
      <w:r w:rsidRPr="00A45846">
        <w:rPr>
          <w:color w:val="000000"/>
          <w:sz w:val="28"/>
          <w:szCs w:val="28"/>
          <w:lang w:val="en-US"/>
        </w:rPr>
        <w:t>Engl</w:t>
      </w:r>
      <w:proofErr w:type="spellEnd"/>
      <w:r w:rsidRPr="00A45846">
        <w:rPr>
          <w:color w:val="000000"/>
          <w:sz w:val="28"/>
          <w:szCs w:val="28"/>
          <w:lang w:val="uk-UA"/>
        </w:rPr>
        <w:t>. —</w:t>
      </w:r>
      <w:r w:rsidRPr="00A45846">
        <w:rPr>
          <w:rStyle w:val="apple-converted-space"/>
          <w:color w:val="000000"/>
          <w:sz w:val="28"/>
          <w:szCs w:val="28"/>
          <w:lang w:val="uk-UA"/>
        </w:rPr>
        <w:t> </w:t>
      </w:r>
      <w:r w:rsidRPr="00A45846">
        <w:rPr>
          <w:color w:val="000000"/>
          <w:sz w:val="28"/>
          <w:szCs w:val="28"/>
          <w:lang w:val="en-US"/>
        </w:rPr>
        <w:t>Mandrake</w:t>
      </w:r>
      <w:r w:rsidRPr="00A45846">
        <w:rPr>
          <w:color w:val="000000"/>
          <w:sz w:val="28"/>
          <w:szCs w:val="28"/>
          <w:lang w:val="uk-UA"/>
        </w:rPr>
        <w:t>,</w:t>
      </w:r>
      <w:r w:rsidRPr="00A45846">
        <w:rPr>
          <w:rStyle w:val="apple-converted-space"/>
          <w:color w:val="000000"/>
          <w:sz w:val="28"/>
          <w:szCs w:val="28"/>
          <w:lang w:val="uk-UA"/>
        </w:rPr>
        <w:t> </w:t>
      </w:r>
      <w:r w:rsidRPr="00A45846">
        <w:rPr>
          <w:color w:val="000000"/>
          <w:sz w:val="28"/>
          <w:szCs w:val="28"/>
          <w:lang w:val="en-US"/>
        </w:rPr>
        <w:t>May</w:t>
      </w:r>
      <w:r w:rsidRPr="00A45846">
        <w:rPr>
          <w:rStyle w:val="apple-converted-space"/>
          <w:color w:val="000000"/>
          <w:sz w:val="28"/>
          <w:szCs w:val="28"/>
          <w:lang w:val="en-US"/>
        </w:rPr>
        <w:t> </w:t>
      </w:r>
      <w:r w:rsidRPr="00A45846">
        <w:rPr>
          <w:color w:val="000000"/>
          <w:sz w:val="28"/>
          <w:szCs w:val="28"/>
          <w:lang w:val="en-US"/>
        </w:rPr>
        <w:t>Apple</w:t>
      </w:r>
      <w:r w:rsidRPr="00A45846">
        <w:rPr>
          <w:color w:val="000000"/>
          <w:sz w:val="28"/>
          <w:szCs w:val="28"/>
          <w:lang w:val="uk-UA"/>
        </w:rPr>
        <w:t>;</w:t>
      </w:r>
      <w:r w:rsidRPr="00A45846">
        <w:rPr>
          <w:rStyle w:val="apple-converted-space"/>
          <w:color w:val="000000"/>
          <w:sz w:val="28"/>
          <w:szCs w:val="28"/>
          <w:lang w:val="uk-UA"/>
        </w:rPr>
        <w:t> </w:t>
      </w:r>
    </w:p>
    <w:p w14:paraId="7436C899" w14:textId="24B7C2D8" w:rsidR="00E45F31" w:rsidRPr="00A45846" w:rsidRDefault="003C0D70" w:rsidP="003C0D70">
      <w:pPr>
        <w:spacing w:before="60"/>
        <w:ind w:firstLine="284"/>
        <w:jc w:val="both"/>
        <w:rPr>
          <w:color w:val="000000"/>
          <w:sz w:val="28"/>
          <w:szCs w:val="28"/>
          <w:lang w:val="uk-UA"/>
        </w:rPr>
      </w:pPr>
      <w:r w:rsidRPr="00A45846">
        <w:rPr>
          <w:color w:val="000000"/>
          <w:sz w:val="28"/>
          <w:szCs w:val="28"/>
          <w:lang w:val="en-US"/>
        </w:rPr>
        <w:t>Rus</w:t>
      </w:r>
      <w:r w:rsidRPr="00A45846">
        <w:rPr>
          <w:color w:val="000000"/>
          <w:sz w:val="28"/>
          <w:szCs w:val="28"/>
          <w:lang w:val="uk-UA"/>
        </w:rPr>
        <w:t>.</w:t>
      </w:r>
      <w:r w:rsidRPr="00A45846">
        <w:rPr>
          <w:rStyle w:val="apple-converted-space"/>
          <w:b/>
          <w:bCs/>
          <w:color w:val="000000"/>
          <w:sz w:val="28"/>
          <w:szCs w:val="28"/>
          <w:lang w:val="uk-UA"/>
        </w:rPr>
        <w:t> </w:t>
      </w:r>
      <w:r w:rsidRPr="00A45846">
        <w:rPr>
          <w:b/>
          <w:bCs/>
          <w:color w:val="000000"/>
          <w:sz w:val="28"/>
          <w:szCs w:val="28"/>
          <w:lang w:val="uk-UA"/>
        </w:rPr>
        <w:t>—</w:t>
      </w:r>
      <w:r w:rsidRPr="00A45846">
        <w:rPr>
          <w:rStyle w:val="apple-converted-space"/>
          <w:b/>
          <w:bCs/>
          <w:color w:val="000000"/>
          <w:sz w:val="28"/>
          <w:szCs w:val="28"/>
          <w:lang w:val="uk-UA"/>
        </w:rPr>
        <w:t> </w:t>
      </w:r>
      <w:proofErr w:type="spellStart"/>
      <w:r w:rsidR="00E45F31" w:rsidRPr="00A45846">
        <w:rPr>
          <w:color w:val="000000"/>
          <w:sz w:val="28"/>
          <w:szCs w:val="28"/>
          <w:lang w:val="uk-UA"/>
        </w:rPr>
        <w:t>Подофилл</w:t>
      </w:r>
      <w:proofErr w:type="spellEnd"/>
      <w:r w:rsidR="00E45F31" w:rsidRPr="00A45846">
        <w:rPr>
          <w:color w:val="000000"/>
          <w:sz w:val="28"/>
          <w:szCs w:val="28"/>
          <w:lang w:val="uk-UA"/>
        </w:rPr>
        <w:t xml:space="preserve"> </w:t>
      </w:r>
      <w:proofErr w:type="spellStart"/>
      <w:r w:rsidR="00E45F31" w:rsidRPr="00A45846">
        <w:rPr>
          <w:color w:val="000000"/>
          <w:sz w:val="28"/>
          <w:szCs w:val="28"/>
          <w:lang w:val="uk-UA"/>
        </w:rPr>
        <w:t>щитовидный</w:t>
      </w:r>
      <w:proofErr w:type="spellEnd"/>
      <w:r w:rsidRPr="00A45846">
        <w:rPr>
          <w:color w:val="000000"/>
          <w:sz w:val="28"/>
          <w:szCs w:val="28"/>
          <w:lang w:val="uk-UA"/>
        </w:rPr>
        <w:t>.</w:t>
      </w:r>
    </w:p>
    <w:p w14:paraId="262B46D3" w14:textId="30BB83B0" w:rsidR="003C0D70" w:rsidRPr="00A45846" w:rsidRDefault="003C0D70" w:rsidP="003C0D70">
      <w:pPr>
        <w:spacing w:before="60"/>
        <w:ind w:firstLine="284"/>
        <w:jc w:val="both"/>
        <w:rPr>
          <w:color w:val="000000"/>
          <w:sz w:val="28"/>
          <w:szCs w:val="28"/>
        </w:rPr>
      </w:pPr>
      <w:r w:rsidRPr="00A45846">
        <w:rPr>
          <w:color w:val="000000"/>
          <w:sz w:val="28"/>
          <w:szCs w:val="28"/>
          <w:lang w:val="en-US"/>
        </w:rPr>
        <w:t>Family –</w:t>
      </w:r>
      <w:r w:rsidRPr="00A45846">
        <w:rPr>
          <w:rStyle w:val="apple-converted-space"/>
          <w:color w:val="000000"/>
          <w:sz w:val="28"/>
          <w:szCs w:val="28"/>
          <w:lang w:val="en-US"/>
        </w:rPr>
        <w:t> </w:t>
      </w:r>
      <w:proofErr w:type="spellStart"/>
      <w:r w:rsidRPr="00A45846">
        <w:rPr>
          <w:iCs/>
          <w:color w:val="000000"/>
          <w:sz w:val="28"/>
          <w:szCs w:val="28"/>
          <w:lang w:val="en-US"/>
        </w:rPr>
        <w:t>Berberidaceae</w:t>
      </w:r>
      <w:proofErr w:type="spellEnd"/>
      <w:r w:rsidRPr="00A45846">
        <w:rPr>
          <w:iCs/>
          <w:color w:val="000000"/>
          <w:sz w:val="28"/>
          <w:szCs w:val="28"/>
          <w:lang w:val="en-US"/>
        </w:rPr>
        <w:t>.</w:t>
      </w:r>
    </w:p>
    <w:p w14:paraId="6548DA0D" w14:textId="77777777" w:rsidR="003C0D70" w:rsidRPr="00A45846" w:rsidRDefault="003C0D70" w:rsidP="003C0D70">
      <w:pPr>
        <w:ind w:firstLine="284"/>
        <w:jc w:val="both"/>
        <w:rPr>
          <w:color w:val="000000"/>
          <w:sz w:val="28"/>
          <w:szCs w:val="28"/>
        </w:rPr>
      </w:pPr>
      <w:r w:rsidRPr="00A45846">
        <w:rPr>
          <w:b/>
          <w:bCs/>
          <w:color w:val="000000"/>
          <w:sz w:val="28"/>
          <w:szCs w:val="28"/>
          <w:lang w:val="en-US"/>
        </w:rPr>
        <w:t>Part Used.</w:t>
      </w:r>
      <w:r w:rsidRPr="00A45846">
        <w:rPr>
          <w:color w:val="000000"/>
          <w:sz w:val="28"/>
          <w:szCs w:val="28"/>
          <w:lang w:val="en-US"/>
        </w:rPr>
        <w:t>—</w:t>
      </w:r>
      <w:proofErr w:type="spellStart"/>
      <w:r w:rsidRPr="00A45846">
        <w:rPr>
          <w:b/>
          <w:bCs/>
          <w:iCs/>
          <w:color w:val="000000"/>
          <w:sz w:val="28"/>
          <w:szCs w:val="28"/>
          <w:lang w:val="en-US"/>
        </w:rPr>
        <w:t>Rhizomata</w:t>
      </w:r>
      <w:proofErr w:type="spellEnd"/>
      <w:r w:rsidRPr="00A45846">
        <w:rPr>
          <w:b/>
          <w:bCs/>
          <w:iCs/>
          <w:color w:val="000000"/>
          <w:sz w:val="28"/>
          <w:szCs w:val="28"/>
          <w:lang w:val="en-US"/>
        </w:rPr>
        <w:t xml:space="preserve"> et radices </w:t>
      </w:r>
      <w:proofErr w:type="spellStart"/>
      <w:r w:rsidRPr="00A45846">
        <w:rPr>
          <w:b/>
          <w:bCs/>
          <w:iCs/>
          <w:color w:val="000000"/>
          <w:sz w:val="28"/>
          <w:szCs w:val="28"/>
          <w:lang w:val="en-US"/>
        </w:rPr>
        <w:t>Podophylli</w:t>
      </w:r>
      <w:proofErr w:type="spellEnd"/>
      <w:r w:rsidRPr="00A45846">
        <w:rPr>
          <w:rStyle w:val="apple-converted-space"/>
          <w:color w:val="000000"/>
          <w:sz w:val="28"/>
          <w:szCs w:val="28"/>
          <w:lang w:val="en-US"/>
        </w:rPr>
        <w:t> </w:t>
      </w:r>
      <w:r w:rsidRPr="00A45846">
        <w:rPr>
          <w:color w:val="000000"/>
          <w:sz w:val="28"/>
          <w:szCs w:val="28"/>
          <w:lang w:val="en-US"/>
        </w:rPr>
        <w:t>consist of the dried rhizomes and roots of</w:t>
      </w:r>
      <w:r w:rsidRPr="00A45846">
        <w:rPr>
          <w:rStyle w:val="apple-converted-space"/>
          <w:color w:val="000000"/>
          <w:sz w:val="28"/>
          <w:szCs w:val="28"/>
          <w:lang w:val="en-US"/>
        </w:rPr>
        <w:t> </w:t>
      </w: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L.,</w:t>
      </w:r>
      <w:r w:rsidRPr="00A45846">
        <w:rPr>
          <w:rStyle w:val="apple-converted-space"/>
          <w:iCs/>
          <w:color w:val="000000"/>
          <w:sz w:val="28"/>
          <w:szCs w:val="28"/>
          <w:lang w:val="en-US"/>
        </w:rPr>
        <w:t> </w:t>
      </w:r>
      <w:proofErr w:type="spellStart"/>
      <w:r w:rsidRPr="00A45846">
        <w:rPr>
          <w:iCs/>
          <w:color w:val="000000"/>
          <w:sz w:val="28"/>
          <w:szCs w:val="28"/>
          <w:lang w:val="en-US"/>
        </w:rPr>
        <w:t>Berberidaceae</w:t>
      </w:r>
      <w:proofErr w:type="spellEnd"/>
      <w:r w:rsidRPr="00A45846">
        <w:rPr>
          <w:iCs/>
          <w:color w:val="000000"/>
          <w:sz w:val="28"/>
          <w:szCs w:val="28"/>
          <w:lang w:val="en-US"/>
        </w:rPr>
        <w:t>.</w:t>
      </w:r>
    </w:p>
    <w:p w14:paraId="36E216EA" w14:textId="77777777" w:rsidR="003C0D70" w:rsidRPr="00A45846" w:rsidRDefault="003C0D70" w:rsidP="003C0D70">
      <w:pPr>
        <w:ind w:firstLine="284"/>
        <w:jc w:val="both"/>
        <w:rPr>
          <w:color w:val="000000"/>
          <w:sz w:val="28"/>
          <w:szCs w:val="28"/>
        </w:rPr>
      </w:pPr>
      <w:r w:rsidRPr="00A45846">
        <w:rPr>
          <w:b/>
          <w:bCs/>
          <w:color w:val="000000"/>
          <w:sz w:val="28"/>
          <w:szCs w:val="28"/>
          <w:lang w:val="en-US"/>
        </w:rPr>
        <w:t>Habitat.—</w:t>
      </w:r>
      <w:r w:rsidRPr="00A45846">
        <w:rPr>
          <w:color w:val="000000"/>
          <w:sz w:val="28"/>
          <w:szCs w:val="28"/>
          <w:lang w:val="en-US"/>
        </w:rPr>
        <w:t>Eastern and central North America.</w:t>
      </w:r>
    </w:p>
    <w:p w14:paraId="1A95E1F5" w14:textId="77777777" w:rsidR="003C0D70" w:rsidRPr="00A45846" w:rsidRDefault="003C0D70" w:rsidP="003C0D70">
      <w:pPr>
        <w:ind w:firstLine="284"/>
        <w:jc w:val="both"/>
        <w:rPr>
          <w:color w:val="000000"/>
          <w:sz w:val="28"/>
          <w:szCs w:val="28"/>
        </w:rPr>
      </w:pPr>
      <w:r w:rsidRPr="00A45846">
        <w:rPr>
          <w:b/>
          <w:bCs/>
          <w:color w:val="000000"/>
          <w:sz w:val="28"/>
          <w:szCs w:val="28"/>
          <w:lang w:val="en-US"/>
        </w:rPr>
        <w:t>Plant</w:t>
      </w:r>
      <w:r w:rsidRPr="00A45846">
        <w:rPr>
          <w:color w:val="000000"/>
          <w:sz w:val="28"/>
          <w:szCs w:val="28"/>
          <w:lang w:val="en-US"/>
        </w:rPr>
        <w:t>.—A perennial herb whose underground portion consists of a long, brown, jointed and branched rhizome bearing thick fibrous roots from the lower surface of its various nodes. Its aerial portion consists of two kinds of stems which arise from separate nodes of the rhizome. One of these, the flowering stem, bifurcates at its summit to form 2-stalked 5- to 7-lobed leaves from the fork of which arises a stalked, nodding, white flower. The other, the flowerless stem, terminates in a peltate, 7- to 9-lobed leaf. The flower consists of 6 caducous sepals, 6 to 9 obovate white petals, 12 to 18 hypogynous stamens, a fleshy pistil with ovate ovary and sessile stigma. The fruit is an ovate berry about the size of a small lemon.</w:t>
      </w:r>
    </w:p>
    <w:p w14:paraId="030A2A68" w14:textId="77777777" w:rsidR="003C0D70" w:rsidRPr="00A45846" w:rsidRDefault="003C0D70" w:rsidP="003C0D70">
      <w:pPr>
        <w:ind w:firstLine="284"/>
        <w:jc w:val="both"/>
        <w:rPr>
          <w:color w:val="000000"/>
          <w:sz w:val="28"/>
          <w:szCs w:val="28"/>
        </w:rPr>
      </w:pPr>
      <w:r w:rsidRPr="00A45846">
        <w:rPr>
          <w:b/>
          <w:bCs/>
          <w:color w:val="000000"/>
          <w:sz w:val="28"/>
          <w:szCs w:val="28"/>
          <w:lang w:val="en-US"/>
        </w:rPr>
        <w:t> MPM Description.—</w:t>
      </w:r>
      <w:r w:rsidRPr="00A45846">
        <w:rPr>
          <w:color w:val="000000"/>
          <w:sz w:val="28"/>
          <w:szCs w:val="28"/>
          <w:lang w:val="en-US"/>
        </w:rPr>
        <w:t>In subcylindrical jointed pieces, usually showing a node and long internode region, from 4 to 20 cm in length, the node being up to 15 mm, the internode up</w:t>
      </w:r>
      <w:r w:rsidRPr="00A45846">
        <w:rPr>
          <w:rStyle w:val="apple-converted-space"/>
          <w:b/>
          <w:bCs/>
          <w:color w:val="000000"/>
          <w:sz w:val="28"/>
          <w:szCs w:val="28"/>
          <w:lang w:val="en-US"/>
        </w:rPr>
        <w:t> </w:t>
      </w:r>
      <w:r w:rsidRPr="00A45846">
        <w:rPr>
          <w:color w:val="000000"/>
          <w:sz w:val="28"/>
          <w:szCs w:val="28"/>
          <w:lang w:val="en-US"/>
        </w:rPr>
        <w:t>to</w:t>
      </w:r>
      <w:r w:rsidRPr="00A45846">
        <w:rPr>
          <w:rStyle w:val="apple-converted-space"/>
          <w:b/>
          <w:bCs/>
          <w:color w:val="000000"/>
          <w:sz w:val="28"/>
          <w:szCs w:val="28"/>
          <w:lang w:val="en-US"/>
        </w:rPr>
        <w:t> </w:t>
      </w:r>
      <w:r w:rsidRPr="00A45846">
        <w:rPr>
          <w:color w:val="000000"/>
          <w:sz w:val="28"/>
          <w:szCs w:val="28"/>
          <w:lang w:val="en-US"/>
        </w:rPr>
        <w:t xml:space="preserve">9 mm in diameter, compressed above and below; externally dusky red to light yellowish-brown, smooth or slightly longitudinally wrinkled with somewhat V-shaped scars of scale leaves; some of the nodes annulate; upper surface of nodes marked with large deeply depressed, circular stem scars and sometimes with buds or stem-bases; lower surface of nodes, and at times portions of internodes adjacent to them, showing numerous white root scars or roots that may attain a length of 7 cm and a thickness of 2.5 mm; fracture, of both rhizome and root weak, brittle and even; internally, bark of rhizome grayish-white, of root white, wood of rhizome, showing a circle or ellipse or isolated yellowish-orange to pale yellow xylem masses, within which region - a large grayish-white pith, central region of root showing a pale yellow bundle; </w:t>
      </w:r>
      <w:proofErr w:type="spellStart"/>
      <w:r w:rsidRPr="00A45846">
        <w:rPr>
          <w:color w:val="000000"/>
          <w:sz w:val="28"/>
          <w:szCs w:val="28"/>
          <w:lang w:val="en-US"/>
        </w:rPr>
        <w:t>odour</w:t>
      </w:r>
      <w:proofErr w:type="spellEnd"/>
      <w:r w:rsidRPr="00A45846">
        <w:rPr>
          <w:color w:val="000000"/>
          <w:sz w:val="28"/>
          <w:szCs w:val="28"/>
          <w:lang w:val="en-US"/>
        </w:rPr>
        <w:t xml:space="preserve"> indistinct; taste disagreeably bitter and acrid.</w:t>
      </w:r>
    </w:p>
    <w:p w14:paraId="38098650" w14:textId="77777777" w:rsidR="003C0D70" w:rsidRPr="00A45846" w:rsidRDefault="003C0D70" w:rsidP="003C0D70">
      <w:pPr>
        <w:ind w:firstLine="284"/>
        <w:jc w:val="both"/>
        <w:rPr>
          <w:color w:val="000000"/>
          <w:sz w:val="28"/>
          <w:szCs w:val="28"/>
        </w:rPr>
      </w:pPr>
      <w:r w:rsidRPr="00A45846">
        <w:rPr>
          <w:b/>
          <w:bCs/>
          <w:color w:val="000000"/>
          <w:sz w:val="28"/>
          <w:szCs w:val="28"/>
          <w:lang w:val="en-US"/>
        </w:rPr>
        <w:t>Microscopical Characters.</w:t>
      </w:r>
      <w:r w:rsidRPr="00A45846">
        <w:rPr>
          <w:color w:val="000000"/>
          <w:sz w:val="28"/>
          <w:szCs w:val="28"/>
          <w:lang w:val="en-US"/>
        </w:rPr>
        <w:t>—Transverse sections made through the internode of the</w:t>
      </w:r>
      <w:r w:rsidRPr="00A45846">
        <w:rPr>
          <w:rStyle w:val="apple-converted-space"/>
          <w:b/>
          <w:bCs/>
          <w:color w:val="000000"/>
          <w:sz w:val="28"/>
          <w:szCs w:val="28"/>
          <w:lang w:val="en-US"/>
        </w:rPr>
        <w:t> </w:t>
      </w:r>
      <w:r w:rsidRPr="00A45846">
        <w:rPr>
          <w:color w:val="000000"/>
          <w:sz w:val="28"/>
          <w:szCs w:val="28"/>
          <w:lang w:val="en-US"/>
        </w:rPr>
        <w:t>rhizome show the following structures:</w:t>
      </w:r>
    </w:p>
    <w:p w14:paraId="60727D2F" w14:textId="77777777" w:rsidR="003C0D70" w:rsidRPr="00A45846" w:rsidRDefault="003C0D70" w:rsidP="003C0D70">
      <w:pPr>
        <w:pStyle w:val="BodyText"/>
        <w:spacing w:before="0" w:beforeAutospacing="0" w:after="120" w:afterAutospacing="0"/>
        <w:ind w:firstLine="284"/>
        <w:jc w:val="both"/>
        <w:rPr>
          <w:color w:val="000000"/>
          <w:sz w:val="28"/>
          <w:szCs w:val="28"/>
        </w:rPr>
      </w:pPr>
      <w:r w:rsidRPr="00A45846">
        <w:rPr>
          <w:iCs/>
          <w:color w:val="000000"/>
          <w:sz w:val="28"/>
          <w:szCs w:val="28"/>
          <w:lang w:val="en-US"/>
        </w:rPr>
        <w:t>Epidermis</w:t>
      </w:r>
      <w:r w:rsidRPr="00A45846">
        <w:rPr>
          <w:rStyle w:val="apple-converted-space"/>
          <w:color w:val="000000"/>
          <w:sz w:val="28"/>
          <w:szCs w:val="28"/>
          <w:lang w:val="en-US"/>
        </w:rPr>
        <w:t> </w:t>
      </w:r>
      <w:r w:rsidRPr="00A45846">
        <w:rPr>
          <w:color w:val="000000"/>
          <w:sz w:val="28"/>
          <w:szCs w:val="28"/>
          <w:lang w:val="en-US"/>
        </w:rPr>
        <w:t>of reddish-brown cells with suberized outer and radial walls </w:t>
      </w:r>
      <w:r w:rsidRPr="00A45846">
        <w:rPr>
          <w:rStyle w:val="apple-converted-space"/>
          <w:color w:val="000000"/>
          <w:sz w:val="28"/>
          <w:szCs w:val="28"/>
          <w:lang w:val="en-US"/>
        </w:rPr>
        <w:t> </w:t>
      </w:r>
    </w:p>
    <w:p w14:paraId="233967EA" w14:textId="77777777" w:rsidR="003C0D70" w:rsidRPr="00A45846" w:rsidRDefault="003C0D70" w:rsidP="003C0D70">
      <w:pPr>
        <w:pStyle w:val="BodyText"/>
        <w:spacing w:before="0" w:beforeAutospacing="0" w:after="120" w:afterAutospacing="0"/>
        <w:ind w:firstLine="284"/>
        <w:jc w:val="both"/>
        <w:rPr>
          <w:color w:val="000000"/>
          <w:sz w:val="28"/>
          <w:szCs w:val="28"/>
        </w:rPr>
      </w:pPr>
      <w:r w:rsidRPr="00A45846">
        <w:rPr>
          <w:color w:val="000000"/>
          <w:sz w:val="28"/>
          <w:szCs w:val="28"/>
          <w:lang w:val="en-US"/>
        </w:rPr>
        <w:t>2.</w:t>
      </w:r>
      <w:r w:rsidRPr="00A45846">
        <w:rPr>
          <w:rStyle w:val="apple-converted-space"/>
          <w:color w:val="000000"/>
          <w:sz w:val="28"/>
          <w:szCs w:val="28"/>
          <w:lang w:val="en-US"/>
        </w:rPr>
        <w:t> </w:t>
      </w:r>
      <w:r w:rsidRPr="00A45846">
        <w:rPr>
          <w:iCs/>
          <w:color w:val="000000"/>
          <w:sz w:val="28"/>
          <w:szCs w:val="28"/>
          <w:lang w:val="en-US"/>
        </w:rPr>
        <w:t>Cortex</w:t>
      </w:r>
      <w:r w:rsidRPr="00A45846">
        <w:rPr>
          <w:rStyle w:val="apple-converted-space"/>
          <w:color w:val="000000"/>
          <w:sz w:val="28"/>
          <w:szCs w:val="28"/>
          <w:lang w:val="en-US"/>
        </w:rPr>
        <w:t> </w:t>
      </w:r>
      <w:r w:rsidRPr="00A45846">
        <w:rPr>
          <w:color w:val="000000"/>
          <w:sz w:val="28"/>
          <w:szCs w:val="28"/>
          <w:lang w:val="en-US"/>
        </w:rPr>
        <w:t>of about 20 layers of rounded cortical parenchyma cells containing numerous spheroidal, polygonal or 2- to 6-compound starch grains.</w:t>
      </w:r>
    </w:p>
    <w:p w14:paraId="6C544ECD" w14:textId="77777777" w:rsidR="003C0D70" w:rsidRPr="00A45846" w:rsidRDefault="003C0D70" w:rsidP="003C0D70">
      <w:pPr>
        <w:ind w:firstLine="284"/>
        <w:jc w:val="both"/>
        <w:rPr>
          <w:color w:val="000000"/>
          <w:sz w:val="28"/>
          <w:szCs w:val="28"/>
        </w:rPr>
      </w:pPr>
      <w:r w:rsidRPr="00A45846">
        <w:rPr>
          <w:color w:val="000000"/>
          <w:sz w:val="28"/>
          <w:szCs w:val="28"/>
          <w:lang w:val="en-US"/>
        </w:rPr>
        <w:t>3.</w:t>
      </w:r>
      <w:r w:rsidRPr="00A45846">
        <w:rPr>
          <w:rStyle w:val="apple-converted-space"/>
          <w:color w:val="000000"/>
          <w:sz w:val="28"/>
          <w:szCs w:val="28"/>
          <w:lang w:val="en-US"/>
        </w:rPr>
        <w:t> </w:t>
      </w:r>
      <w:r w:rsidRPr="00A45846">
        <w:rPr>
          <w:iCs/>
          <w:color w:val="000000"/>
          <w:sz w:val="28"/>
          <w:szCs w:val="28"/>
          <w:lang w:val="en-US"/>
        </w:rPr>
        <w:t>Fibrovascular bundles</w:t>
      </w:r>
      <w:r w:rsidRPr="00A45846">
        <w:rPr>
          <w:rStyle w:val="apple-converted-space"/>
          <w:color w:val="000000"/>
          <w:sz w:val="28"/>
          <w:szCs w:val="28"/>
          <w:lang w:val="en-US"/>
        </w:rPr>
        <w:t> </w:t>
      </w:r>
      <w:r w:rsidRPr="00A45846">
        <w:rPr>
          <w:color w:val="000000"/>
          <w:sz w:val="28"/>
          <w:szCs w:val="28"/>
          <w:lang w:val="en-US"/>
        </w:rPr>
        <w:t>of the open collateral type 16 to 34 in number and arranged in an interrupted circle or an ellipse. Medullary rays separate the bundles and unite the cortex with the pith.</w:t>
      </w:r>
    </w:p>
    <w:p w14:paraId="796003A8" w14:textId="77777777" w:rsidR="003C0D70" w:rsidRPr="00A45846" w:rsidRDefault="003C0D70" w:rsidP="003C0D70">
      <w:pPr>
        <w:ind w:firstLine="284"/>
        <w:jc w:val="both"/>
        <w:rPr>
          <w:color w:val="000000"/>
          <w:sz w:val="28"/>
          <w:szCs w:val="28"/>
        </w:rPr>
      </w:pPr>
      <w:r w:rsidRPr="00A45846">
        <w:rPr>
          <w:color w:val="000000"/>
          <w:sz w:val="28"/>
          <w:szCs w:val="28"/>
          <w:lang w:val="en-US"/>
        </w:rPr>
        <w:lastRenderedPageBreak/>
        <w:t>4.</w:t>
      </w:r>
      <w:r w:rsidRPr="00A45846">
        <w:rPr>
          <w:rStyle w:val="apple-converted-space"/>
          <w:color w:val="000000"/>
          <w:sz w:val="28"/>
          <w:szCs w:val="28"/>
          <w:lang w:val="en-US"/>
        </w:rPr>
        <w:t> </w:t>
      </w:r>
      <w:r w:rsidRPr="00A45846">
        <w:rPr>
          <w:iCs/>
          <w:color w:val="000000"/>
          <w:sz w:val="28"/>
          <w:szCs w:val="28"/>
          <w:lang w:val="en-US"/>
        </w:rPr>
        <w:t>Pith,</w:t>
      </w:r>
      <w:r w:rsidRPr="00A45846">
        <w:rPr>
          <w:rStyle w:val="apple-converted-space"/>
          <w:color w:val="000000"/>
          <w:sz w:val="28"/>
          <w:szCs w:val="28"/>
          <w:lang w:val="en-US"/>
        </w:rPr>
        <w:t> </w:t>
      </w:r>
      <w:r w:rsidRPr="00A45846">
        <w:rPr>
          <w:color w:val="000000"/>
          <w:sz w:val="28"/>
          <w:szCs w:val="28"/>
          <w:lang w:val="en-US"/>
        </w:rPr>
        <w:t>a broad zone of parenchyma similar in nature to that found in the cortex.</w:t>
      </w:r>
    </w:p>
    <w:p w14:paraId="73794787" w14:textId="77777777" w:rsidR="003C0D70" w:rsidRPr="00A45846" w:rsidRDefault="003C0D70" w:rsidP="003C0D70">
      <w:pPr>
        <w:pStyle w:val="BodyTextIndent"/>
        <w:spacing w:after="0"/>
        <w:ind w:left="567" w:firstLine="284"/>
        <w:rPr>
          <w:color w:val="000000"/>
          <w:sz w:val="28"/>
          <w:szCs w:val="28"/>
        </w:rPr>
      </w:pPr>
      <w:r w:rsidRPr="00A45846">
        <w:rPr>
          <w:color w:val="000000"/>
          <w:sz w:val="28"/>
          <w:szCs w:val="28"/>
          <w:lang w:val="en-US"/>
        </w:rPr>
        <w:t>Sections made through the nodes show the presence of rosette aggregates calcium oxalate in certain of the parenchyma cells.</w:t>
      </w:r>
    </w:p>
    <w:p w14:paraId="0EB9FDDB" w14:textId="77777777" w:rsidR="003C0D70" w:rsidRPr="00A45846" w:rsidRDefault="003C0D70" w:rsidP="003C0D70">
      <w:pPr>
        <w:ind w:firstLine="284"/>
        <w:jc w:val="both"/>
        <w:rPr>
          <w:color w:val="000000"/>
          <w:sz w:val="28"/>
          <w:szCs w:val="28"/>
        </w:rPr>
      </w:pPr>
      <w:r w:rsidRPr="00A45846">
        <w:rPr>
          <w:b/>
          <w:bCs/>
          <w:color w:val="000000"/>
          <w:sz w:val="28"/>
          <w:szCs w:val="28"/>
          <w:lang w:val="en-US"/>
        </w:rPr>
        <w:t>Constituents.—</w:t>
      </w:r>
      <w:r w:rsidRPr="00A45846">
        <w:rPr>
          <w:color w:val="000000"/>
          <w:sz w:val="28"/>
          <w:szCs w:val="28"/>
          <w:lang w:val="en-US"/>
        </w:rPr>
        <w:t>The drug contains 3 to 6% resin. Known in the past as podophyllin, this resin can be obtained by diluting an alcoholic extract with water that is eventually acidified: it precipitates, is collected, then dried. The main constituents of the resin are 1-aryltetrahydronaphthalenes (lignans): podophyllotoxin (20%),</w:t>
      </w:r>
      <w:r w:rsidRPr="00A45846">
        <w:rPr>
          <w:rStyle w:val="apple-converted-space"/>
          <w:color w:val="000000"/>
          <w:sz w:val="28"/>
          <w:szCs w:val="28"/>
          <w:lang w:val="en-US"/>
        </w:rPr>
        <w:t> </w:t>
      </w:r>
      <w:r w:rsidRPr="00A45846">
        <w:rPr>
          <w:color w:val="000000"/>
          <w:sz w:val="28"/>
          <w:szCs w:val="28"/>
          <w:lang w:val="el-GR"/>
        </w:rPr>
        <w:t>α-</w:t>
      </w:r>
      <w:r w:rsidRPr="00A45846">
        <w:rPr>
          <w:rStyle w:val="apple-converted-space"/>
          <w:color w:val="000000"/>
          <w:sz w:val="28"/>
          <w:szCs w:val="28"/>
          <w:lang w:val="el-GR"/>
        </w:rPr>
        <w:t> </w:t>
      </w:r>
      <w:r w:rsidRPr="00A45846">
        <w:rPr>
          <w:color w:val="000000"/>
          <w:sz w:val="28"/>
          <w:szCs w:val="28"/>
          <w:lang w:val="en-US"/>
        </w:rPr>
        <w:t>and</w:t>
      </w:r>
      <w:r w:rsidRPr="00A45846">
        <w:rPr>
          <w:rStyle w:val="apple-converted-space"/>
          <w:color w:val="000000"/>
          <w:sz w:val="28"/>
          <w:szCs w:val="28"/>
          <w:lang w:val="en-US"/>
        </w:rPr>
        <w:t> </w:t>
      </w:r>
      <w:r w:rsidRPr="00A45846">
        <w:rPr>
          <w:color w:val="000000"/>
          <w:sz w:val="28"/>
          <w:szCs w:val="28"/>
          <w:lang w:val="el-GR"/>
        </w:rPr>
        <w:t>β-</w:t>
      </w:r>
      <w:proofErr w:type="spellStart"/>
      <w:r w:rsidRPr="00A45846">
        <w:rPr>
          <w:color w:val="000000"/>
          <w:sz w:val="28"/>
          <w:szCs w:val="28"/>
          <w:lang w:val="en-US"/>
        </w:rPr>
        <w:t>peltatins</w:t>
      </w:r>
      <w:proofErr w:type="spellEnd"/>
      <w:r w:rsidRPr="00A45846">
        <w:rPr>
          <w:color w:val="000000"/>
          <w:sz w:val="28"/>
          <w:szCs w:val="28"/>
          <w:lang w:val="en-US"/>
        </w:rPr>
        <w:t xml:space="preserve"> (5 and 10%, respectively), </w:t>
      </w:r>
      <w:proofErr w:type="spellStart"/>
      <w:r w:rsidRPr="00A45846">
        <w:rPr>
          <w:color w:val="000000"/>
          <w:sz w:val="28"/>
          <w:szCs w:val="28"/>
          <w:lang w:val="en-US"/>
        </w:rPr>
        <w:t>desoxypodophyllotoxin</w:t>
      </w:r>
      <w:proofErr w:type="spellEnd"/>
      <w:r w:rsidRPr="00A45846">
        <w:rPr>
          <w:color w:val="000000"/>
          <w:sz w:val="28"/>
          <w:szCs w:val="28"/>
          <w:lang w:val="en-US"/>
        </w:rPr>
        <w:t>, and close derivatives. Some of these compounds occur as glycosides.</w:t>
      </w:r>
    </w:p>
    <w:p w14:paraId="6C40F797" w14:textId="03E66782" w:rsidR="004F4CB2" w:rsidRPr="00A45846" w:rsidRDefault="003C0D70" w:rsidP="006E0154">
      <w:pPr>
        <w:rPr>
          <w:sz w:val="28"/>
          <w:szCs w:val="28"/>
        </w:rPr>
      </w:pPr>
      <w:r w:rsidRPr="00A45846">
        <w:rPr>
          <w:noProof/>
          <w:sz w:val="28"/>
          <w:szCs w:val="28"/>
        </w:rPr>
        <w:drawing>
          <wp:inline distT="0" distB="0" distL="0" distR="0" wp14:anchorId="61B58374" wp14:editId="51DC1A36">
            <wp:extent cx="2603500" cy="2184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03500" cy="2184400"/>
                    </a:xfrm>
                    <a:prstGeom prst="rect">
                      <a:avLst/>
                    </a:prstGeom>
                    <a:noFill/>
                    <a:ln>
                      <a:noFill/>
                    </a:ln>
                  </pic:spPr>
                </pic:pic>
              </a:graphicData>
            </a:graphic>
          </wp:inline>
        </w:drawing>
      </w:r>
    </w:p>
    <w:p w14:paraId="281F8217" w14:textId="77777777" w:rsidR="003C0D70" w:rsidRPr="00A45846" w:rsidRDefault="003C0D70" w:rsidP="003C0D70">
      <w:pPr>
        <w:rPr>
          <w:sz w:val="28"/>
          <w:szCs w:val="28"/>
        </w:rPr>
      </w:pPr>
      <w:r w:rsidRPr="00A45846">
        <w:rPr>
          <w:b/>
          <w:bCs/>
          <w:color w:val="000000"/>
          <w:sz w:val="28"/>
          <w:szCs w:val="28"/>
          <w:lang w:val="en-US"/>
        </w:rPr>
        <w:t>Pharmacological Action. Uses.—</w:t>
      </w:r>
      <w:r w:rsidRPr="00A45846">
        <w:rPr>
          <w:color w:val="000000"/>
          <w:sz w:val="28"/>
          <w:szCs w:val="28"/>
          <w:lang w:val="en-US"/>
        </w:rPr>
        <w:t>Podophyllotoxin from</w:t>
      </w:r>
      <w:r w:rsidRPr="00A45846">
        <w:rPr>
          <w:rStyle w:val="apple-converted-space"/>
          <w:color w:val="000000"/>
          <w:sz w:val="28"/>
          <w:szCs w:val="28"/>
          <w:lang w:val="en-US"/>
        </w:rPr>
        <w:t> </w:t>
      </w: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 xml:space="preserve">is an active </w:t>
      </w:r>
      <w:proofErr w:type="spellStart"/>
      <w:r w:rsidRPr="00A45846">
        <w:rPr>
          <w:color w:val="000000"/>
          <w:sz w:val="28"/>
          <w:szCs w:val="28"/>
          <w:lang w:val="en-US"/>
        </w:rPr>
        <w:t>antitumour</w:t>
      </w:r>
      <w:proofErr w:type="spellEnd"/>
      <w:r w:rsidRPr="00A45846">
        <w:rPr>
          <w:color w:val="000000"/>
          <w:sz w:val="28"/>
          <w:szCs w:val="28"/>
          <w:lang w:val="en-US"/>
        </w:rPr>
        <w:t xml:space="preserve"> drug. The antimitotic and purgative properties depend on a lactone ring in the</w:t>
      </w:r>
      <w:r w:rsidRPr="00A45846">
        <w:rPr>
          <w:rStyle w:val="apple-converted-space"/>
          <w:color w:val="000000"/>
          <w:sz w:val="28"/>
          <w:szCs w:val="28"/>
          <w:lang w:val="en-US"/>
        </w:rPr>
        <w:t> </w:t>
      </w:r>
      <w:r w:rsidRPr="00A45846">
        <w:rPr>
          <w:iCs/>
          <w:color w:val="000000"/>
          <w:sz w:val="28"/>
          <w:szCs w:val="28"/>
          <w:lang w:val="en-US"/>
        </w:rPr>
        <w:t>trans</w:t>
      </w:r>
      <w:r w:rsidRPr="00A45846">
        <w:rPr>
          <w:rStyle w:val="apple-converted-space"/>
          <w:iCs/>
          <w:color w:val="000000"/>
          <w:sz w:val="28"/>
          <w:szCs w:val="28"/>
          <w:lang w:val="en-US"/>
        </w:rPr>
        <w:t> </w:t>
      </w:r>
      <w:r w:rsidRPr="00A45846">
        <w:rPr>
          <w:color w:val="000000"/>
          <w:sz w:val="28"/>
          <w:szCs w:val="28"/>
          <w:lang w:val="en-US"/>
        </w:rPr>
        <w:t>configuration. Preparations of Mayapple are used externally for removal of pointed condyloma.</w:t>
      </w:r>
    </w:p>
    <w:p w14:paraId="391D8A31" w14:textId="28F61E85" w:rsidR="003C0D70" w:rsidRPr="00A45846" w:rsidRDefault="003C0D70" w:rsidP="006E0154">
      <w:pPr>
        <w:rPr>
          <w:sz w:val="28"/>
          <w:szCs w:val="28"/>
        </w:rPr>
      </w:pPr>
      <w:r w:rsidRPr="00A45846">
        <w:rPr>
          <w:noProof/>
          <w:sz w:val="28"/>
          <w:szCs w:val="28"/>
        </w:rPr>
        <w:lastRenderedPageBreak/>
        <w:drawing>
          <wp:inline distT="0" distB="0" distL="0" distR="0" wp14:anchorId="04FD9C1A" wp14:editId="54E047A1">
            <wp:extent cx="2012043" cy="281686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20227" cy="2828318"/>
                    </a:xfrm>
                    <a:prstGeom prst="rect">
                      <a:avLst/>
                    </a:prstGeom>
                    <a:noFill/>
                    <a:ln>
                      <a:noFill/>
                    </a:ln>
                  </pic:spPr>
                </pic:pic>
              </a:graphicData>
            </a:graphic>
          </wp:inline>
        </w:drawing>
      </w:r>
      <w:r w:rsidRPr="00A45846">
        <w:rPr>
          <w:noProof/>
          <w:sz w:val="28"/>
          <w:szCs w:val="28"/>
        </w:rPr>
        <w:drawing>
          <wp:inline distT="0" distB="0" distL="0" distR="0" wp14:anchorId="1BD6EB29" wp14:editId="7AA77337">
            <wp:extent cx="2514600" cy="3175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14600" cy="3175000"/>
                    </a:xfrm>
                    <a:prstGeom prst="rect">
                      <a:avLst/>
                    </a:prstGeom>
                    <a:noFill/>
                    <a:ln>
                      <a:noFill/>
                    </a:ln>
                  </pic:spPr>
                </pic:pic>
              </a:graphicData>
            </a:graphic>
          </wp:inline>
        </w:drawing>
      </w:r>
      <w:r w:rsidRPr="00A45846">
        <w:rPr>
          <w:noProof/>
          <w:sz w:val="28"/>
          <w:szCs w:val="28"/>
        </w:rPr>
        <w:drawing>
          <wp:inline distT="0" distB="0" distL="0" distR="0" wp14:anchorId="6F860AA4" wp14:editId="4FBD9DCA">
            <wp:extent cx="2171700" cy="1866900"/>
            <wp:effectExtent l="0" t="0" r="12700" b="127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71700" cy="1866900"/>
                    </a:xfrm>
                    <a:prstGeom prst="rect">
                      <a:avLst/>
                    </a:prstGeom>
                    <a:noFill/>
                    <a:ln>
                      <a:noFill/>
                    </a:ln>
                  </pic:spPr>
                </pic:pic>
              </a:graphicData>
            </a:graphic>
          </wp:inline>
        </w:drawing>
      </w:r>
      <w:r w:rsidRPr="00A45846">
        <w:rPr>
          <w:noProof/>
          <w:sz w:val="28"/>
          <w:szCs w:val="28"/>
        </w:rPr>
        <w:drawing>
          <wp:inline distT="0" distB="0" distL="0" distR="0" wp14:anchorId="078DCD87" wp14:editId="0D969F6A">
            <wp:extent cx="2171700" cy="1828800"/>
            <wp:effectExtent l="0" t="0" r="1270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1700" cy="1828800"/>
                    </a:xfrm>
                    <a:prstGeom prst="rect">
                      <a:avLst/>
                    </a:prstGeom>
                    <a:noFill/>
                    <a:ln>
                      <a:noFill/>
                    </a:ln>
                  </pic:spPr>
                </pic:pic>
              </a:graphicData>
            </a:graphic>
          </wp:inline>
        </w:drawing>
      </w:r>
    </w:p>
    <w:p w14:paraId="6B8A50D4" w14:textId="77777777" w:rsidR="00467DE7" w:rsidRPr="00A45846" w:rsidRDefault="00467DE7" w:rsidP="004F4CB2">
      <w:pPr>
        <w:pStyle w:val="Heading1"/>
        <w:pBdr>
          <w:bottom w:val="single" w:sz="6" w:space="0" w:color="A2A9B1"/>
        </w:pBdr>
        <w:shd w:val="clear" w:color="auto" w:fill="FFFFFF"/>
        <w:spacing w:before="0" w:beforeAutospacing="0" w:after="60" w:afterAutospacing="0"/>
        <w:rPr>
          <w:rFonts w:eastAsia="Times New Roman"/>
          <w:b w:val="0"/>
          <w:bCs w:val="0"/>
          <w:iCs/>
          <w:color w:val="000000"/>
          <w:sz w:val="28"/>
          <w:szCs w:val="28"/>
          <w:lang w:val="en"/>
        </w:rPr>
      </w:pPr>
    </w:p>
    <w:p w14:paraId="43970954" w14:textId="77777777" w:rsidR="004F4CB2" w:rsidRPr="00A45846" w:rsidRDefault="004F4CB2" w:rsidP="00467DE7">
      <w:pPr>
        <w:rPr>
          <w:sz w:val="28"/>
          <w:szCs w:val="28"/>
        </w:rPr>
      </w:pPr>
      <w:proofErr w:type="spellStart"/>
      <w:r w:rsidRPr="00A45846">
        <w:rPr>
          <w:sz w:val="28"/>
          <w:szCs w:val="28"/>
        </w:rPr>
        <w:t>Rhodiola</w:t>
      </w:r>
      <w:proofErr w:type="spellEnd"/>
      <w:r w:rsidRPr="00A45846">
        <w:rPr>
          <w:sz w:val="28"/>
          <w:szCs w:val="28"/>
        </w:rPr>
        <w:t xml:space="preserve"> rosea</w:t>
      </w:r>
    </w:p>
    <w:p w14:paraId="08486BC2" w14:textId="77777777" w:rsidR="00722445" w:rsidRPr="00A45846" w:rsidRDefault="00722445" w:rsidP="00467DE7">
      <w:pPr>
        <w:rPr>
          <w:sz w:val="28"/>
          <w:szCs w:val="28"/>
        </w:rPr>
      </w:pPr>
      <w:r w:rsidRPr="00A45846">
        <w:rPr>
          <w:sz w:val="28"/>
          <w:szCs w:val="28"/>
        </w:rPr>
        <w:t>Family: Crassulaceae</w:t>
      </w:r>
    </w:p>
    <w:p w14:paraId="018413F4" w14:textId="77777777" w:rsidR="00722445" w:rsidRPr="00A45846" w:rsidRDefault="00722445" w:rsidP="00467DE7">
      <w:pPr>
        <w:rPr>
          <w:sz w:val="28"/>
          <w:szCs w:val="28"/>
        </w:rPr>
      </w:pPr>
    </w:p>
    <w:p w14:paraId="01D0FF2B" w14:textId="77777777" w:rsidR="002C626C" w:rsidRPr="00A45846" w:rsidRDefault="00722445" w:rsidP="00467DE7">
      <w:pPr>
        <w:rPr>
          <w:sz w:val="28"/>
          <w:szCs w:val="28"/>
        </w:rPr>
      </w:pPr>
      <w:proofErr w:type="spellStart"/>
      <w:r w:rsidRPr="00A45846">
        <w:rPr>
          <w:sz w:val="28"/>
          <w:szCs w:val="28"/>
        </w:rPr>
        <w:t>Rhodiola</w:t>
      </w:r>
      <w:proofErr w:type="spellEnd"/>
      <w:r w:rsidRPr="00A45846">
        <w:rPr>
          <w:sz w:val="28"/>
          <w:szCs w:val="28"/>
        </w:rPr>
        <w:t xml:space="preserve"> rosea (commonly golden root, rose root, roseroot, Aaron's rod, Arctic root, king's crown, lignum rhodium, orpin rose)</w:t>
      </w:r>
    </w:p>
    <w:p w14:paraId="0547E862" w14:textId="3D41B803" w:rsidR="00722445" w:rsidRPr="00A45846" w:rsidRDefault="002C626C" w:rsidP="00467DE7">
      <w:pPr>
        <w:rPr>
          <w:sz w:val="28"/>
          <w:szCs w:val="28"/>
        </w:rPr>
      </w:pPr>
      <w:r w:rsidRPr="00A45846">
        <w:rPr>
          <w:sz w:val="28"/>
          <w:szCs w:val="28"/>
        </w:rPr>
        <w:t>I</w:t>
      </w:r>
      <w:r w:rsidR="00722445" w:rsidRPr="00A45846">
        <w:rPr>
          <w:sz w:val="28"/>
          <w:szCs w:val="28"/>
        </w:rPr>
        <w:t>s a </w:t>
      </w:r>
      <w:hyperlink r:id="rId96" w:tooltip="Perennial plant" w:history="1">
        <w:r w:rsidR="00722445" w:rsidRPr="00A45846">
          <w:rPr>
            <w:sz w:val="28"/>
            <w:szCs w:val="28"/>
          </w:rPr>
          <w:t>perennial</w:t>
        </w:r>
      </w:hyperlink>
      <w:r w:rsidR="00722445" w:rsidRPr="00A45846">
        <w:rPr>
          <w:sz w:val="28"/>
          <w:szCs w:val="28"/>
        </w:rPr>
        <w:t> </w:t>
      </w:r>
      <w:hyperlink r:id="rId97" w:tooltip="Flowering plant" w:history="1">
        <w:r w:rsidR="00722445" w:rsidRPr="00A45846">
          <w:rPr>
            <w:sz w:val="28"/>
            <w:szCs w:val="28"/>
          </w:rPr>
          <w:t>flowering plant</w:t>
        </w:r>
      </w:hyperlink>
      <w:r w:rsidR="00722445" w:rsidRPr="00A45846">
        <w:rPr>
          <w:sz w:val="28"/>
          <w:szCs w:val="28"/>
        </w:rPr>
        <w:t> in the family </w:t>
      </w:r>
      <w:hyperlink r:id="rId98" w:tooltip="Crassulaceae" w:history="1">
        <w:r w:rsidR="00722445" w:rsidRPr="00A45846">
          <w:rPr>
            <w:sz w:val="28"/>
            <w:szCs w:val="28"/>
          </w:rPr>
          <w:t>Crassulaceae</w:t>
        </w:r>
      </w:hyperlink>
      <w:r w:rsidRPr="00A45846">
        <w:rPr>
          <w:sz w:val="28"/>
          <w:szCs w:val="28"/>
        </w:rPr>
        <w:t xml:space="preserve">. </w:t>
      </w:r>
      <w:r w:rsidR="00722445" w:rsidRPr="00A45846">
        <w:rPr>
          <w:sz w:val="28"/>
          <w:szCs w:val="28"/>
        </w:rPr>
        <w:t> It grows naturally in wild </w:t>
      </w:r>
      <w:hyperlink r:id="rId99" w:tooltip="Arctic" w:history="1">
        <w:r w:rsidR="00722445" w:rsidRPr="00A45846">
          <w:rPr>
            <w:sz w:val="28"/>
            <w:szCs w:val="28"/>
          </w:rPr>
          <w:t>Arctic</w:t>
        </w:r>
      </w:hyperlink>
      <w:r w:rsidR="00722445" w:rsidRPr="00A45846">
        <w:rPr>
          <w:sz w:val="28"/>
          <w:szCs w:val="28"/>
        </w:rPr>
        <w:t> regions of Europe (including Britain), Asia, and North America, and can be propagated as a </w:t>
      </w:r>
      <w:hyperlink r:id="rId100" w:tooltip="Groundcover" w:history="1">
        <w:r w:rsidR="00722445" w:rsidRPr="00A45846">
          <w:rPr>
            <w:sz w:val="28"/>
            <w:szCs w:val="28"/>
          </w:rPr>
          <w:t>groundcover</w:t>
        </w:r>
      </w:hyperlink>
      <w:r w:rsidR="00722445" w:rsidRPr="00A45846">
        <w:rPr>
          <w:sz w:val="28"/>
          <w:szCs w:val="28"/>
        </w:rPr>
        <w:t>.</w:t>
      </w:r>
      <w:r w:rsidR="00C728A6" w:rsidRPr="00A45846">
        <w:rPr>
          <w:sz w:val="28"/>
          <w:szCs w:val="28"/>
        </w:rPr>
        <w:t xml:space="preserve"> </w:t>
      </w:r>
      <w:r w:rsidR="00722445" w:rsidRPr="00A45846">
        <w:rPr>
          <w:sz w:val="28"/>
          <w:szCs w:val="28"/>
        </w:rPr>
        <w:t>Although it has long been used in </w:t>
      </w:r>
      <w:hyperlink r:id="rId101" w:tooltip="Traditional medicine" w:history="1">
        <w:r w:rsidR="00722445" w:rsidRPr="00A45846">
          <w:rPr>
            <w:sz w:val="28"/>
            <w:szCs w:val="28"/>
          </w:rPr>
          <w:t>traditional medicine</w:t>
        </w:r>
      </w:hyperlink>
      <w:r w:rsidR="00722445" w:rsidRPr="00A45846">
        <w:rPr>
          <w:sz w:val="28"/>
          <w:szCs w:val="28"/>
        </w:rPr>
        <w:t> for several disorders, notably including treatment of </w:t>
      </w:r>
      <w:hyperlink r:id="rId102" w:tooltip="Anxiety" w:history="1">
        <w:r w:rsidR="00722445" w:rsidRPr="00A45846">
          <w:rPr>
            <w:sz w:val="28"/>
            <w:szCs w:val="28"/>
          </w:rPr>
          <w:t>anxiety</w:t>
        </w:r>
      </w:hyperlink>
      <w:r w:rsidR="00722445" w:rsidRPr="00A45846">
        <w:rPr>
          <w:sz w:val="28"/>
          <w:szCs w:val="28"/>
        </w:rPr>
        <w:t> and depression, there is little scientific evidence to verify any benefit</w:t>
      </w:r>
    </w:p>
    <w:p w14:paraId="069107F3" w14:textId="49B612DB" w:rsidR="00722445" w:rsidRPr="00A45846" w:rsidRDefault="00722445" w:rsidP="00467DE7">
      <w:pPr>
        <w:rPr>
          <w:sz w:val="28"/>
          <w:szCs w:val="28"/>
        </w:rPr>
      </w:pPr>
      <w:r w:rsidRPr="00A45846">
        <w:rPr>
          <w:sz w:val="28"/>
          <w:szCs w:val="28"/>
        </w:rPr>
        <w:t>Distributio</w:t>
      </w:r>
      <w:r w:rsidR="00C728A6" w:rsidRPr="00A45846">
        <w:rPr>
          <w:sz w:val="28"/>
          <w:szCs w:val="28"/>
        </w:rPr>
        <w:t>n</w:t>
      </w:r>
    </w:p>
    <w:p w14:paraId="04EAAFE0" w14:textId="5DF69A9F" w:rsidR="00722445" w:rsidRPr="00A45846" w:rsidRDefault="00722445" w:rsidP="00467DE7">
      <w:pPr>
        <w:rPr>
          <w:sz w:val="28"/>
          <w:szCs w:val="28"/>
        </w:rPr>
      </w:pPr>
      <w:proofErr w:type="spellStart"/>
      <w:r w:rsidRPr="00A45846">
        <w:rPr>
          <w:sz w:val="28"/>
          <w:szCs w:val="28"/>
        </w:rPr>
        <w:t>Rhodiola</w:t>
      </w:r>
      <w:proofErr w:type="spellEnd"/>
      <w:r w:rsidRPr="00A45846">
        <w:rPr>
          <w:sz w:val="28"/>
          <w:szCs w:val="28"/>
        </w:rPr>
        <w:t xml:space="preserve"> rosea grows in cold regions of the world, including much of the </w:t>
      </w:r>
      <w:hyperlink r:id="rId103" w:tooltip="Arctic" w:history="1">
        <w:r w:rsidRPr="00A45846">
          <w:rPr>
            <w:sz w:val="28"/>
            <w:szCs w:val="28"/>
          </w:rPr>
          <w:t>Arctic</w:t>
        </w:r>
      </w:hyperlink>
      <w:r w:rsidRPr="00A45846">
        <w:rPr>
          <w:sz w:val="28"/>
          <w:szCs w:val="28"/>
        </w:rPr>
        <w:t>, the mountains of </w:t>
      </w:r>
      <w:hyperlink r:id="rId104" w:tooltip="Central Asia" w:history="1">
        <w:r w:rsidRPr="00A45846">
          <w:rPr>
            <w:sz w:val="28"/>
            <w:szCs w:val="28"/>
          </w:rPr>
          <w:t>Central Asia</w:t>
        </w:r>
      </w:hyperlink>
      <w:r w:rsidRPr="00A45846">
        <w:rPr>
          <w:sz w:val="28"/>
          <w:szCs w:val="28"/>
        </w:rPr>
        <w:t>, scattered in eastern </w:t>
      </w:r>
      <w:hyperlink r:id="rId105" w:tooltip="North America" w:history="1">
        <w:r w:rsidRPr="00A45846">
          <w:rPr>
            <w:sz w:val="28"/>
            <w:szCs w:val="28"/>
          </w:rPr>
          <w:t>North America</w:t>
        </w:r>
      </w:hyperlink>
      <w:r w:rsidRPr="00A45846">
        <w:rPr>
          <w:sz w:val="28"/>
          <w:szCs w:val="28"/>
        </w:rPr>
        <w:t> and mountainous parts of </w:t>
      </w:r>
      <w:hyperlink r:id="rId106" w:tooltip="Europe" w:history="1">
        <w:r w:rsidRPr="00A45846">
          <w:rPr>
            <w:sz w:val="28"/>
            <w:szCs w:val="28"/>
          </w:rPr>
          <w:t>Europe</w:t>
        </w:r>
      </w:hyperlink>
      <w:r w:rsidRPr="00A45846">
        <w:rPr>
          <w:sz w:val="28"/>
          <w:szCs w:val="28"/>
        </w:rPr>
        <w:t>. It grows on sea cliffs and on mountains at high altitude</w:t>
      </w:r>
    </w:p>
    <w:p w14:paraId="2E3C7089" w14:textId="7DBEE71D" w:rsidR="00722445" w:rsidRPr="00A45846" w:rsidRDefault="00722445" w:rsidP="00467DE7">
      <w:pPr>
        <w:rPr>
          <w:sz w:val="28"/>
          <w:szCs w:val="28"/>
        </w:rPr>
      </w:pPr>
      <w:r w:rsidRPr="00A45846">
        <w:rPr>
          <w:sz w:val="28"/>
          <w:szCs w:val="28"/>
        </w:rPr>
        <w:t>Description</w:t>
      </w:r>
    </w:p>
    <w:p w14:paraId="5FB5FE5A" w14:textId="77777777" w:rsidR="00722445" w:rsidRPr="00A45846" w:rsidRDefault="00722445" w:rsidP="00467DE7">
      <w:pPr>
        <w:rPr>
          <w:sz w:val="28"/>
          <w:szCs w:val="28"/>
        </w:rPr>
      </w:pPr>
      <w:proofErr w:type="spellStart"/>
      <w:r w:rsidRPr="00A45846">
        <w:rPr>
          <w:sz w:val="28"/>
          <w:szCs w:val="28"/>
        </w:rPr>
        <w:lastRenderedPageBreak/>
        <w:t>Rhodiola</w:t>
      </w:r>
      <w:proofErr w:type="spellEnd"/>
      <w:r w:rsidRPr="00A45846">
        <w:rPr>
          <w:sz w:val="28"/>
          <w:szCs w:val="28"/>
        </w:rPr>
        <w:t xml:space="preserve"> rosea is from 5 to 40 centimetres (2.0 to 15.7 in) tall, fleshy, and has several stems growing from a short, scaly rootstock. Flowers have 4 sepals and 4 petals, yellow to greenish yellow in </w:t>
      </w:r>
      <w:proofErr w:type="spellStart"/>
      <w:r w:rsidRPr="00A45846">
        <w:rPr>
          <w:sz w:val="28"/>
          <w:szCs w:val="28"/>
        </w:rPr>
        <w:t>color</w:t>
      </w:r>
      <w:proofErr w:type="spellEnd"/>
      <w:r w:rsidRPr="00A45846">
        <w:rPr>
          <w:sz w:val="28"/>
          <w:szCs w:val="28"/>
        </w:rPr>
        <w:t xml:space="preserve"> sometimes tipped with red, about 1 to 3.5 millimetres (0.039 to 0.138 in) long, and blooming in summer. Several shoots growing from the same thick root may reach 5 to 35 centimetres (2.0 to 13.8 in) in height.  R. rosea is </w:t>
      </w:r>
      <w:hyperlink r:id="rId107" w:tooltip="Dioecious" w:history="1">
        <w:r w:rsidRPr="00A45846">
          <w:rPr>
            <w:sz w:val="28"/>
            <w:szCs w:val="28"/>
          </w:rPr>
          <w:t>dioecious</w:t>
        </w:r>
      </w:hyperlink>
      <w:r w:rsidRPr="00A45846">
        <w:rPr>
          <w:sz w:val="28"/>
          <w:szCs w:val="28"/>
        </w:rPr>
        <w:t> – having separate female and male plants.</w:t>
      </w:r>
    </w:p>
    <w:p w14:paraId="2F21DD9E" w14:textId="60D8C1C8" w:rsidR="00722445" w:rsidRPr="00A45846" w:rsidRDefault="00722445" w:rsidP="00467DE7">
      <w:pPr>
        <w:rPr>
          <w:b/>
          <w:sz w:val="28"/>
          <w:szCs w:val="28"/>
        </w:rPr>
      </w:pPr>
      <w:r w:rsidRPr="00A45846">
        <w:rPr>
          <w:b/>
          <w:sz w:val="28"/>
          <w:szCs w:val="28"/>
        </w:rPr>
        <w:t>Chemical constituents</w:t>
      </w:r>
    </w:p>
    <w:p w14:paraId="413FCFCA" w14:textId="358B366A" w:rsidR="00722445" w:rsidRPr="00A45846" w:rsidRDefault="00722445" w:rsidP="00467DE7">
      <w:pPr>
        <w:rPr>
          <w:sz w:val="28"/>
          <w:szCs w:val="28"/>
        </w:rPr>
      </w:pPr>
      <w:r w:rsidRPr="00A45846">
        <w:rPr>
          <w:sz w:val="28"/>
          <w:szCs w:val="28"/>
        </w:rPr>
        <w:t>About 140 </w:t>
      </w:r>
      <w:hyperlink r:id="rId108" w:tooltip="Chemical compound" w:history="1">
        <w:r w:rsidRPr="00A45846">
          <w:rPr>
            <w:sz w:val="28"/>
            <w:szCs w:val="28"/>
          </w:rPr>
          <w:t>chemical compounds</w:t>
        </w:r>
      </w:hyperlink>
      <w:r w:rsidRPr="00A45846">
        <w:rPr>
          <w:sz w:val="28"/>
          <w:szCs w:val="28"/>
        </w:rPr>
        <w:t> are in the subterranean portions of R. rosea.</w:t>
      </w:r>
      <w:r w:rsidR="00C728A6" w:rsidRPr="00A45846">
        <w:rPr>
          <w:sz w:val="28"/>
          <w:szCs w:val="28"/>
        </w:rPr>
        <w:t xml:space="preserve"> </w:t>
      </w:r>
      <w:proofErr w:type="spellStart"/>
      <w:r w:rsidRPr="00A45846">
        <w:rPr>
          <w:sz w:val="28"/>
          <w:szCs w:val="28"/>
        </w:rPr>
        <w:t>Rhodiola</w:t>
      </w:r>
      <w:proofErr w:type="spellEnd"/>
      <w:r w:rsidRPr="00A45846">
        <w:rPr>
          <w:sz w:val="28"/>
          <w:szCs w:val="28"/>
        </w:rPr>
        <w:t> roots contain </w:t>
      </w:r>
      <w:hyperlink r:id="rId109" w:tooltip="Phenols" w:history="1">
        <w:r w:rsidRPr="00A45846">
          <w:rPr>
            <w:sz w:val="28"/>
            <w:szCs w:val="28"/>
          </w:rPr>
          <w:t>phenols</w:t>
        </w:r>
      </w:hyperlink>
      <w:r w:rsidRPr="00A45846">
        <w:rPr>
          <w:sz w:val="28"/>
          <w:szCs w:val="28"/>
        </w:rPr>
        <w:t>, </w:t>
      </w:r>
      <w:hyperlink r:id="rId110" w:tooltip="Rosavin" w:history="1">
        <w:r w:rsidRPr="00A45846">
          <w:rPr>
            <w:sz w:val="28"/>
            <w:szCs w:val="28"/>
          </w:rPr>
          <w:t>rosavin</w:t>
        </w:r>
      </w:hyperlink>
      <w:r w:rsidRPr="00A45846">
        <w:rPr>
          <w:sz w:val="28"/>
          <w:szCs w:val="28"/>
        </w:rPr>
        <w:t>, </w:t>
      </w:r>
      <w:hyperlink r:id="rId111" w:tooltip="Rosin (chemical)" w:history="1">
        <w:r w:rsidRPr="00A45846">
          <w:rPr>
            <w:sz w:val="28"/>
            <w:szCs w:val="28"/>
          </w:rPr>
          <w:t>rosin</w:t>
        </w:r>
      </w:hyperlink>
      <w:r w:rsidRPr="00A45846">
        <w:rPr>
          <w:sz w:val="28"/>
          <w:szCs w:val="28"/>
        </w:rPr>
        <w:t>, </w:t>
      </w:r>
      <w:proofErr w:type="spellStart"/>
      <w:r w:rsidR="00000000" w:rsidRPr="00A45846">
        <w:rPr>
          <w:sz w:val="28"/>
          <w:szCs w:val="28"/>
        </w:rPr>
        <w:fldChar w:fldCharType="begin"/>
      </w:r>
      <w:r w:rsidR="00000000" w:rsidRPr="00A45846">
        <w:rPr>
          <w:sz w:val="28"/>
          <w:szCs w:val="28"/>
        </w:rPr>
        <w:instrText>HYPERLINK "https://en.wikipedia.org/wiki/Rosarin" \o "Rosarin"</w:instrText>
      </w:r>
      <w:r w:rsidR="00000000" w:rsidRPr="00A45846">
        <w:rPr>
          <w:sz w:val="28"/>
          <w:szCs w:val="28"/>
        </w:rPr>
      </w:r>
      <w:r w:rsidR="00000000" w:rsidRPr="00A45846">
        <w:rPr>
          <w:sz w:val="28"/>
          <w:szCs w:val="28"/>
        </w:rPr>
        <w:fldChar w:fldCharType="separate"/>
      </w:r>
      <w:r w:rsidRPr="00A45846">
        <w:rPr>
          <w:sz w:val="28"/>
          <w:szCs w:val="28"/>
        </w:rPr>
        <w:t>rosarin</w:t>
      </w:r>
      <w:proofErr w:type="spellEnd"/>
      <w:r w:rsidR="00000000" w:rsidRPr="00A45846">
        <w:rPr>
          <w:sz w:val="28"/>
          <w:szCs w:val="28"/>
        </w:rPr>
        <w:fldChar w:fldCharType="end"/>
      </w:r>
      <w:r w:rsidRPr="00A45846">
        <w:rPr>
          <w:sz w:val="28"/>
          <w:szCs w:val="28"/>
        </w:rPr>
        <w:t>, </w:t>
      </w:r>
      <w:hyperlink r:id="rId112" w:tooltip="Organic acid" w:history="1">
        <w:r w:rsidRPr="00A45846">
          <w:rPr>
            <w:sz w:val="28"/>
            <w:szCs w:val="28"/>
          </w:rPr>
          <w:t>organic acids</w:t>
        </w:r>
      </w:hyperlink>
      <w:r w:rsidRPr="00A45846">
        <w:rPr>
          <w:sz w:val="28"/>
          <w:szCs w:val="28"/>
        </w:rPr>
        <w:t>, </w:t>
      </w:r>
      <w:hyperlink r:id="rId113" w:tooltip="Terpenoid" w:history="1">
        <w:r w:rsidRPr="00A45846">
          <w:rPr>
            <w:sz w:val="28"/>
            <w:szCs w:val="28"/>
          </w:rPr>
          <w:t>terpenoids</w:t>
        </w:r>
      </w:hyperlink>
      <w:r w:rsidRPr="00A45846">
        <w:rPr>
          <w:sz w:val="28"/>
          <w:szCs w:val="28"/>
        </w:rPr>
        <w:t>, </w:t>
      </w:r>
      <w:hyperlink r:id="rId114" w:tooltip="Phenolic acid" w:history="1">
        <w:r w:rsidRPr="00A45846">
          <w:rPr>
            <w:sz w:val="28"/>
            <w:szCs w:val="28"/>
          </w:rPr>
          <w:t>phenolic acids</w:t>
        </w:r>
      </w:hyperlink>
      <w:r w:rsidRPr="00A45846">
        <w:rPr>
          <w:sz w:val="28"/>
          <w:szCs w:val="28"/>
        </w:rPr>
        <w:t> and their derivatives, </w:t>
      </w:r>
      <w:hyperlink r:id="rId115" w:tooltip="Flavonoid" w:history="1">
        <w:r w:rsidRPr="00A45846">
          <w:rPr>
            <w:sz w:val="28"/>
            <w:szCs w:val="28"/>
          </w:rPr>
          <w:t>flavonoids</w:t>
        </w:r>
      </w:hyperlink>
      <w:r w:rsidRPr="00A45846">
        <w:rPr>
          <w:sz w:val="28"/>
          <w:szCs w:val="28"/>
        </w:rPr>
        <w:t>, </w:t>
      </w:r>
      <w:hyperlink r:id="rId116" w:tooltip="Anthraquinone" w:history="1">
        <w:r w:rsidRPr="00A45846">
          <w:rPr>
            <w:sz w:val="28"/>
            <w:szCs w:val="28"/>
          </w:rPr>
          <w:t>anthraquinones</w:t>
        </w:r>
      </w:hyperlink>
      <w:r w:rsidRPr="00A45846">
        <w:rPr>
          <w:sz w:val="28"/>
          <w:szCs w:val="28"/>
        </w:rPr>
        <w:t>, </w:t>
      </w:r>
      <w:hyperlink r:id="rId117" w:tooltip="Alkaloid" w:history="1">
        <w:r w:rsidRPr="00A45846">
          <w:rPr>
            <w:sz w:val="28"/>
            <w:szCs w:val="28"/>
          </w:rPr>
          <w:t>alkaloids</w:t>
        </w:r>
      </w:hyperlink>
      <w:r w:rsidRPr="00A45846">
        <w:rPr>
          <w:sz w:val="28"/>
          <w:szCs w:val="28"/>
        </w:rPr>
        <w:t>, </w:t>
      </w:r>
      <w:proofErr w:type="spellStart"/>
      <w:r w:rsidR="00000000" w:rsidRPr="00A45846">
        <w:rPr>
          <w:sz w:val="28"/>
          <w:szCs w:val="28"/>
        </w:rPr>
        <w:fldChar w:fldCharType="begin"/>
      </w:r>
      <w:r w:rsidR="00000000" w:rsidRPr="00A45846">
        <w:rPr>
          <w:sz w:val="28"/>
          <w:szCs w:val="28"/>
        </w:rPr>
        <w:instrText>HYPERLINK "https://en.wikipedia.org/wiki/Tyrosol" \o "Tyrosol"</w:instrText>
      </w:r>
      <w:r w:rsidR="00000000" w:rsidRPr="00A45846">
        <w:rPr>
          <w:sz w:val="28"/>
          <w:szCs w:val="28"/>
        </w:rPr>
      </w:r>
      <w:r w:rsidR="00000000" w:rsidRPr="00A45846">
        <w:rPr>
          <w:sz w:val="28"/>
          <w:szCs w:val="28"/>
        </w:rPr>
        <w:fldChar w:fldCharType="separate"/>
      </w:r>
      <w:r w:rsidRPr="00A45846">
        <w:rPr>
          <w:sz w:val="28"/>
          <w:szCs w:val="28"/>
        </w:rPr>
        <w:t>tyrosol</w:t>
      </w:r>
      <w:proofErr w:type="spellEnd"/>
      <w:r w:rsidR="00000000" w:rsidRPr="00A45846">
        <w:rPr>
          <w:sz w:val="28"/>
          <w:szCs w:val="28"/>
        </w:rPr>
        <w:fldChar w:fldCharType="end"/>
      </w:r>
      <w:r w:rsidRPr="00A45846">
        <w:rPr>
          <w:sz w:val="28"/>
          <w:szCs w:val="28"/>
        </w:rPr>
        <w:t>, and </w:t>
      </w:r>
      <w:hyperlink r:id="rId118" w:tooltip="Salidroside" w:history="1">
        <w:r w:rsidRPr="00A45846">
          <w:rPr>
            <w:sz w:val="28"/>
            <w:szCs w:val="28"/>
          </w:rPr>
          <w:t>salidroside</w:t>
        </w:r>
      </w:hyperlink>
      <w:r w:rsidRPr="00A45846">
        <w:rPr>
          <w:sz w:val="28"/>
          <w:szCs w:val="28"/>
        </w:rPr>
        <w:t>.</w:t>
      </w:r>
      <w:r w:rsidR="00C728A6" w:rsidRPr="00A45846">
        <w:rPr>
          <w:sz w:val="28"/>
          <w:szCs w:val="28"/>
        </w:rPr>
        <w:t xml:space="preserve"> </w:t>
      </w:r>
    </w:p>
    <w:p w14:paraId="3ACAC572" w14:textId="4BE7C1CC" w:rsidR="00722445" w:rsidRPr="00A45846" w:rsidRDefault="00722445" w:rsidP="00467DE7">
      <w:pPr>
        <w:rPr>
          <w:sz w:val="28"/>
          <w:szCs w:val="28"/>
        </w:rPr>
      </w:pPr>
      <w:r w:rsidRPr="00A45846">
        <w:rPr>
          <w:b/>
          <w:sz w:val="28"/>
          <w:szCs w:val="28"/>
        </w:rPr>
        <w:t>Plant part and form</w:t>
      </w:r>
      <w:r w:rsidRPr="00A45846">
        <w:rPr>
          <w:sz w:val="28"/>
          <w:szCs w:val="28"/>
        </w:rPr>
        <w:t xml:space="preserve">: </w:t>
      </w:r>
      <w:proofErr w:type="spellStart"/>
      <w:r w:rsidRPr="00A45846">
        <w:rPr>
          <w:sz w:val="28"/>
          <w:szCs w:val="28"/>
        </w:rPr>
        <w:t>Rhodiola</w:t>
      </w:r>
      <w:proofErr w:type="spellEnd"/>
      <w:r w:rsidRPr="00A45846">
        <w:rPr>
          <w:sz w:val="28"/>
          <w:szCs w:val="28"/>
        </w:rPr>
        <w:t xml:space="preserve"> rosea raw material is sold in the United States in bulk, either in the form of dried rhizome, dried rhizome/root, or standardized extracts of dried rhizome or dried rhizome/root. According to the United States Pharmacopeia (USP), the raw plant mate- rial consists of the dried roots and rhizomes of R. rosea L. containing not less th</w:t>
      </w:r>
      <w:r w:rsidR="00920B5A" w:rsidRPr="00A45846">
        <w:rPr>
          <w:sz w:val="28"/>
          <w:szCs w:val="28"/>
        </w:rPr>
        <w:t>an (NLT) 0.3% of the phenylpro</w:t>
      </w:r>
      <w:r w:rsidRPr="00A45846">
        <w:rPr>
          <w:sz w:val="28"/>
          <w:szCs w:val="28"/>
        </w:rPr>
        <w:t xml:space="preserve">panoid glycosides </w:t>
      </w:r>
      <w:proofErr w:type="spellStart"/>
      <w:r w:rsidRPr="00A45846">
        <w:rPr>
          <w:sz w:val="28"/>
          <w:szCs w:val="28"/>
        </w:rPr>
        <w:t>rosarin</w:t>
      </w:r>
      <w:proofErr w:type="spellEnd"/>
      <w:r w:rsidRPr="00A45846">
        <w:rPr>
          <w:sz w:val="28"/>
          <w:szCs w:val="28"/>
        </w:rPr>
        <w:t>, rosavin and rosin (these three compounds are also collectively referred to as ‘</w:t>
      </w:r>
      <w:proofErr w:type="spellStart"/>
      <w:r w:rsidRPr="00A45846">
        <w:rPr>
          <w:sz w:val="28"/>
          <w:szCs w:val="28"/>
        </w:rPr>
        <w:t>rosavins</w:t>
      </w:r>
      <w:proofErr w:type="spellEnd"/>
      <w:r w:rsidRPr="00A45846">
        <w:rPr>
          <w:sz w:val="28"/>
          <w:szCs w:val="28"/>
        </w:rPr>
        <w:t xml:space="preserve">’) calculated as rosavin, and NLT 0.08% of salidroside, </w:t>
      </w:r>
      <w:proofErr w:type="spellStart"/>
      <w:r w:rsidRPr="00A45846">
        <w:rPr>
          <w:sz w:val="28"/>
          <w:szCs w:val="28"/>
        </w:rPr>
        <w:t>calcu</w:t>
      </w:r>
      <w:proofErr w:type="spellEnd"/>
      <w:r w:rsidRPr="00A45846">
        <w:rPr>
          <w:sz w:val="28"/>
          <w:szCs w:val="28"/>
        </w:rPr>
        <w:t xml:space="preserve">- </w:t>
      </w:r>
      <w:proofErr w:type="spellStart"/>
      <w:r w:rsidRPr="00A45846">
        <w:rPr>
          <w:sz w:val="28"/>
          <w:szCs w:val="28"/>
        </w:rPr>
        <w:t>lated</w:t>
      </w:r>
      <w:proofErr w:type="spellEnd"/>
      <w:r w:rsidRPr="00A45846">
        <w:rPr>
          <w:sz w:val="28"/>
          <w:szCs w:val="28"/>
        </w:rPr>
        <w:t xml:space="preserve"> on a dry weight basis. Hydro-alcoholic extracts of R. rosea roots and rhizomes should contain NLT 90.0% and not more than (NMT) 110.0% of the </w:t>
      </w:r>
      <w:proofErr w:type="spellStart"/>
      <w:r w:rsidRPr="00A45846">
        <w:rPr>
          <w:sz w:val="28"/>
          <w:szCs w:val="28"/>
        </w:rPr>
        <w:t>labeled</w:t>
      </w:r>
      <w:proofErr w:type="spellEnd"/>
      <w:r w:rsidRPr="00A45846">
        <w:rPr>
          <w:sz w:val="28"/>
          <w:szCs w:val="28"/>
        </w:rPr>
        <w:t xml:space="preserve"> amount of the above-mentioned phenylpropanoid glycosides (</w:t>
      </w:r>
      <w:proofErr w:type="spellStart"/>
      <w:r w:rsidRPr="00A45846">
        <w:rPr>
          <w:sz w:val="28"/>
          <w:szCs w:val="28"/>
        </w:rPr>
        <w:t>rosavins</w:t>
      </w:r>
      <w:proofErr w:type="spellEnd"/>
      <w:r w:rsidRPr="00A45846">
        <w:rPr>
          <w:sz w:val="28"/>
          <w:szCs w:val="28"/>
        </w:rPr>
        <w:t xml:space="preserve">), and NLT 90.0% and NMT 110.0% of the </w:t>
      </w:r>
      <w:proofErr w:type="spellStart"/>
      <w:r w:rsidRPr="00A45846">
        <w:rPr>
          <w:sz w:val="28"/>
          <w:szCs w:val="28"/>
        </w:rPr>
        <w:t>labeled</w:t>
      </w:r>
      <w:proofErr w:type="spellEnd"/>
      <w:r w:rsidRPr="00A45846">
        <w:rPr>
          <w:sz w:val="28"/>
          <w:szCs w:val="28"/>
        </w:rPr>
        <w:t xml:space="preserve"> amount of salidroside.</w:t>
      </w:r>
      <w:r w:rsidR="00920B5A" w:rsidRPr="00A45846">
        <w:rPr>
          <w:sz w:val="28"/>
          <w:szCs w:val="28"/>
        </w:rPr>
        <w:t xml:space="preserve"> </w:t>
      </w:r>
      <w:r w:rsidRPr="00A45846">
        <w:rPr>
          <w:sz w:val="28"/>
          <w:szCs w:val="28"/>
        </w:rPr>
        <w:t xml:space="preserve">In Canada, R. rosea is sold as the dried root/rhizome, as an extract (standardized to contain 1–6% </w:t>
      </w:r>
      <w:proofErr w:type="spellStart"/>
      <w:r w:rsidRPr="00A45846">
        <w:rPr>
          <w:sz w:val="28"/>
          <w:szCs w:val="28"/>
        </w:rPr>
        <w:t>rosavins</w:t>
      </w:r>
      <w:proofErr w:type="spellEnd"/>
      <w:r w:rsidRPr="00A45846">
        <w:rPr>
          <w:sz w:val="28"/>
          <w:szCs w:val="28"/>
        </w:rPr>
        <w:t xml:space="preserve">, or 0.8–3% salidroside), or as a tincture. </w:t>
      </w:r>
      <w:proofErr w:type="spellStart"/>
      <w:r w:rsidRPr="00A45846">
        <w:rPr>
          <w:sz w:val="28"/>
          <w:szCs w:val="28"/>
        </w:rPr>
        <w:t>Rhodiola</w:t>
      </w:r>
      <w:proofErr w:type="spellEnd"/>
      <w:r w:rsidRPr="00A45846">
        <w:rPr>
          <w:sz w:val="28"/>
          <w:szCs w:val="28"/>
        </w:rPr>
        <w:t xml:space="preserve"> rosea is sold in the European Union (EU) as dried root/ rhizome, an herbal tincture or dry extract, (</w:t>
      </w:r>
      <w:proofErr w:type="spellStart"/>
      <w:r w:rsidRPr="00A45846">
        <w:rPr>
          <w:sz w:val="28"/>
          <w:szCs w:val="28"/>
        </w:rPr>
        <w:t>drug:extract</w:t>
      </w:r>
      <w:proofErr w:type="spellEnd"/>
      <w:r w:rsidRPr="00A45846">
        <w:rPr>
          <w:sz w:val="28"/>
          <w:szCs w:val="28"/>
        </w:rPr>
        <w:t xml:space="preserve"> ratio 1.5–5:1, extraction solvent 67–70% ethanol, v/v).</w:t>
      </w:r>
    </w:p>
    <w:p w14:paraId="10057EFC" w14:textId="0672E991" w:rsidR="00722445" w:rsidRPr="00A45846" w:rsidRDefault="00722445" w:rsidP="00467DE7">
      <w:pPr>
        <w:rPr>
          <w:sz w:val="28"/>
          <w:szCs w:val="28"/>
        </w:rPr>
      </w:pPr>
      <w:r w:rsidRPr="00A45846">
        <w:rPr>
          <w:b/>
          <w:sz w:val="28"/>
          <w:szCs w:val="28"/>
        </w:rPr>
        <w:t>General use(s):</w:t>
      </w:r>
      <w:r w:rsidRPr="00A45846">
        <w:rPr>
          <w:sz w:val="28"/>
          <w:szCs w:val="28"/>
        </w:rPr>
        <w:t xml:space="preserve"> </w:t>
      </w:r>
      <w:proofErr w:type="spellStart"/>
      <w:r w:rsidRPr="00A45846">
        <w:rPr>
          <w:sz w:val="28"/>
          <w:szCs w:val="28"/>
        </w:rPr>
        <w:t>Rhodiola</w:t>
      </w:r>
      <w:proofErr w:type="spellEnd"/>
      <w:r w:rsidRPr="00A45846">
        <w:rPr>
          <w:sz w:val="28"/>
          <w:szCs w:val="28"/>
        </w:rPr>
        <w:t xml:space="preserve"> rosea has a long history of use as a medicinal plant, appearing in the body of collected knowledge (</w:t>
      </w:r>
      <w:proofErr w:type="spellStart"/>
      <w:r w:rsidRPr="00A45846">
        <w:rPr>
          <w:sz w:val="28"/>
          <w:szCs w:val="28"/>
        </w:rPr>
        <w:t>materia</w:t>
      </w:r>
      <w:proofErr w:type="spellEnd"/>
      <w:r w:rsidRPr="00A45846">
        <w:rPr>
          <w:sz w:val="28"/>
          <w:szCs w:val="28"/>
        </w:rPr>
        <w:t xml:space="preserve"> medica) of many European countries15 and included in several traditional herbal systems in Asia and North </w:t>
      </w:r>
      <w:proofErr w:type="spellStart"/>
      <w:r w:rsidRPr="00A45846">
        <w:rPr>
          <w:sz w:val="28"/>
          <w:szCs w:val="28"/>
        </w:rPr>
        <w:t>America.Between</w:t>
      </w:r>
      <w:proofErr w:type="spellEnd"/>
      <w:r w:rsidRPr="00A45846">
        <w:rPr>
          <w:sz w:val="28"/>
          <w:szCs w:val="28"/>
        </w:rPr>
        <w:t xml:space="preserve"> 1748 and 1961, diverse medicinal applications for R. rosea have been reported in the scientific literature of Sweden, Norway, France, Germany, Iceland, and the Soviet Union, principally considered as an adaptogen, or an agent stabilizing physiological processes and promoting homeostasis, with various health-promoting effects.</w:t>
      </w:r>
      <w:r w:rsidR="00C728A6" w:rsidRPr="00A45846">
        <w:rPr>
          <w:sz w:val="28"/>
          <w:szCs w:val="28"/>
        </w:rPr>
        <w:t xml:space="preserve"> </w:t>
      </w:r>
      <w:r w:rsidRPr="00A45846">
        <w:rPr>
          <w:sz w:val="28"/>
          <w:szCs w:val="28"/>
        </w:rPr>
        <w:t xml:space="preserve"> In Europe it is considered a traditional herbal medicinal</w:t>
      </w:r>
      <w:r w:rsidR="00C728A6" w:rsidRPr="00A45846">
        <w:rPr>
          <w:sz w:val="28"/>
          <w:szCs w:val="28"/>
        </w:rPr>
        <w:t xml:space="preserve"> </w:t>
      </w:r>
      <w:r w:rsidRPr="00A45846">
        <w:rPr>
          <w:sz w:val="28"/>
          <w:szCs w:val="28"/>
        </w:rPr>
        <w:t>product</w:t>
      </w:r>
      <w:r w:rsidR="00C728A6" w:rsidRPr="00A45846">
        <w:rPr>
          <w:sz w:val="28"/>
          <w:szCs w:val="28"/>
        </w:rPr>
        <w:t xml:space="preserve"> </w:t>
      </w:r>
      <w:r w:rsidRPr="00A45846">
        <w:rPr>
          <w:sz w:val="28"/>
          <w:szCs w:val="28"/>
        </w:rPr>
        <w:t>used</w:t>
      </w:r>
      <w:r w:rsidR="005D21BB" w:rsidRPr="00A45846">
        <w:rPr>
          <w:sz w:val="28"/>
          <w:szCs w:val="28"/>
        </w:rPr>
        <w:t xml:space="preserve"> </w:t>
      </w:r>
      <w:r w:rsidRPr="00A45846">
        <w:rPr>
          <w:sz w:val="28"/>
          <w:szCs w:val="28"/>
        </w:rPr>
        <w:t>for</w:t>
      </w:r>
      <w:r w:rsidR="00C728A6" w:rsidRPr="00A45846">
        <w:rPr>
          <w:sz w:val="28"/>
          <w:szCs w:val="28"/>
        </w:rPr>
        <w:t xml:space="preserve"> </w:t>
      </w:r>
      <w:r w:rsidR="005D21BB" w:rsidRPr="00A45846">
        <w:rPr>
          <w:sz w:val="28"/>
          <w:szCs w:val="28"/>
        </w:rPr>
        <w:t>temporary r</w:t>
      </w:r>
      <w:r w:rsidRPr="00A45846">
        <w:rPr>
          <w:sz w:val="28"/>
          <w:szCs w:val="28"/>
        </w:rPr>
        <w:t>elief</w:t>
      </w:r>
      <w:r w:rsidR="005D21BB" w:rsidRPr="00A45846">
        <w:rPr>
          <w:sz w:val="28"/>
          <w:szCs w:val="28"/>
        </w:rPr>
        <w:t xml:space="preserve"> </w:t>
      </w:r>
      <w:r w:rsidRPr="00A45846">
        <w:rPr>
          <w:sz w:val="28"/>
          <w:szCs w:val="28"/>
        </w:rPr>
        <w:t>of</w:t>
      </w:r>
      <w:r w:rsidR="005D21BB" w:rsidRPr="00A45846">
        <w:rPr>
          <w:sz w:val="28"/>
          <w:szCs w:val="28"/>
        </w:rPr>
        <w:t xml:space="preserve"> </w:t>
      </w:r>
      <w:r w:rsidRPr="00A45846">
        <w:rPr>
          <w:sz w:val="28"/>
          <w:szCs w:val="28"/>
        </w:rPr>
        <w:t>stress</w:t>
      </w:r>
      <w:r w:rsidR="005D21BB" w:rsidRPr="00A45846">
        <w:rPr>
          <w:sz w:val="28"/>
          <w:szCs w:val="28"/>
        </w:rPr>
        <w:t xml:space="preserve"> symp</w:t>
      </w:r>
      <w:r w:rsidRPr="00A45846">
        <w:rPr>
          <w:sz w:val="28"/>
          <w:szCs w:val="28"/>
        </w:rPr>
        <w:t>toms, such as fatigue and sensation of weakness.</w:t>
      </w:r>
      <w:r w:rsidR="00C728A6" w:rsidRPr="00A45846">
        <w:rPr>
          <w:sz w:val="28"/>
          <w:szCs w:val="28"/>
        </w:rPr>
        <w:t xml:space="preserve"> </w:t>
      </w:r>
      <w:r w:rsidRPr="00A45846">
        <w:rPr>
          <w:sz w:val="28"/>
          <w:szCs w:val="28"/>
        </w:rPr>
        <w:t xml:space="preserve">Uses in the EU, Australia, and New Zealand include support of cognitive function, such as mental focus and mental stamina, a source of antioxidants, and a source of immune function-enhancing constituents. In North America and Brazil, it is primarily used as an adaptogen, and to improve athletic performance by reducing recovery time after prolonged exercise. In Central Asia, R. rosea was </w:t>
      </w:r>
      <w:r w:rsidRPr="00A45846">
        <w:rPr>
          <w:sz w:val="28"/>
          <w:szCs w:val="28"/>
        </w:rPr>
        <w:lastRenderedPageBreak/>
        <w:t xml:space="preserve">used traditionally as a remedy for the prevention and treatment of cold and flu. In Mongolia, R. rosea </w:t>
      </w:r>
      <w:r w:rsidR="00C728A6" w:rsidRPr="00A45846">
        <w:rPr>
          <w:sz w:val="28"/>
          <w:szCs w:val="28"/>
        </w:rPr>
        <w:t>is tradi</w:t>
      </w:r>
      <w:r w:rsidRPr="00A45846">
        <w:rPr>
          <w:sz w:val="28"/>
          <w:szCs w:val="28"/>
        </w:rPr>
        <w:t>tionally used for fever, lun</w:t>
      </w:r>
      <w:r w:rsidR="00C728A6" w:rsidRPr="00A45846">
        <w:rPr>
          <w:sz w:val="28"/>
          <w:szCs w:val="28"/>
        </w:rPr>
        <w:t>g inflammation, and strengthen</w:t>
      </w:r>
      <w:r w:rsidRPr="00A45846">
        <w:rPr>
          <w:sz w:val="28"/>
          <w:szCs w:val="28"/>
        </w:rPr>
        <w:t>ing of the body, as well as a mouthwash for bad breath. Mongolian doctors also prescr</w:t>
      </w:r>
      <w:r w:rsidR="00C728A6" w:rsidRPr="00A45846">
        <w:rPr>
          <w:sz w:val="28"/>
          <w:szCs w:val="28"/>
        </w:rPr>
        <w:t>ibe it as a medicine for tuber</w:t>
      </w:r>
      <w:r w:rsidRPr="00A45846">
        <w:rPr>
          <w:sz w:val="28"/>
          <w:szCs w:val="28"/>
        </w:rPr>
        <w:t>culosis and cancer.</w:t>
      </w:r>
    </w:p>
    <w:p w14:paraId="7FE09DCC" w14:textId="77777777" w:rsidR="00C728A6" w:rsidRPr="00A45846" w:rsidRDefault="00C728A6" w:rsidP="00C728A6">
      <w:pPr>
        <w:rPr>
          <w:b/>
          <w:sz w:val="28"/>
          <w:szCs w:val="28"/>
        </w:rPr>
      </w:pPr>
      <w:r w:rsidRPr="00A45846">
        <w:rPr>
          <w:b/>
          <w:sz w:val="28"/>
          <w:szCs w:val="28"/>
        </w:rPr>
        <w:t>Traditional medicine</w:t>
      </w:r>
    </w:p>
    <w:p w14:paraId="6712862E" w14:textId="77777777" w:rsidR="00C728A6" w:rsidRPr="00A45846" w:rsidRDefault="00C728A6" w:rsidP="00C728A6">
      <w:pPr>
        <w:rPr>
          <w:sz w:val="28"/>
          <w:szCs w:val="28"/>
        </w:rPr>
      </w:pPr>
      <w:r w:rsidRPr="00A45846">
        <w:rPr>
          <w:sz w:val="28"/>
          <w:szCs w:val="28"/>
        </w:rPr>
        <w:t>In </w:t>
      </w:r>
      <w:hyperlink r:id="rId119" w:tooltip="Russia" w:history="1">
        <w:r w:rsidRPr="00A45846">
          <w:rPr>
            <w:sz w:val="28"/>
            <w:szCs w:val="28"/>
          </w:rPr>
          <w:t>Russia</w:t>
        </w:r>
      </w:hyperlink>
      <w:r w:rsidRPr="00A45846">
        <w:rPr>
          <w:sz w:val="28"/>
          <w:szCs w:val="28"/>
        </w:rPr>
        <w:t> and </w:t>
      </w:r>
      <w:hyperlink r:id="rId120" w:tooltip="Scandinavia" w:history="1">
        <w:r w:rsidRPr="00A45846">
          <w:rPr>
            <w:sz w:val="28"/>
            <w:szCs w:val="28"/>
          </w:rPr>
          <w:t>Scandinavia</w:t>
        </w:r>
      </w:hyperlink>
      <w:r w:rsidRPr="00A45846">
        <w:rPr>
          <w:sz w:val="28"/>
          <w:szCs w:val="28"/>
        </w:rPr>
        <w:t>, R. rosea has been used for centuries to cope with the cold </w:t>
      </w:r>
      <w:hyperlink r:id="rId121" w:tooltip="Siberia" w:history="1">
        <w:r w:rsidRPr="00A45846">
          <w:rPr>
            <w:sz w:val="28"/>
            <w:szCs w:val="28"/>
          </w:rPr>
          <w:t>Siberian</w:t>
        </w:r>
      </w:hyperlink>
      <w:r w:rsidRPr="00A45846">
        <w:rPr>
          <w:sz w:val="28"/>
          <w:szCs w:val="28"/>
        </w:rPr>
        <w:t> climate and stressful life. It is also used to increase physical endurance and resistance to </w:t>
      </w:r>
      <w:hyperlink r:id="rId122" w:tooltip="High-altitude sickness" w:history="1">
        <w:r w:rsidRPr="00A45846">
          <w:rPr>
            <w:sz w:val="28"/>
            <w:szCs w:val="28"/>
          </w:rPr>
          <w:t>high-altitude sickness</w:t>
        </w:r>
      </w:hyperlink>
      <w:r w:rsidRPr="00A45846">
        <w:rPr>
          <w:sz w:val="28"/>
          <w:szCs w:val="28"/>
        </w:rPr>
        <w:t>,[</w:t>
      </w:r>
      <w:hyperlink r:id="rId123" w:tooltip="Wikipedia:Identifying reliable sources (medicine)" w:history="1">
        <w:r w:rsidRPr="00A45846">
          <w:rPr>
            <w:sz w:val="28"/>
            <w:szCs w:val="28"/>
          </w:rPr>
          <w:t>medical citation needed</w:t>
        </w:r>
      </w:hyperlink>
      <w:r w:rsidRPr="00A45846">
        <w:rPr>
          <w:sz w:val="28"/>
          <w:szCs w:val="28"/>
        </w:rPr>
        <w:t>] but the scientific evidence for such benefits is weak. The plant has been used in </w:t>
      </w:r>
      <w:hyperlink r:id="rId124" w:tooltip="Traditional Chinese medicine" w:history="1">
        <w:r w:rsidRPr="00A45846">
          <w:rPr>
            <w:sz w:val="28"/>
            <w:szCs w:val="28"/>
          </w:rPr>
          <w:t>traditional Chinese medicine</w:t>
        </w:r>
      </w:hyperlink>
      <w:r w:rsidRPr="00A45846">
        <w:rPr>
          <w:sz w:val="28"/>
          <w:szCs w:val="28"/>
        </w:rPr>
        <w:t>, where it is called </w:t>
      </w:r>
      <w:proofErr w:type="spellStart"/>
      <w:r w:rsidRPr="00A45846">
        <w:rPr>
          <w:sz w:val="28"/>
          <w:szCs w:val="28"/>
        </w:rPr>
        <w:t>hóng</w:t>
      </w:r>
      <w:proofErr w:type="spellEnd"/>
      <w:r w:rsidRPr="00A45846">
        <w:rPr>
          <w:sz w:val="28"/>
          <w:szCs w:val="28"/>
        </w:rPr>
        <w:t xml:space="preserve"> </w:t>
      </w:r>
      <w:proofErr w:type="spellStart"/>
      <w:r w:rsidRPr="00A45846">
        <w:rPr>
          <w:sz w:val="28"/>
          <w:szCs w:val="28"/>
        </w:rPr>
        <w:t>jǐng</w:t>
      </w:r>
      <w:proofErr w:type="spellEnd"/>
      <w:r w:rsidRPr="00A45846">
        <w:rPr>
          <w:sz w:val="28"/>
          <w:szCs w:val="28"/>
        </w:rPr>
        <w:t xml:space="preserve"> </w:t>
      </w:r>
      <w:proofErr w:type="spellStart"/>
      <w:r w:rsidRPr="00A45846">
        <w:rPr>
          <w:sz w:val="28"/>
          <w:szCs w:val="28"/>
        </w:rPr>
        <w:t>tiān</w:t>
      </w:r>
      <w:proofErr w:type="spellEnd"/>
      <w:r w:rsidRPr="00A45846">
        <w:rPr>
          <w:sz w:val="28"/>
          <w:szCs w:val="28"/>
        </w:rPr>
        <w:t>.</w:t>
      </w:r>
    </w:p>
    <w:p w14:paraId="08B416F0" w14:textId="77777777" w:rsidR="00C728A6" w:rsidRPr="00A45846" w:rsidRDefault="00C728A6" w:rsidP="00467DE7">
      <w:pPr>
        <w:rPr>
          <w:sz w:val="28"/>
          <w:szCs w:val="28"/>
        </w:rPr>
      </w:pPr>
    </w:p>
    <w:p w14:paraId="1367589D" w14:textId="77777777" w:rsidR="004F4CB2" w:rsidRPr="00A45846" w:rsidRDefault="004F4CB2" w:rsidP="00467DE7">
      <w:pPr>
        <w:rPr>
          <w:sz w:val="28"/>
          <w:szCs w:val="28"/>
        </w:rPr>
      </w:pPr>
    </w:p>
    <w:p w14:paraId="6B9609F6" w14:textId="77777777" w:rsidR="00F230EC" w:rsidRPr="00A45846" w:rsidRDefault="00F230EC" w:rsidP="00F230EC">
      <w:pPr>
        <w:spacing w:before="200"/>
        <w:rPr>
          <w:b/>
          <w:bCs/>
          <w:iCs/>
          <w:color w:val="000000"/>
          <w:sz w:val="28"/>
          <w:szCs w:val="28"/>
          <w:lang w:val="en-US"/>
        </w:rPr>
      </w:pPr>
      <w:r w:rsidRPr="00A45846">
        <w:rPr>
          <w:b/>
          <w:bCs/>
          <w:iCs/>
          <w:color w:val="000000"/>
          <w:sz w:val="28"/>
          <w:szCs w:val="28"/>
          <w:lang w:val="en-US"/>
        </w:rPr>
        <w:t xml:space="preserve">                             </w:t>
      </w:r>
    </w:p>
    <w:p w14:paraId="577A4D0B" w14:textId="09EA87AD" w:rsidR="00F230EC" w:rsidRPr="00A45846" w:rsidRDefault="00F230EC" w:rsidP="00F230EC">
      <w:pPr>
        <w:spacing w:before="200"/>
        <w:rPr>
          <w:b/>
          <w:bCs/>
          <w:iCs/>
          <w:color w:val="000000"/>
          <w:sz w:val="28"/>
          <w:szCs w:val="28"/>
          <w:lang w:val="en-US"/>
        </w:rPr>
      </w:pPr>
      <w:r w:rsidRPr="00A45846">
        <w:rPr>
          <w:b/>
          <w:noProof/>
          <w:color w:val="000000"/>
          <w:sz w:val="28"/>
          <w:szCs w:val="28"/>
        </w:rPr>
        <w:drawing>
          <wp:inline distT="0" distB="0" distL="0" distR="0" wp14:anchorId="0563A1D0" wp14:editId="5A43513F">
            <wp:extent cx="3733800" cy="3200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33800" cy="3200400"/>
                    </a:xfrm>
                    <a:prstGeom prst="rect">
                      <a:avLst/>
                    </a:prstGeom>
                    <a:noFill/>
                    <a:ln>
                      <a:noFill/>
                    </a:ln>
                  </pic:spPr>
                </pic:pic>
              </a:graphicData>
            </a:graphic>
          </wp:inline>
        </w:drawing>
      </w:r>
    </w:p>
    <w:p w14:paraId="4F80EAE6" w14:textId="77777777" w:rsidR="007A2D30" w:rsidRPr="00A45846" w:rsidRDefault="00F230EC" w:rsidP="00F230EC">
      <w:pPr>
        <w:spacing w:before="200"/>
        <w:rPr>
          <w:b/>
          <w:bCs/>
          <w:iCs/>
          <w:color w:val="000000"/>
          <w:sz w:val="28"/>
          <w:szCs w:val="28"/>
          <w:lang w:val="en-US"/>
        </w:rPr>
      </w:pPr>
      <w:r w:rsidRPr="00A45846">
        <w:rPr>
          <w:b/>
          <w:bCs/>
          <w:iCs/>
          <w:color w:val="000000"/>
          <w:sz w:val="28"/>
          <w:szCs w:val="28"/>
          <w:lang w:val="en-US"/>
        </w:rPr>
        <w:t xml:space="preserve"> </w:t>
      </w:r>
    </w:p>
    <w:p w14:paraId="33B3142E" w14:textId="77777777" w:rsidR="007A2D30" w:rsidRPr="00A45846" w:rsidRDefault="007A2D30" w:rsidP="00F230EC">
      <w:pPr>
        <w:spacing w:before="200"/>
        <w:rPr>
          <w:b/>
          <w:bCs/>
          <w:iCs/>
          <w:color w:val="000000"/>
          <w:sz w:val="28"/>
          <w:szCs w:val="28"/>
          <w:lang w:val="en-US"/>
        </w:rPr>
      </w:pPr>
    </w:p>
    <w:p w14:paraId="7819ED0B" w14:textId="77777777" w:rsidR="007A2D30" w:rsidRPr="00A45846" w:rsidRDefault="007A2D30" w:rsidP="00F230EC">
      <w:pPr>
        <w:spacing w:before="200"/>
        <w:rPr>
          <w:b/>
          <w:bCs/>
          <w:iCs/>
          <w:color w:val="000000"/>
          <w:sz w:val="28"/>
          <w:szCs w:val="28"/>
          <w:lang w:val="en-US"/>
        </w:rPr>
      </w:pPr>
    </w:p>
    <w:p w14:paraId="15A7B204" w14:textId="77777777" w:rsidR="007A2D30" w:rsidRPr="00A45846" w:rsidRDefault="007A2D30" w:rsidP="00F230EC">
      <w:pPr>
        <w:spacing w:before="200"/>
        <w:rPr>
          <w:b/>
          <w:bCs/>
          <w:iCs/>
          <w:color w:val="000000"/>
          <w:sz w:val="28"/>
          <w:szCs w:val="28"/>
          <w:lang w:val="en-US"/>
        </w:rPr>
      </w:pPr>
    </w:p>
    <w:p w14:paraId="5D64F009" w14:textId="77777777" w:rsidR="007A2D30" w:rsidRPr="00A45846" w:rsidRDefault="007A2D30" w:rsidP="00F230EC">
      <w:pPr>
        <w:spacing w:before="200"/>
        <w:rPr>
          <w:b/>
          <w:bCs/>
          <w:iCs/>
          <w:color w:val="000000"/>
          <w:sz w:val="28"/>
          <w:szCs w:val="28"/>
          <w:lang w:val="en-US"/>
        </w:rPr>
      </w:pPr>
    </w:p>
    <w:p w14:paraId="41E9DE01" w14:textId="77777777" w:rsidR="00492210" w:rsidRPr="00A45846" w:rsidRDefault="00492210" w:rsidP="00F230EC">
      <w:pPr>
        <w:spacing w:before="200"/>
        <w:rPr>
          <w:b/>
          <w:bCs/>
          <w:iCs/>
          <w:color w:val="000000"/>
          <w:sz w:val="28"/>
          <w:szCs w:val="28"/>
          <w:lang w:val="en-US"/>
        </w:rPr>
      </w:pPr>
    </w:p>
    <w:p w14:paraId="35E3F3E6" w14:textId="43F6A289" w:rsidR="00F230EC" w:rsidRPr="00A45846" w:rsidRDefault="00492210" w:rsidP="00F230EC">
      <w:pPr>
        <w:spacing w:before="200"/>
        <w:rPr>
          <w:b/>
          <w:bCs/>
          <w:iCs/>
          <w:color w:val="000000"/>
          <w:sz w:val="28"/>
          <w:szCs w:val="28"/>
          <w:lang w:val="en-US"/>
        </w:rPr>
      </w:pPr>
      <w:r w:rsidRPr="00A45846">
        <w:rPr>
          <w:b/>
          <w:bCs/>
          <w:iCs/>
          <w:color w:val="000000"/>
          <w:sz w:val="28"/>
          <w:szCs w:val="28"/>
          <w:lang w:val="en-US"/>
        </w:rPr>
        <w:t xml:space="preserve">                           </w:t>
      </w:r>
      <w:r w:rsidR="00F230EC" w:rsidRPr="00A45846">
        <w:rPr>
          <w:b/>
          <w:bCs/>
          <w:iCs/>
          <w:color w:val="000000"/>
          <w:sz w:val="28"/>
          <w:szCs w:val="28"/>
          <w:lang w:val="en-US"/>
        </w:rPr>
        <w:t xml:space="preserve">Arctostaphylos </w:t>
      </w:r>
      <w:proofErr w:type="spellStart"/>
      <w:r w:rsidR="00F230EC" w:rsidRPr="00A45846">
        <w:rPr>
          <w:b/>
          <w:bCs/>
          <w:iCs/>
          <w:color w:val="000000"/>
          <w:sz w:val="28"/>
          <w:szCs w:val="28"/>
          <w:lang w:val="en-US"/>
        </w:rPr>
        <w:t>uva-ursi</w:t>
      </w:r>
      <w:proofErr w:type="spellEnd"/>
    </w:p>
    <w:p w14:paraId="051083CB" w14:textId="77777777" w:rsidR="00F230EC" w:rsidRPr="00A45846" w:rsidRDefault="00F230EC" w:rsidP="00F230EC">
      <w:pPr>
        <w:ind w:firstLine="567"/>
        <w:jc w:val="both"/>
        <w:rPr>
          <w:color w:val="000000"/>
          <w:sz w:val="28"/>
          <w:szCs w:val="28"/>
          <w:lang w:val="en-US"/>
        </w:rPr>
      </w:pPr>
      <w:r w:rsidRPr="00A45846">
        <w:rPr>
          <w:b/>
          <w:bCs/>
          <w:color w:val="000000"/>
          <w:sz w:val="28"/>
          <w:szCs w:val="28"/>
          <w:lang w:val="en-US"/>
        </w:rPr>
        <w:t>Botanical Origin.</w:t>
      </w:r>
      <w:r w:rsidRPr="00A45846">
        <w:rPr>
          <w:color w:val="000000"/>
          <w:sz w:val="28"/>
          <w:szCs w:val="28"/>
          <w:lang w:val="en-US"/>
        </w:rPr>
        <w:t>—</w:t>
      </w:r>
      <w:r w:rsidRPr="00A45846">
        <w:rPr>
          <w:iCs/>
          <w:color w:val="000000"/>
          <w:sz w:val="28"/>
          <w:szCs w:val="28"/>
          <w:lang w:val="en-US"/>
        </w:rPr>
        <w:t xml:space="preserve">Arctostaphylos </w:t>
      </w:r>
      <w:proofErr w:type="spellStart"/>
      <w:r w:rsidRPr="00A45846">
        <w:rPr>
          <w:iCs/>
          <w:color w:val="000000"/>
          <w:sz w:val="28"/>
          <w:szCs w:val="28"/>
          <w:lang w:val="en-US"/>
        </w:rPr>
        <w:t>uva-ursi</w:t>
      </w:r>
      <w:proofErr w:type="spellEnd"/>
      <w:r w:rsidRPr="00A45846">
        <w:rPr>
          <w:rStyle w:val="apple-converted-space"/>
          <w:color w:val="000000"/>
          <w:sz w:val="28"/>
          <w:szCs w:val="28"/>
          <w:lang w:val="en-US"/>
        </w:rPr>
        <w:t> </w:t>
      </w:r>
      <w:r w:rsidRPr="00A45846">
        <w:rPr>
          <w:color w:val="000000"/>
          <w:sz w:val="28"/>
          <w:szCs w:val="28"/>
          <w:lang w:val="en-US"/>
        </w:rPr>
        <w:t xml:space="preserve">L. </w:t>
      </w:r>
    </w:p>
    <w:p w14:paraId="659CAFED" w14:textId="77777777" w:rsidR="00F230EC" w:rsidRPr="00A45846" w:rsidRDefault="00F230EC" w:rsidP="00F230EC">
      <w:pPr>
        <w:ind w:firstLine="567"/>
        <w:jc w:val="both"/>
        <w:rPr>
          <w:sz w:val="28"/>
          <w:szCs w:val="28"/>
        </w:rPr>
      </w:pPr>
      <w:r w:rsidRPr="00A45846">
        <w:rPr>
          <w:color w:val="000000"/>
          <w:sz w:val="28"/>
          <w:szCs w:val="28"/>
          <w:lang w:val="en-US"/>
        </w:rPr>
        <w:t>Engl.—Bearberry</w:t>
      </w:r>
      <w:r w:rsidRPr="00A45846">
        <w:rPr>
          <w:iCs/>
          <w:color w:val="000000"/>
          <w:sz w:val="28"/>
          <w:szCs w:val="28"/>
          <w:lang w:val="en-US"/>
        </w:rPr>
        <w:t>,</w:t>
      </w:r>
      <w:r w:rsidRPr="00A45846">
        <w:rPr>
          <w:rStyle w:val="apple-converted-space"/>
          <w:color w:val="000000"/>
          <w:sz w:val="28"/>
          <w:szCs w:val="28"/>
          <w:lang w:val="en-US"/>
        </w:rPr>
        <w:t> </w:t>
      </w:r>
      <w:r w:rsidRPr="00A45846">
        <w:rPr>
          <w:color w:val="000000"/>
          <w:sz w:val="28"/>
          <w:szCs w:val="28"/>
          <w:lang w:val="en-US"/>
        </w:rPr>
        <w:t xml:space="preserve">Red Bearberry, Mountain Box, </w:t>
      </w:r>
      <w:proofErr w:type="spellStart"/>
      <w:r w:rsidRPr="00A45846">
        <w:rPr>
          <w:color w:val="000000"/>
          <w:sz w:val="28"/>
          <w:szCs w:val="28"/>
          <w:lang w:val="en-US"/>
        </w:rPr>
        <w:t>Rockberry</w:t>
      </w:r>
      <w:proofErr w:type="spellEnd"/>
      <w:r w:rsidRPr="00A45846">
        <w:rPr>
          <w:color w:val="000000"/>
          <w:sz w:val="28"/>
          <w:szCs w:val="28"/>
          <w:lang w:val="en-US"/>
        </w:rPr>
        <w:t>;</w:t>
      </w:r>
      <w:r w:rsidRPr="00A45846">
        <w:rPr>
          <w:rStyle w:val="apple-converted-space"/>
          <w:color w:val="000000"/>
          <w:sz w:val="28"/>
          <w:szCs w:val="28"/>
          <w:lang w:val="en-US"/>
        </w:rPr>
        <w:t> </w:t>
      </w:r>
    </w:p>
    <w:p w14:paraId="4716053E" w14:textId="77777777" w:rsidR="00F230EC" w:rsidRPr="00A45846" w:rsidRDefault="00F230EC" w:rsidP="00F230EC">
      <w:pPr>
        <w:ind w:firstLine="567"/>
        <w:jc w:val="both"/>
        <w:rPr>
          <w:rStyle w:val="apple-converted-space"/>
          <w:color w:val="000000"/>
          <w:sz w:val="28"/>
          <w:szCs w:val="28"/>
          <w:lang w:val="ru-RU"/>
        </w:rPr>
      </w:pPr>
      <w:r w:rsidRPr="00A45846">
        <w:rPr>
          <w:color w:val="000000"/>
          <w:sz w:val="28"/>
          <w:szCs w:val="28"/>
          <w:lang w:val="en-US"/>
        </w:rPr>
        <w:lastRenderedPageBreak/>
        <w:t xml:space="preserve"> Rus</w:t>
      </w:r>
      <w:r w:rsidRPr="00A45846">
        <w:rPr>
          <w:color w:val="000000"/>
          <w:sz w:val="28"/>
          <w:szCs w:val="28"/>
          <w:lang w:val="ru-RU"/>
        </w:rPr>
        <w:t>. -</w:t>
      </w:r>
      <w:r w:rsidRPr="00A45846">
        <w:rPr>
          <w:rStyle w:val="apple-converted-space"/>
          <w:color w:val="000000"/>
          <w:sz w:val="28"/>
          <w:szCs w:val="28"/>
          <w:lang w:val="en-US"/>
        </w:rPr>
        <w:t> </w:t>
      </w:r>
      <w:r w:rsidRPr="00A45846">
        <w:rPr>
          <w:color w:val="000000"/>
          <w:sz w:val="28"/>
          <w:szCs w:val="28"/>
          <w:lang w:val="ru-RU"/>
        </w:rPr>
        <w:t>Толокнянка</w:t>
      </w:r>
      <w:r w:rsidRPr="00A45846">
        <w:rPr>
          <w:rStyle w:val="apple-converted-space"/>
          <w:color w:val="000000"/>
          <w:sz w:val="28"/>
          <w:szCs w:val="28"/>
          <w:lang w:val="ru-RU"/>
        </w:rPr>
        <w:t> </w:t>
      </w:r>
      <w:r w:rsidRPr="00A45846">
        <w:rPr>
          <w:color w:val="000000"/>
          <w:sz w:val="28"/>
          <w:szCs w:val="28"/>
          <w:lang w:val="ru-RU"/>
        </w:rPr>
        <w:t>обыкновенная,</w:t>
      </w:r>
      <w:r w:rsidRPr="00A45846">
        <w:rPr>
          <w:rStyle w:val="apple-converted-space"/>
          <w:color w:val="000000"/>
          <w:sz w:val="28"/>
          <w:szCs w:val="28"/>
          <w:lang w:val="ru-RU"/>
        </w:rPr>
        <w:t> </w:t>
      </w:r>
      <w:r w:rsidRPr="00A45846">
        <w:rPr>
          <w:color w:val="000000"/>
          <w:sz w:val="28"/>
          <w:szCs w:val="28"/>
          <w:lang w:val="ru-RU"/>
        </w:rPr>
        <w:t>медвежье</w:t>
      </w:r>
      <w:r w:rsidRPr="00A45846">
        <w:rPr>
          <w:rStyle w:val="apple-converted-space"/>
          <w:color w:val="000000"/>
          <w:sz w:val="28"/>
          <w:szCs w:val="28"/>
          <w:lang w:val="ru-RU"/>
        </w:rPr>
        <w:t> </w:t>
      </w:r>
      <w:r w:rsidRPr="00A45846">
        <w:rPr>
          <w:color w:val="000000"/>
          <w:sz w:val="28"/>
          <w:szCs w:val="28"/>
          <w:lang w:val="ru-RU"/>
        </w:rPr>
        <w:t>ушко).</w:t>
      </w:r>
      <w:r w:rsidRPr="00A45846">
        <w:rPr>
          <w:rStyle w:val="apple-converted-space"/>
          <w:color w:val="000000"/>
          <w:sz w:val="28"/>
          <w:szCs w:val="28"/>
          <w:lang w:val="ru-RU"/>
        </w:rPr>
        <w:t> </w:t>
      </w:r>
    </w:p>
    <w:p w14:paraId="32D3F5D0" w14:textId="77777777" w:rsidR="00F230EC" w:rsidRPr="00A45846" w:rsidRDefault="00F230EC" w:rsidP="00F230EC">
      <w:pPr>
        <w:ind w:firstLine="567"/>
        <w:jc w:val="both"/>
        <w:rPr>
          <w:color w:val="000000"/>
          <w:sz w:val="28"/>
          <w:szCs w:val="28"/>
        </w:rPr>
      </w:pPr>
      <w:r w:rsidRPr="00A45846">
        <w:rPr>
          <w:color w:val="000000"/>
          <w:sz w:val="28"/>
          <w:szCs w:val="28"/>
          <w:lang w:val="en-US"/>
        </w:rPr>
        <w:t>Family –</w:t>
      </w:r>
      <w:r w:rsidRPr="00A45846">
        <w:rPr>
          <w:rStyle w:val="apple-converted-space"/>
          <w:color w:val="000000"/>
          <w:sz w:val="28"/>
          <w:szCs w:val="28"/>
          <w:lang w:val="en-US"/>
        </w:rPr>
        <w:t> </w:t>
      </w:r>
      <w:r w:rsidRPr="00A45846">
        <w:rPr>
          <w:iCs/>
          <w:color w:val="000000"/>
          <w:sz w:val="28"/>
          <w:szCs w:val="28"/>
          <w:lang w:val="en-US"/>
        </w:rPr>
        <w:t>Ericaceae</w:t>
      </w:r>
      <w:r w:rsidRPr="00A45846">
        <w:rPr>
          <w:color w:val="000000"/>
          <w:sz w:val="28"/>
          <w:szCs w:val="28"/>
          <w:lang w:val="en-US"/>
        </w:rPr>
        <w:t>.</w:t>
      </w:r>
    </w:p>
    <w:p w14:paraId="088A01AF" w14:textId="77777777" w:rsidR="00F230EC" w:rsidRPr="00A45846" w:rsidRDefault="00F230EC" w:rsidP="00F230EC">
      <w:pPr>
        <w:ind w:firstLine="567"/>
        <w:jc w:val="both"/>
        <w:rPr>
          <w:b/>
          <w:bCs/>
          <w:color w:val="000000"/>
          <w:sz w:val="28"/>
          <w:szCs w:val="28"/>
          <w:lang w:val="en-US"/>
        </w:rPr>
      </w:pPr>
    </w:p>
    <w:p w14:paraId="316F573D" w14:textId="77777777" w:rsidR="00F230EC" w:rsidRPr="00A45846" w:rsidRDefault="00F230EC" w:rsidP="00F230EC">
      <w:pPr>
        <w:ind w:firstLine="567"/>
        <w:jc w:val="both"/>
        <w:rPr>
          <w:color w:val="000000"/>
          <w:sz w:val="28"/>
          <w:szCs w:val="28"/>
        </w:rPr>
      </w:pPr>
      <w:r w:rsidRPr="00A45846">
        <w:rPr>
          <w:b/>
          <w:bCs/>
          <w:color w:val="000000"/>
          <w:sz w:val="28"/>
          <w:szCs w:val="28"/>
          <w:lang w:val="en-US"/>
        </w:rPr>
        <w:t>Part Used</w:t>
      </w:r>
      <w:r w:rsidRPr="00A45846">
        <w:rPr>
          <w:color w:val="000000"/>
          <w:sz w:val="28"/>
          <w:szCs w:val="28"/>
          <w:lang w:val="en-US"/>
        </w:rPr>
        <w:t>.—</w:t>
      </w:r>
      <w:r w:rsidRPr="00A45846">
        <w:rPr>
          <w:b/>
          <w:bCs/>
          <w:iCs/>
          <w:color w:val="000000"/>
          <w:sz w:val="28"/>
          <w:szCs w:val="28"/>
          <w:lang w:val="en-US"/>
        </w:rPr>
        <w:t xml:space="preserve">Folia </w:t>
      </w:r>
      <w:proofErr w:type="spellStart"/>
      <w:r w:rsidRPr="00A45846">
        <w:rPr>
          <w:b/>
          <w:bCs/>
          <w:iCs/>
          <w:color w:val="000000"/>
          <w:sz w:val="28"/>
          <w:szCs w:val="28"/>
          <w:lang w:val="en-US"/>
        </w:rPr>
        <w:t>Uvae</w:t>
      </w:r>
      <w:proofErr w:type="spellEnd"/>
      <w:r w:rsidRPr="00A45846">
        <w:rPr>
          <w:b/>
          <w:bCs/>
          <w:iCs/>
          <w:color w:val="000000"/>
          <w:sz w:val="28"/>
          <w:szCs w:val="28"/>
          <w:lang w:val="en-US"/>
        </w:rPr>
        <w:t xml:space="preserve"> </w:t>
      </w:r>
      <w:proofErr w:type="spellStart"/>
      <w:r w:rsidRPr="00A45846">
        <w:rPr>
          <w:b/>
          <w:bCs/>
          <w:iCs/>
          <w:color w:val="000000"/>
          <w:sz w:val="28"/>
          <w:szCs w:val="28"/>
          <w:lang w:val="en-US"/>
        </w:rPr>
        <w:t>ursi</w:t>
      </w:r>
      <w:proofErr w:type="spellEnd"/>
      <w:r w:rsidRPr="00A45846">
        <w:rPr>
          <w:rStyle w:val="apple-converted-space"/>
          <w:b/>
          <w:bCs/>
          <w:color w:val="000000"/>
          <w:sz w:val="28"/>
          <w:szCs w:val="28"/>
          <w:lang w:val="en-US"/>
        </w:rPr>
        <w:t> </w:t>
      </w:r>
      <w:r w:rsidRPr="00A45846">
        <w:rPr>
          <w:color w:val="000000"/>
          <w:sz w:val="28"/>
          <w:szCs w:val="28"/>
          <w:lang w:val="en-US"/>
        </w:rPr>
        <w:t>consists of whole or cut, dried leaf of</w:t>
      </w:r>
      <w:r w:rsidRPr="00A45846">
        <w:rPr>
          <w:rStyle w:val="apple-converted-space"/>
          <w:color w:val="000000"/>
          <w:sz w:val="28"/>
          <w:szCs w:val="28"/>
          <w:lang w:val="en-US"/>
        </w:rPr>
        <w:t> </w:t>
      </w:r>
      <w:r w:rsidRPr="00A45846">
        <w:rPr>
          <w:iCs/>
          <w:color w:val="000000"/>
          <w:sz w:val="28"/>
          <w:szCs w:val="28"/>
          <w:lang w:val="en-US"/>
        </w:rPr>
        <w:t xml:space="preserve">Arctostaphylos </w:t>
      </w:r>
      <w:proofErr w:type="spellStart"/>
      <w:r w:rsidRPr="00A45846">
        <w:rPr>
          <w:iCs/>
          <w:color w:val="000000"/>
          <w:sz w:val="28"/>
          <w:szCs w:val="28"/>
          <w:lang w:val="en-US"/>
        </w:rPr>
        <w:t>uva-ursi</w:t>
      </w:r>
      <w:proofErr w:type="spellEnd"/>
      <w:r w:rsidRPr="00A45846">
        <w:rPr>
          <w:rStyle w:val="apple-converted-space"/>
          <w:iCs/>
          <w:color w:val="000000"/>
          <w:sz w:val="28"/>
          <w:szCs w:val="28"/>
          <w:lang w:val="en-US"/>
        </w:rPr>
        <w:t> </w:t>
      </w:r>
      <w:r w:rsidRPr="00A45846">
        <w:rPr>
          <w:color w:val="000000"/>
          <w:sz w:val="28"/>
          <w:szCs w:val="28"/>
          <w:lang w:val="en-US"/>
        </w:rPr>
        <w:t xml:space="preserve">(L.) </w:t>
      </w:r>
      <w:proofErr w:type="spellStart"/>
      <w:r w:rsidRPr="00A45846">
        <w:rPr>
          <w:color w:val="000000"/>
          <w:sz w:val="28"/>
          <w:szCs w:val="28"/>
          <w:lang w:val="en-US"/>
        </w:rPr>
        <w:t>Spreng</w:t>
      </w:r>
      <w:proofErr w:type="spellEnd"/>
      <w:r w:rsidRPr="00A45846">
        <w:rPr>
          <w:color w:val="000000"/>
          <w:sz w:val="28"/>
          <w:szCs w:val="28"/>
          <w:lang w:val="en-US"/>
        </w:rPr>
        <w:t>.,</w:t>
      </w:r>
      <w:r w:rsidRPr="00A45846">
        <w:rPr>
          <w:rStyle w:val="apple-converted-space"/>
          <w:color w:val="000000"/>
          <w:sz w:val="28"/>
          <w:szCs w:val="28"/>
          <w:lang w:val="en-US"/>
        </w:rPr>
        <w:t> </w:t>
      </w:r>
      <w:r w:rsidRPr="00A45846">
        <w:rPr>
          <w:iCs/>
          <w:color w:val="000000"/>
          <w:sz w:val="28"/>
          <w:szCs w:val="28"/>
          <w:lang w:val="en-US"/>
        </w:rPr>
        <w:t>Ericaceae</w:t>
      </w:r>
      <w:r w:rsidRPr="00A45846">
        <w:rPr>
          <w:color w:val="000000"/>
          <w:sz w:val="28"/>
          <w:szCs w:val="28"/>
          <w:lang w:val="en-US"/>
        </w:rPr>
        <w:t>.</w:t>
      </w:r>
    </w:p>
    <w:p w14:paraId="17728FA3" w14:textId="77777777" w:rsidR="00F230EC" w:rsidRPr="00A45846" w:rsidRDefault="00F230EC" w:rsidP="00F230EC">
      <w:pPr>
        <w:ind w:firstLine="567"/>
        <w:jc w:val="both"/>
        <w:rPr>
          <w:color w:val="000000"/>
          <w:sz w:val="28"/>
          <w:szCs w:val="28"/>
        </w:rPr>
      </w:pPr>
      <w:r w:rsidRPr="00A45846">
        <w:rPr>
          <w:b/>
          <w:bCs/>
          <w:color w:val="000000"/>
          <w:sz w:val="28"/>
          <w:szCs w:val="28"/>
          <w:lang w:val="en-US"/>
        </w:rPr>
        <w:t>Habitat.</w:t>
      </w:r>
      <w:r w:rsidRPr="00A45846">
        <w:rPr>
          <w:color w:val="000000"/>
          <w:sz w:val="28"/>
          <w:szCs w:val="28"/>
          <w:lang w:val="en-US"/>
        </w:rPr>
        <w:t>—In gravelly or sandy soil of northern Europe, Asia and North America.</w:t>
      </w:r>
    </w:p>
    <w:p w14:paraId="5A55816F" w14:textId="420E430E" w:rsidR="00F230EC" w:rsidRPr="00A45846" w:rsidRDefault="00F230EC" w:rsidP="007A2D30">
      <w:pPr>
        <w:ind w:firstLine="567"/>
        <w:jc w:val="both"/>
        <w:rPr>
          <w:b/>
          <w:bCs/>
          <w:color w:val="000000"/>
          <w:sz w:val="28"/>
          <w:szCs w:val="28"/>
          <w:lang w:val="en-US"/>
        </w:rPr>
      </w:pPr>
      <w:r w:rsidRPr="00A45846">
        <w:rPr>
          <w:b/>
          <w:bCs/>
          <w:color w:val="000000"/>
          <w:sz w:val="28"/>
          <w:szCs w:val="28"/>
          <w:lang w:val="en-US"/>
        </w:rPr>
        <w:t>Plant.—</w:t>
      </w:r>
      <w:r w:rsidRPr="00A45846">
        <w:rPr>
          <w:color w:val="000000"/>
          <w:sz w:val="28"/>
          <w:szCs w:val="28"/>
          <w:lang w:val="en-US"/>
        </w:rPr>
        <w:t xml:space="preserve">Procumbent evergreen shrubs with trailing stems bearing short ascending branches which in turn bear leaves that have an ovate, ovate-spatulate to spatulate outline. </w:t>
      </w:r>
    </w:p>
    <w:p w14:paraId="1D535E56" w14:textId="77777777" w:rsidR="00F230EC" w:rsidRPr="00A45846" w:rsidRDefault="00F230EC" w:rsidP="00F230EC">
      <w:pPr>
        <w:ind w:firstLine="567"/>
        <w:jc w:val="both"/>
        <w:rPr>
          <w:b/>
          <w:bCs/>
          <w:color w:val="000000"/>
          <w:sz w:val="28"/>
          <w:szCs w:val="28"/>
          <w:lang w:val="en-US"/>
        </w:rPr>
      </w:pPr>
    </w:p>
    <w:p w14:paraId="0DDA0C87" w14:textId="382F4BF3" w:rsidR="00F230EC" w:rsidRPr="00A45846" w:rsidRDefault="00F230EC" w:rsidP="007A2D30">
      <w:pPr>
        <w:ind w:firstLine="567"/>
        <w:jc w:val="both"/>
        <w:rPr>
          <w:sz w:val="28"/>
          <w:szCs w:val="28"/>
        </w:rPr>
      </w:pPr>
      <w:r w:rsidRPr="00A45846">
        <w:rPr>
          <w:b/>
          <w:bCs/>
          <w:color w:val="000000"/>
          <w:sz w:val="28"/>
          <w:szCs w:val="28"/>
          <w:lang w:val="en-US"/>
        </w:rPr>
        <w:t>MPM Description.—</w:t>
      </w:r>
      <w:r w:rsidRPr="00A45846">
        <w:rPr>
          <w:color w:val="000000"/>
          <w:sz w:val="28"/>
          <w:szCs w:val="28"/>
          <w:lang w:val="en-US"/>
        </w:rPr>
        <w:t>According to the</w:t>
      </w:r>
      <w:r w:rsidRPr="00A45846">
        <w:rPr>
          <w:rStyle w:val="apple-converted-space"/>
          <w:color w:val="000000"/>
          <w:sz w:val="28"/>
          <w:szCs w:val="28"/>
          <w:lang w:val="en-US"/>
        </w:rPr>
        <w:t> </w:t>
      </w:r>
      <w:r w:rsidRPr="00A45846">
        <w:rPr>
          <w:iCs/>
          <w:color w:val="000000"/>
          <w:sz w:val="28"/>
          <w:szCs w:val="28"/>
          <w:lang w:val="en-US"/>
        </w:rPr>
        <w:t>EP</w:t>
      </w:r>
      <w:r w:rsidRPr="00A45846">
        <w:rPr>
          <w:color w:val="000000"/>
          <w:sz w:val="28"/>
          <w:szCs w:val="28"/>
          <w:lang w:val="en-US"/>
        </w:rPr>
        <w:t xml:space="preserve">, The leaf, shiny and dark green on the adaxial surface, lighter on the abaxial surface, is normally 7 mm to 30 mm long and 5 mm to 12 mm wide. </w:t>
      </w:r>
    </w:p>
    <w:p w14:paraId="2389F6D3" w14:textId="77777777" w:rsidR="00F230EC" w:rsidRPr="00A45846" w:rsidRDefault="00F230EC" w:rsidP="00F230EC">
      <w:pPr>
        <w:ind w:firstLine="567"/>
        <w:jc w:val="both"/>
        <w:rPr>
          <w:color w:val="000000"/>
          <w:sz w:val="28"/>
          <w:szCs w:val="28"/>
        </w:rPr>
      </w:pPr>
      <w:r w:rsidRPr="00A45846">
        <w:rPr>
          <w:b/>
          <w:bCs/>
          <w:color w:val="000000"/>
          <w:sz w:val="28"/>
          <w:szCs w:val="28"/>
          <w:lang w:val="en-US"/>
        </w:rPr>
        <w:t>Constituents.—</w:t>
      </w:r>
      <w:r w:rsidRPr="00A45846">
        <w:rPr>
          <w:color w:val="000000"/>
          <w:sz w:val="28"/>
          <w:szCs w:val="28"/>
          <w:lang w:val="en-US"/>
        </w:rPr>
        <w:t xml:space="preserve">The active principles are phenolic glycosides, represented by arbutin (6-10%) and </w:t>
      </w:r>
      <w:proofErr w:type="spellStart"/>
      <w:r w:rsidRPr="00A45846">
        <w:rPr>
          <w:color w:val="000000"/>
          <w:sz w:val="28"/>
          <w:szCs w:val="28"/>
          <w:lang w:val="en-US"/>
        </w:rPr>
        <w:t>methylarbutin</w:t>
      </w:r>
      <w:proofErr w:type="spellEnd"/>
      <w:r w:rsidRPr="00A45846">
        <w:rPr>
          <w:color w:val="000000"/>
          <w:sz w:val="28"/>
          <w:szCs w:val="28"/>
          <w:lang w:val="en-US"/>
        </w:rPr>
        <w:t xml:space="preserve">. Upon hydrolysis, arbutin releases a diphenol which is immediately oxidized to hydroquinone. Note the presence of about 6-7 per cent of tannin, gallic acid, ellagic acid, a substantial quantity of </w:t>
      </w:r>
      <w:proofErr w:type="spellStart"/>
      <w:r w:rsidRPr="00A45846">
        <w:rPr>
          <w:color w:val="000000"/>
          <w:sz w:val="28"/>
          <w:szCs w:val="28"/>
          <w:lang w:val="en-US"/>
        </w:rPr>
        <w:t>gallotannins</w:t>
      </w:r>
      <w:proofErr w:type="spellEnd"/>
      <w:r w:rsidRPr="00A45846">
        <w:rPr>
          <w:color w:val="000000"/>
          <w:sz w:val="28"/>
          <w:szCs w:val="28"/>
          <w:lang w:val="en-US"/>
        </w:rPr>
        <w:t xml:space="preserve"> derived from </w:t>
      </w:r>
      <w:proofErr w:type="spellStart"/>
      <w:r w:rsidRPr="00A45846">
        <w:rPr>
          <w:color w:val="000000"/>
          <w:sz w:val="28"/>
          <w:szCs w:val="28"/>
          <w:lang w:val="en-US"/>
        </w:rPr>
        <w:t>pentagalloylglucose</w:t>
      </w:r>
      <w:proofErr w:type="spellEnd"/>
      <w:r w:rsidRPr="00A45846">
        <w:rPr>
          <w:color w:val="000000"/>
          <w:sz w:val="28"/>
          <w:szCs w:val="28"/>
          <w:lang w:val="en-US"/>
        </w:rPr>
        <w:t xml:space="preserve"> (15-20%). Flavonoids (quercetin), catechol, </w:t>
      </w:r>
      <w:proofErr w:type="spellStart"/>
      <w:r w:rsidRPr="00A45846">
        <w:rPr>
          <w:color w:val="000000"/>
          <w:sz w:val="28"/>
          <w:szCs w:val="28"/>
          <w:lang w:val="en-US"/>
        </w:rPr>
        <w:t>ursone</w:t>
      </w:r>
      <w:proofErr w:type="spellEnd"/>
      <w:r w:rsidRPr="00A45846">
        <w:rPr>
          <w:color w:val="000000"/>
          <w:sz w:val="28"/>
          <w:szCs w:val="28"/>
          <w:lang w:val="en-US"/>
        </w:rPr>
        <w:t xml:space="preserve">, </w:t>
      </w:r>
      <w:proofErr w:type="spellStart"/>
      <w:r w:rsidRPr="00A45846">
        <w:rPr>
          <w:color w:val="000000"/>
          <w:sz w:val="28"/>
          <w:szCs w:val="28"/>
          <w:lang w:val="en-US"/>
        </w:rPr>
        <w:t>ursulic</w:t>
      </w:r>
      <w:proofErr w:type="spellEnd"/>
      <w:r w:rsidRPr="00A45846">
        <w:rPr>
          <w:color w:val="000000"/>
          <w:sz w:val="28"/>
          <w:szCs w:val="28"/>
          <w:lang w:val="en-US"/>
        </w:rPr>
        <w:t xml:space="preserve"> acid, iridoids triterpenes, </w:t>
      </w:r>
      <w:proofErr w:type="spellStart"/>
      <w:r w:rsidRPr="00A45846">
        <w:rPr>
          <w:color w:val="000000"/>
          <w:sz w:val="28"/>
          <w:szCs w:val="28"/>
          <w:lang w:val="en-US"/>
        </w:rPr>
        <w:t>monotropein</w:t>
      </w:r>
      <w:proofErr w:type="spellEnd"/>
      <w:r w:rsidRPr="00A45846">
        <w:rPr>
          <w:color w:val="000000"/>
          <w:sz w:val="28"/>
          <w:szCs w:val="28"/>
          <w:lang w:val="en-US"/>
        </w:rPr>
        <w:t xml:space="preserve"> (an iridoid), and </w:t>
      </w:r>
      <w:proofErr w:type="spellStart"/>
      <w:r w:rsidRPr="00A45846">
        <w:rPr>
          <w:color w:val="000000"/>
          <w:sz w:val="28"/>
          <w:szCs w:val="28"/>
          <w:lang w:val="en-US"/>
        </w:rPr>
        <w:t>picein</w:t>
      </w:r>
      <w:proofErr w:type="spellEnd"/>
      <w:r w:rsidRPr="00A45846">
        <w:rPr>
          <w:color w:val="000000"/>
          <w:sz w:val="28"/>
          <w:szCs w:val="28"/>
          <w:lang w:val="en-US"/>
        </w:rPr>
        <w:t xml:space="preserve"> (a glycoside of 4-hydroxy-acetophenone) have also been characterized in the drug.</w:t>
      </w:r>
    </w:p>
    <w:p w14:paraId="7ECEB36C" w14:textId="77777777" w:rsidR="00F230EC" w:rsidRPr="00A45846" w:rsidRDefault="00F230EC" w:rsidP="00F230EC">
      <w:pPr>
        <w:ind w:firstLine="567"/>
        <w:jc w:val="both"/>
        <w:rPr>
          <w:color w:val="000000"/>
          <w:sz w:val="28"/>
          <w:szCs w:val="28"/>
        </w:rPr>
      </w:pPr>
      <w:r w:rsidRPr="00A45846">
        <w:rPr>
          <w:b/>
          <w:bCs/>
          <w:color w:val="000000"/>
          <w:sz w:val="28"/>
          <w:szCs w:val="28"/>
          <w:lang w:val="en-US"/>
        </w:rPr>
        <w:t>Pharmacological Action. Uses.—</w:t>
      </w:r>
      <w:r w:rsidRPr="00A45846">
        <w:rPr>
          <w:color w:val="000000"/>
          <w:sz w:val="28"/>
          <w:szCs w:val="28"/>
          <w:lang w:val="en-US"/>
        </w:rPr>
        <w:t>Bearberry is diuretic and astringent and traditionally is used as adjunctive therapy in the diuretic treatment of benign urinary disorders, and to enhance the renal excretion of water. Hydroquinone is excreted in urine after conjugation as glucuronide and sulphate. In order for the antiseptic activity to occur, the urine must be alkaline (to allow hydrolysis of the conjugates) and the hydroquinone concentration sufficient.</w:t>
      </w:r>
    </w:p>
    <w:p w14:paraId="5AC62DF8" w14:textId="77777777" w:rsidR="00F230EC" w:rsidRPr="00A45846" w:rsidRDefault="00F230EC" w:rsidP="00F230EC">
      <w:pPr>
        <w:rPr>
          <w:sz w:val="28"/>
          <w:szCs w:val="28"/>
        </w:rPr>
      </w:pPr>
      <w:r w:rsidRPr="00A45846">
        <w:rPr>
          <w:noProof/>
          <w:sz w:val="28"/>
          <w:szCs w:val="28"/>
        </w:rPr>
        <w:drawing>
          <wp:inline distT="0" distB="0" distL="0" distR="0" wp14:anchorId="74AE3923" wp14:editId="5AD2E1B5">
            <wp:extent cx="955321" cy="10312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8377" cy="1066923"/>
                    </a:xfrm>
                    <a:prstGeom prst="rect">
                      <a:avLst/>
                    </a:prstGeom>
                    <a:noFill/>
                    <a:ln>
                      <a:noFill/>
                    </a:ln>
                  </pic:spPr>
                </pic:pic>
              </a:graphicData>
            </a:graphic>
          </wp:inline>
        </w:drawing>
      </w:r>
      <w:r w:rsidRPr="00A45846">
        <w:rPr>
          <w:sz w:val="28"/>
          <w:szCs w:val="28"/>
        </w:rPr>
        <w:t xml:space="preserve">    </w:t>
      </w:r>
      <w:r w:rsidRPr="00A45846">
        <w:rPr>
          <w:noProof/>
          <w:sz w:val="28"/>
          <w:szCs w:val="28"/>
        </w:rPr>
        <w:drawing>
          <wp:inline distT="0" distB="0" distL="0" distR="0" wp14:anchorId="6729CF78" wp14:editId="4A090BF4">
            <wp:extent cx="2578100" cy="2146300"/>
            <wp:effectExtent l="0" t="0" r="12700" b="12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8100" cy="2146300"/>
                    </a:xfrm>
                    <a:prstGeom prst="rect">
                      <a:avLst/>
                    </a:prstGeom>
                    <a:noFill/>
                    <a:ln>
                      <a:noFill/>
                    </a:ln>
                  </pic:spPr>
                </pic:pic>
              </a:graphicData>
            </a:graphic>
          </wp:inline>
        </w:drawing>
      </w:r>
    </w:p>
    <w:p w14:paraId="2A4C7FE4" w14:textId="77777777" w:rsidR="007A2D30" w:rsidRPr="00A45846" w:rsidRDefault="007A2D30" w:rsidP="007A2D30">
      <w:pPr>
        <w:spacing w:before="120"/>
        <w:jc w:val="both"/>
        <w:rPr>
          <w:b/>
          <w:bCs/>
          <w:iCs/>
          <w:color w:val="000000"/>
          <w:sz w:val="28"/>
          <w:szCs w:val="28"/>
          <w:lang w:val="en-US"/>
        </w:rPr>
      </w:pPr>
    </w:p>
    <w:p w14:paraId="7CC138CE" w14:textId="53D3148F" w:rsidR="00F230EC" w:rsidRPr="00A45846" w:rsidRDefault="007A2D30" w:rsidP="007A2D30">
      <w:pPr>
        <w:spacing w:before="120"/>
        <w:jc w:val="both"/>
        <w:rPr>
          <w:color w:val="000000"/>
          <w:sz w:val="28"/>
          <w:szCs w:val="28"/>
        </w:rPr>
      </w:pPr>
      <w:r w:rsidRPr="00A45846">
        <w:rPr>
          <w:b/>
          <w:bCs/>
          <w:iCs/>
          <w:color w:val="000000"/>
          <w:sz w:val="28"/>
          <w:szCs w:val="28"/>
          <w:lang w:val="en-US"/>
        </w:rPr>
        <w:t xml:space="preserve">                        </w:t>
      </w:r>
      <w:r w:rsidR="00F230EC" w:rsidRPr="00A45846">
        <w:rPr>
          <w:b/>
          <w:bCs/>
          <w:iCs/>
          <w:color w:val="000000"/>
          <w:sz w:val="28"/>
          <w:szCs w:val="28"/>
          <w:lang w:val="en-US"/>
        </w:rPr>
        <w:t xml:space="preserve">Dryopteris </w:t>
      </w:r>
      <w:proofErr w:type="spellStart"/>
      <w:r w:rsidR="00F230EC" w:rsidRPr="00A45846">
        <w:rPr>
          <w:b/>
          <w:bCs/>
          <w:iCs/>
          <w:color w:val="000000"/>
          <w:sz w:val="28"/>
          <w:szCs w:val="28"/>
          <w:lang w:val="en-US"/>
        </w:rPr>
        <w:t>filix</w:t>
      </w:r>
      <w:proofErr w:type="spellEnd"/>
      <w:r w:rsidR="00F230EC" w:rsidRPr="00A45846">
        <w:rPr>
          <w:b/>
          <w:bCs/>
          <w:iCs/>
          <w:color w:val="000000"/>
          <w:sz w:val="28"/>
          <w:szCs w:val="28"/>
          <w:lang w:val="en-US"/>
        </w:rPr>
        <w:t>-mas</w:t>
      </w:r>
    </w:p>
    <w:p w14:paraId="5BA194EF" w14:textId="77777777" w:rsidR="00F230EC" w:rsidRPr="00A45846" w:rsidRDefault="00F230EC" w:rsidP="00F230EC">
      <w:pPr>
        <w:ind w:firstLine="567"/>
        <w:jc w:val="both"/>
        <w:rPr>
          <w:color w:val="000000"/>
          <w:sz w:val="28"/>
          <w:szCs w:val="28"/>
          <w:lang w:val="en-US"/>
        </w:rPr>
      </w:pPr>
      <w:r w:rsidRPr="00A45846">
        <w:rPr>
          <w:b/>
          <w:bCs/>
          <w:color w:val="000000"/>
          <w:sz w:val="28"/>
          <w:szCs w:val="28"/>
          <w:lang w:val="en-US"/>
        </w:rPr>
        <w:t>Botanical Origin</w:t>
      </w:r>
      <w:r w:rsidRPr="00A45846">
        <w:rPr>
          <w:color w:val="000000"/>
          <w:sz w:val="28"/>
          <w:szCs w:val="28"/>
          <w:lang w:val="en-US"/>
        </w:rPr>
        <w:t>.—</w:t>
      </w:r>
      <w:r w:rsidRPr="00A45846">
        <w:rPr>
          <w:iCs/>
          <w:color w:val="000000"/>
          <w:sz w:val="28"/>
          <w:szCs w:val="28"/>
          <w:lang w:val="en-US"/>
        </w:rPr>
        <w:t xml:space="preserve">Dryopteris </w:t>
      </w:r>
      <w:proofErr w:type="spellStart"/>
      <w:r w:rsidRPr="00A45846">
        <w:rPr>
          <w:iCs/>
          <w:color w:val="000000"/>
          <w:sz w:val="28"/>
          <w:szCs w:val="28"/>
          <w:lang w:val="en-US"/>
        </w:rPr>
        <w:t>filix</w:t>
      </w:r>
      <w:proofErr w:type="spellEnd"/>
      <w:r w:rsidRPr="00A45846">
        <w:rPr>
          <w:iCs/>
          <w:color w:val="000000"/>
          <w:sz w:val="28"/>
          <w:szCs w:val="28"/>
          <w:lang w:val="en-US"/>
        </w:rPr>
        <w:t>-mas</w:t>
      </w:r>
      <w:r w:rsidRPr="00A45846">
        <w:rPr>
          <w:rStyle w:val="apple-converted-space"/>
          <w:color w:val="000000"/>
          <w:sz w:val="28"/>
          <w:szCs w:val="28"/>
          <w:lang w:val="en-US"/>
        </w:rPr>
        <w:t> </w:t>
      </w:r>
      <w:r w:rsidRPr="00A45846">
        <w:rPr>
          <w:color w:val="000000"/>
          <w:sz w:val="28"/>
          <w:szCs w:val="28"/>
          <w:lang w:val="en-US"/>
        </w:rPr>
        <w:t xml:space="preserve">(L) Schott. </w:t>
      </w:r>
    </w:p>
    <w:p w14:paraId="60DB6DB0" w14:textId="77777777" w:rsidR="00F230EC" w:rsidRPr="00A45846" w:rsidRDefault="00F230EC" w:rsidP="00F230EC">
      <w:pPr>
        <w:ind w:firstLine="567"/>
        <w:jc w:val="both"/>
        <w:rPr>
          <w:color w:val="000000"/>
          <w:sz w:val="28"/>
          <w:szCs w:val="28"/>
          <w:lang w:val="en-US"/>
        </w:rPr>
      </w:pPr>
      <w:r w:rsidRPr="00A45846">
        <w:rPr>
          <w:color w:val="000000"/>
          <w:sz w:val="28"/>
          <w:szCs w:val="28"/>
          <w:lang w:val="en-US"/>
        </w:rPr>
        <w:t xml:space="preserve">Engl. – Male Fern, European </w:t>
      </w:r>
      <w:proofErr w:type="spellStart"/>
      <w:r w:rsidRPr="00A45846">
        <w:rPr>
          <w:color w:val="000000"/>
          <w:sz w:val="28"/>
          <w:szCs w:val="28"/>
          <w:lang w:val="en-US"/>
        </w:rPr>
        <w:t>Aspidium</w:t>
      </w:r>
      <w:proofErr w:type="spellEnd"/>
      <w:r w:rsidRPr="00A45846">
        <w:rPr>
          <w:color w:val="000000"/>
          <w:sz w:val="28"/>
          <w:szCs w:val="28"/>
          <w:lang w:val="en-US"/>
        </w:rPr>
        <w:t>;</w:t>
      </w:r>
    </w:p>
    <w:p w14:paraId="5D0BE31C" w14:textId="77777777" w:rsidR="00F230EC" w:rsidRPr="00A45846" w:rsidRDefault="00F230EC" w:rsidP="00F230EC">
      <w:pPr>
        <w:ind w:firstLine="567"/>
        <w:jc w:val="both"/>
        <w:rPr>
          <w:color w:val="000000"/>
          <w:sz w:val="28"/>
          <w:szCs w:val="28"/>
          <w:lang w:val="en-US"/>
        </w:rPr>
      </w:pPr>
      <w:r w:rsidRPr="00A45846">
        <w:rPr>
          <w:color w:val="000000"/>
          <w:sz w:val="28"/>
          <w:szCs w:val="28"/>
          <w:lang w:val="en-US"/>
        </w:rPr>
        <w:lastRenderedPageBreak/>
        <w:t>Rus. –</w:t>
      </w:r>
      <w:r w:rsidRPr="00A45846">
        <w:rPr>
          <w:rStyle w:val="apple-converted-space"/>
          <w:color w:val="000000"/>
          <w:sz w:val="28"/>
          <w:szCs w:val="28"/>
          <w:lang w:val="en-US"/>
        </w:rPr>
        <w:t> </w:t>
      </w:r>
      <w:r w:rsidRPr="00A45846">
        <w:rPr>
          <w:color w:val="000000"/>
          <w:sz w:val="28"/>
          <w:szCs w:val="28"/>
          <w:lang w:val="ru-RU"/>
        </w:rPr>
        <w:t>Папоротник</w:t>
      </w:r>
      <w:r w:rsidRPr="00A45846">
        <w:rPr>
          <w:rStyle w:val="apple-converted-space"/>
          <w:color w:val="000000"/>
          <w:sz w:val="28"/>
          <w:szCs w:val="28"/>
          <w:lang w:val="en-US"/>
        </w:rPr>
        <w:t> </w:t>
      </w:r>
      <w:r w:rsidRPr="00A45846">
        <w:rPr>
          <w:color w:val="000000"/>
          <w:sz w:val="28"/>
          <w:szCs w:val="28"/>
          <w:lang w:val="ru-RU"/>
        </w:rPr>
        <w:t>мужской</w:t>
      </w:r>
    </w:p>
    <w:p w14:paraId="2C1491C6" w14:textId="77777777" w:rsidR="00F230EC" w:rsidRPr="00A45846" w:rsidRDefault="00F230EC" w:rsidP="00F230EC">
      <w:pPr>
        <w:ind w:firstLine="567"/>
        <w:jc w:val="both"/>
        <w:rPr>
          <w:color w:val="000000"/>
          <w:sz w:val="28"/>
          <w:szCs w:val="28"/>
        </w:rPr>
      </w:pPr>
      <w:r w:rsidRPr="00A45846">
        <w:rPr>
          <w:color w:val="000000"/>
          <w:sz w:val="28"/>
          <w:szCs w:val="28"/>
          <w:lang w:val="en-US"/>
        </w:rPr>
        <w:t>Family –</w:t>
      </w:r>
      <w:r w:rsidRPr="00A45846">
        <w:rPr>
          <w:rStyle w:val="apple-converted-space"/>
          <w:color w:val="000000"/>
          <w:sz w:val="28"/>
          <w:szCs w:val="28"/>
          <w:lang w:val="en-US"/>
        </w:rPr>
        <w:t> </w:t>
      </w:r>
      <w:proofErr w:type="spellStart"/>
      <w:r w:rsidRPr="00A45846">
        <w:rPr>
          <w:iCs/>
          <w:color w:val="000000"/>
          <w:sz w:val="28"/>
          <w:szCs w:val="28"/>
          <w:lang w:val="en-US"/>
        </w:rPr>
        <w:t>Dryopteridaceae</w:t>
      </w:r>
      <w:proofErr w:type="spellEnd"/>
      <w:r w:rsidRPr="00A45846">
        <w:rPr>
          <w:iCs/>
          <w:color w:val="000000"/>
          <w:sz w:val="28"/>
          <w:szCs w:val="28"/>
          <w:lang w:val="en-US"/>
        </w:rPr>
        <w:t xml:space="preserve"> (</w:t>
      </w:r>
      <w:proofErr w:type="spellStart"/>
      <w:r w:rsidRPr="00A45846">
        <w:rPr>
          <w:iCs/>
          <w:color w:val="000000"/>
          <w:sz w:val="28"/>
          <w:szCs w:val="28"/>
          <w:lang w:val="en-US"/>
        </w:rPr>
        <w:t>Aspidiaceae</w:t>
      </w:r>
      <w:proofErr w:type="spellEnd"/>
      <w:r w:rsidRPr="00A45846">
        <w:rPr>
          <w:iCs/>
          <w:color w:val="000000"/>
          <w:sz w:val="28"/>
          <w:szCs w:val="28"/>
          <w:lang w:val="en-US"/>
        </w:rPr>
        <w:t>).</w:t>
      </w:r>
    </w:p>
    <w:p w14:paraId="2C292249" w14:textId="77777777" w:rsidR="00F230EC" w:rsidRPr="00A45846" w:rsidRDefault="00F230EC" w:rsidP="00F230EC">
      <w:pPr>
        <w:pStyle w:val="Heading3"/>
        <w:spacing w:before="0"/>
        <w:ind w:firstLine="567"/>
        <w:jc w:val="both"/>
        <w:rPr>
          <w:rFonts w:ascii="Times New Roman" w:eastAsia="Times New Roman" w:hAnsi="Times New Roman" w:cs="Times New Roman"/>
          <w:color w:val="000080"/>
          <w:sz w:val="28"/>
          <w:szCs w:val="28"/>
        </w:rPr>
      </w:pPr>
      <w:r w:rsidRPr="00A45846">
        <w:rPr>
          <w:rFonts w:ascii="Times New Roman" w:eastAsia="Times New Roman" w:hAnsi="Times New Roman" w:cs="Times New Roman"/>
          <w:b/>
          <w:bCs/>
          <w:color w:val="000000"/>
          <w:sz w:val="28"/>
          <w:szCs w:val="28"/>
          <w:lang w:val="en-US"/>
        </w:rPr>
        <w:t>Part Used.—</w:t>
      </w:r>
      <w:proofErr w:type="spellStart"/>
      <w:r w:rsidRPr="00A45846">
        <w:rPr>
          <w:rFonts w:ascii="Times New Roman" w:eastAsia="Times New Roman" w:hAnsi="Times New Roman" w:cs="Times New Roman"/>
          <w:b/>
          <w:bCs/>
          <w:iCs/>
          <w:color w:val="000000"/>
          <w:sz w:val="28"/>
          <w:szCs w:val="28"/>
          <w:lang w:val="en-US"/>
        </w:rPr>
        <w:t>Rhizomata</w:t>
      </w:r>
      <w:proofErr w:type="spellEnd"/>
      <w:r w:rsidRPr="00A45846">
        <w:rPr>
          <w:rFonts w:ascii="Times New Roman" w:eastAsia="Times New Roman" w:hAnsi="Times New Roman" w:cs="Times New Roman"/>
          <w:b/>
          <w:bCs/>
          <w:iCs/>
          <w:color w:val="000000"/>
          <w:sz w:val="28"/>
          <w:szCs w:val="28"/>
          <w:lang w:val="en-US"/>
        </w:rPr>
        <w:t xml:space="preserve"> </w:t>
      </w:r>
      <w:proofErr w:type="spellStart"/>
      <w:r w:rsidRPr="00A45846">
        <w:rPr>
          <w:rFonts w:ascii="Times New Roman" w:eastAsia="Times New Roman" w:hAnsi="Times New Roman" w:cs="Times New Roman"/>
          <w:b/>
          <w:bCs/>
          <w:iCs/>
          <w:color w:val="000000"/>
          <w:sz w:val="28"/>
          <w:szCs w:val="28"/>
          <w:lang w:val="en-US"/>
        </w:rPr>
        <w:t>Filicis</w:t>
      </w:r>
      <w:proofErr w:type="spellEnd"/>
      <w:r w:rsidRPr="00A45846">
        <w:rPr>
          <w:rFonts w:ascii="Times New Roman" w:eastAsia="Times New Roman" w:hAnsi="Times New Roman" w:cs="Times New Roman"/>
          <w:b/>
          <w:bCs/>
          <w:iCs/>
          <w:color w:val="000000"/>
          <w:sz w:val="28"/>
          <w:szCs w:val="28"/>
          <w:lang w:val="en-US"/>
        </w:rPr>
        <w:t xml:space="preserve"> </w:t>
      </w:r>
      <w:proofErr w:type="spellStart"/>
      <w:r w:rsidRPr="00A45846">
        <w:rPr>
          <w:rFonts w:ascii="Times New Roman" w:eastAsia="Times New Roman" w:hAnsi="Times New Roman" w:cs="Times New Roman"/>
          <w:b/>
          <w:bCs/>
          <w:iCs/>
          <w:color w:val="000000"/>
          <w:sz w:val="28"/>
          <w:szCs w:val="28"/>
          <w:lang w:val="en-US"/>
        </w:rPr>
        <w:t>maris</w:t>
      </w:r>
      <w:proofErr w:type="spellEnd"/>
      <w:r w:rsidRPr="00A45846">
        <w:rPr>
          <w:rStyle w:val="apple-converted-space"/>
          <w:rFonts w:ascii="Times New Roman" w:eastAsia="Times New Roman" w:hAnsi="Times New Roman" w:cs="Times New Roman"/>
          <w:b/>
          <w:bCs/>
          <w:color w:val="000000"/>
          <w:sz w:val="28"/>
          <w:szCs w:val="28"/>
          <w:lang w:val="en-US"/>
        </w:rPr>
        <w:t> </w:t>
      </w:r>
      <w:r w:rsidRPr="00A45846">
        <w:rPr>
          <w:rFonts w:ascii="Times New Roman" w:eastAsia="Times New Roman" w:hAnsi="Times New Roman" w:cs="Times New Roman"/>
          <w:b/>
          <w:bCs/>
          <w:color w:val="000000"/>
          <w:sz w:val="28"/>
          <w:szCs w:val="28"/>
          <w:lang w:val="en-US"/>
        </w:rPr>
        <w:t>consists of the rhizome, frond bases and apical bud of</w:t>
      </w:r>
      <w:r w:rsidRPr="00A45846">
        <w:rPr>
          <w:rStyle w:val="apple-converted-space"/>
          <w:rFonts w:ascii="Times New Roman" w:eastAsia="Times New Roman" w:hAnsi="Times New Roman" w:cs="Times New Roman"/>
          <w:b/>
          <w:bCs/>
          <w:color w:val="000000"/>
          <w:sz w:val="28"/>
          <w:szCs w:val="28"/>
          <w:lang w:val="en-US"/>
        </w:rPr>
        <w:t> </w:t>
      </w:r>
      <w:r w:rsidRPr="00A45846">
        <w:rPr>
          <w:rFonts w:ascii="Times New Roman" w:eastAsia="Times New Roman" w:hAnsi="Times New Roman" w:cs="Times New Roman"/>
          <w:b/>
          <w:bCs/>
          <w:iCs/>
          <w:color w:val="000000"/>
          <w:sz w:val="28"/>
          <w:szCs w:val="28"/>
          <w:lang w:val="en-US"/>
        </w:rPr>
        <w:t xml:space="preserve">Dryopteris </w:t>
      </w:r>
      <w:proofErr w:type="spellStart"/>
      <w:r w:rsidRPr="00A45846">
        <w:rPr>
          <w:rFonts w:ascii="Times New Roman" w:eastAsia="Times New Roman" w:hAnsi="Times New Roman" w:cs="Times New Roman"/>
          <w:b/>
          <w:bCs/>
          <w:iCs/>
          <w:color w:val="000000"/>
          <w:sz w:val="28"/>
          <w:szCs w:val="28"/>
          <w:lang w:val="en-US"/>
        </w:rPr>
        <w:t>filix</w:t>
      </w:r>
      <w:proofErr w:type="spellEnd"/>
      <w:r w:rsidRPr="00A45846">
        <w:rPr>
          <w:rFonts w:ascii="Times New Roman" w:eastAsia="Times New Roman" w:hAnsi="Times New Roman" w:cs="Times New Roman"/>
          <w:b/>
          <w:bCs/>
          <w:iCs/>
          <w:color w:val="000000"/>
          <w:sz w:val="28"/>
          <w:szCs w:val="28"/>
          <w:lang w:val="en-US"/>
        </w:rPr>
        <w:t>-mas</w:t>
      </w:r>
      <w:r w:rsidRPr="00A45846">
        <w:rPr>
          <w:rStyle w:val="apple-converted-space"/>
          <w:rFonts w:ascii="Times New Roman" w:eastAsia="Times New Roman" w:hAnsi="Times New Roman" w:cs="Times New Roman"/>
          <w:b/>
          <w:bCs/>
          <w:iCs/>
          <w:color w:val="000000"/>
          <w:sz w:val="28"/>
          <w:szCs w:val="28"/>
          <w:lang w:val="en-US"/>
        </w:rPr>
        <w:t> </w:t>
      </w:r>
      <w:r w:rsidRPr="00A45846">
        <w:rPr>
          <w:rFonts w:ascii="Times New Roman" w:eastAsia="Times New Roman" w:hAnsi="Times New Roman" w:cs="Times New Roman"/>
          <w:b/>
          <w:bCs/>
          <w:color w:val="000000"/>
          <w:sz w:val="28"/>
          <w:szCs w:val="28"/>
          <w:lang w:val="en-US"/>
        </w:rPr>
        <w:t>(L.)Schott.,</w:t>
      </w:r>
      <w:r w:rsidRPr="00A45846">
        <w:rPr>
          <w:rStyle w:val="apple-converted-space"/>
          <w:rFonts w:ascii="Times New Roman" w:eastAsia="Times New Roman" w:hAnsi="Times New Roman" w:cs="Times New Roman"/>
          <w:b/>
          <w:bCs/>
          <w:color w:val="000000"/>
          <w:sz w:val="28"/>
          <w:szCs w:val="28"/>
          <w:lang w:val="en-US"/>
        </w:rPr>
        <w:t> </w:t>
      </w:r>
      <w:proofErr w:type="spellStart"/>
      <w:r w:rsidRPr="00A45846">
        <w:rPr>
          <w:rFonts w:ascii="Times New Roman" w:eastAsia="Times New Roman" w:hAnsi="Times New Roman" w:cs="Times New Roman"/>
          <w:b/>
          <w:bCs/>
          <w:iCs/>
          <w:color w:val="000000"/>
          <w:sz w:val="28"/>
          <w:szCs w:val="28"/>
          <w:lang w:val="en-US"/>
        </w:rPr>
        <w:t>Dryopteridaceae</w:t>
      </w:r>
      <w:proofErr w:type="spellEnd"/>
      <w:r w:rsidRPr="00A45846">
        <w:rPr>
          <w:rFonts w:ascii="Times New Roman" w:eastAsia="Times New Roman" w:hAnsi="Times New Roman" w:cs="Times New Roman"/>
          <w:b/>
          <w:bCs/>
          <w:iCs/>
          <w:color w:val="000000"/>
          <w:sz w:val="28"/>
          <w:szCs w:val="28"/>
          <w:lang w:val="en-US"/>
        </w:rPr>
        <w:t xml:space="preserve"> (</w:t>
      </w:r>
      <w:proofErr w:type="spellStart"/>
      <w:r w:rsidRPr="00A45846">
        <w:rPr>
          <w:rFonts w:ascii="Times New Roman" w:eastAsia="Times New Roman" w:hAnsi="Times New Roman" w:cs="Times New Roman"/>
          <w:b/>
          <w:bCs/>
          <w:iCs/>
          <w:color w:val="000000"/>
          <w:sz w:val="28"/>
          <w:szCs w:val="28"/>
          <w:lang w:val="en-US"/>
        </w:rPr>
        <w:t>Aspidiaceae</w:t>
      </w:r>
      <w:proofErr w:type="spellEnd"/>
      <w:r w:rsidRPr="00A45846">
        <w:rPr>
          <w:rFonts w:ascii="Times New Roman" w:eastAsia="Times New Roman" w:hAnsi="Times New Roman" w:cs="Times New Roman"/>
          <w:b/>
          <w:bCs/>
          <w:iCs/>
          <w:color w:val="000000"/>
          <w:sz w:val="28"/>
          <w:szCs w:val="28"/>
          <w:lang w:val="en-US"/>
        </w:rPr>
        <w:t>).</w:t>
      </w:r>
    </w:p>
    <w:p w14:paraId="424AEF5A" w14:textId="77777777" w:rsidR="00F230EC" w:rsidRPr="00A45846" w:rsidRDefault="00F230EC" w:rsidP="00F230EC">
      <w:pPr>
        <w:ind w:firstLine="567"/>
        <w:jc w:val="both"/>
        <w:rPr>
          <w:color w:val="000000"/>
          <w:sz w:val="28"/>
          <w:szCs w:val="28"/>
        </w:rPr>
      </w:pPr>
      <w:r w:rsidRPr="00A45846">
        <w:rPr>
          <w:b/>
          <w:bCs/>
          <w:color w:val="000000"/>
          <w:sz w:val="28"/>
          <w:szCs w:val="28"/>
          <w:lang w:val="en-US"/>
        </w:rPr>
        <w:t>Habitat.</w:t>
      </w:r>
      <w:r w:rsidRPr="00A45846">
        <w:rPr>
          <w:color w:val="000000"/>
          <w:sz w:val="28"/>
          <w:szCs w:val="28"/>
          <w:lang w:val="en-US"/>
        </w:rPr>
        <w:t>—</w:t>
      </w:r>
      <w:r w:rsidRPr="00A45846">
        <w:rPr>
          <w:iCs/>
          <w:color w:val="000000"/>
          <w:sz w:val="28"/>
          <w:szCs w:val="28"/>
          <w:lang w:val="en-US"/>
        </w:rPr>
        <w:t xml:space="preserve">Dryopteris </w:t>
      </w:r>
      <w:proofErr w:type="spellStart"/>
      <w:r w:rsidRPr="00A45846">
        <w:rPr>
          <w:iCs/>
          <w:color w:val="000000"/>
          <w:sz w:val="28"/>
          <w:szCs w:val="28"/>
          <w:lang w:val="en-US"/>
        </w:rPr>
        <w:t>filix</w:t>
      </w:r>
      <w:proofErr w:type="spellEnd"/>
      <w:r w:rsidRPr="00A45846">
        <w:rPr>
          <w:iCs/>
          <w:color w:val="000000"/>
          <w:sz w:val="28"/>
          <w:szCs w:val="28"/>
          <w:lang w:val="en-US"/>
        </w:rPr>
        <w:t>-mas</w:t>
      </w:r>
      <w:r w:rsidRPr="00A45846">
        <w:rPr>
          <w:rStyle w:val="apple-converted-space"/>
          <w:color w:val="000000"/>
          <w:sz w:val="28"/>
          <w:szCs w:val="28"/>
          <w:lang w:val="en-US"/>
        </w:rPr>
        <w:t> </w:t>
      </w:r>
      <w:r w:rsidRPr="00A45846">
        <w:rPr>
          <w:color w:val="000000"/>
          <w:sz w:val="28"/>
          <w:szCs w:val="28"/>
          <w:lang w:val="en-US"/>
        </w:rPr>
        <w:t>is found in the temperate zones of Europe, northern Asia and in North and South America.</w:t>
      </w:r>
    </w:p>
    <w:p w14:paraId="4FCD21F7" w14:textId="5C768E16" w:rsidR="00F230EC" w:rsidRPr="00A45846" w:rsidRDefault="00F230EC" w:rsidP="00F230EC">
      <w:pPr>
        <w:ind w:firstLine="567"/>
        <w:jc w:val="both"/>
        <w:rPr>
          <w:color w:val="000000"/>
          <w:sz w:val="28"/>
          <w:szCs w:val="28"/>
        </w:rPr>
      </w:pPr>
      <w:r w:rsidRPr="00A45846">
        <w:rPr>
          <w:b/>
          <w:bCs/>
          <w:color w:val="000000"/>
          <w:sz w:val="28"/>
          <w:szCs w:val="28"/>
          <w:lang w:val="en-US"/>
        </w:rPr>
        <w:t>Plant.—</w:t>
      </w:r>
      <w:r w:rsidRPr="00A45846">
        <w:rPr>
          <w:color w:val="000000"/>
          <w:sz w:val="28"/>
          <w:szCs w:val="28"/>
          <w:lang w:val="en-US"/>
        </w:rPr>
        <w:t xml:space="preserve">Perennial ferns with oblique rhizomes which are covered with stipe bases. From the anterior region of each arises a circle of broadly oblong-lanceolate or ovate-oblong bipinnate fronds. </w:t>
      </w:r>
    </w:p>
    <w:p w14:paraId="0B9CEB82" w14:textId="4B35BF94" w:rsidR="00F230EC" w:rsidRPr="00A45846" w:rsidRDefault="00F230EC" w:rsidP="00F230EC">
      <w:pPr>
        <w:ind w:left="24" w:right="10"/>
        <w:jc w:val="both"/>
        <w:rPr>
          <w:color w:val="000000"/>
          <w:sz w:val="28"/>
          <w:szCs w:val="28"/>
        </w:rPr>
      </w:pPr>
      <w:r w:rsidRPr="00A45846">
        <w:rPr>
          <w:b/>
          <w:bCs/>
          <w:color w:val="000000"/>
          <w:sz w:val="28"/>
          <w:szCs w:val="28"/>
          <w:lang w:val="en-US"/>
        </w:rPr>
        <w:t xml:space="preserve">         MPM Description.</w:t>
      </w:r>
      <w:r w:rsidRPr="00A45846">
        <w:rPr>
          <w:color w:val="000000"/>
          <w:sz w:val="28"/>
          <w:szCs w:val="28"/>
          <w:lang w:val="en-US"/>
        </w:rPr>
        <w:t xml:space="preserve">—The drug occurs in pieces about 7-25 cm in length, consisting of a rhizome about 2 cm in diameter surrounded by frond bases which bring the total diameter of the pieces to about 4 or 5cm. </w:t>
      </w:r>
    </w:p>
    <w:p w14:paraId="1E03877C" w14:textId="77777777" w:rsidR="00F230EC" w:rsidRPr="00A45846" w:rsidRDefault="00F230EC" w:rsidP="00F230EC">
      <w:pPr>
        <w:ind w:left="24" w:right="10" w:firstLine="543"/>
        <w:jc w:val="both"/>
        <w:rPr>
          <w:color w:val="000000"/>
          <w:sz w:val="28"/>
          <w:szCs w:val="28"/>
        </w:rPr>
      </w:pPr>
      <w:r w:rsidRPr="00A45846">
        <w:rPr>
          <w:color w:val="000000"/>
          <w:sz w:val="28"/>
          <w:szCs w:val="28"/>
          <w:lang w:val="en-US"/>
        </w:rPr>
        <w:t xml:space="preserve">The drug has little </w:t>
      </w:r>
      <w:proofErr w:type="spellStart"/>
      <w:r w:rsidRPr="00A45846">
        <w:rPr>
          <w:color w:val="000000"/>
          <w:sz w:val="28"/>
          <w:szCs w:val="28"/>
          <w:lang w:val="en-US"/>
        </w:rPr>
        <w:t>odour</w:t>
      </w:r>
      <w:proofErr w:type="spellEnd"/>
      <w:r w:rsidRPr="00A45846">
        <w:rPr>
          <w:color w:val="000000"/>
          <w:sz w:val="28"/>
          <w:szCs w:val="28"/>
          <w:lang w:val="en-US"/>
        </w:rPr>
        <w:t>. The taste is at first sweetish, afterwards becoming bitter and extremely nauseous.</w:t>
      </w:r>
    </w:p>
    <w:p w14:paraId="77798660" w14:textId="77777777" w:rsidR="00F230EC" w:rsidRPr="00A45846" w:rsidRDefault="00F230EC" w:rsidP="00F230EC">
      <w:pPr>
        <w:ind w:firstLine="567"/>
        <w:jc w:val="both"/>
        <w:rPr>
          <w:color w:val="000000"/>
          <w:sz w:val="28"/>
          <w:szCs w:val="28"/>
        </w:rPr>
      </w:pPr>
      <w:r w:rsidRPr="00A45846">
        <w:rPr>
          <w:b/>
          <w:bCs/>
          <w:color w:val="000000"/>
          <w:sz w:val="28"/>
          <w:szCs w:val="28"/>
          <w:lang w:val="en-US"/>
        </w:rPr>
        <w:t>Constituents</w:t>
      </w:r>
      <w:r w:rsidRPr="00A45846">
        <w:rPr>
          <w:color w:val="000000"/>
          <w:sz w:val="28"/>
          <w:szCs w:val="28"/>
          <w:lang w:val="en-US"/>
        </w:rPr>
        <w:t xml:space="preserve">.—The active constituents of male fern are phloroglucinol derivatives which occur as mono-, bi-, tri- and tetracyclic compounds. Two or more molecules of the simple monocyclic derivatives such as </w:t>
      </w:r>
      <w:proofErr w:type="spellStart"/>
      <w:r w:rsidRPr="00A45846">
        <w:rPr>
          <w:color w:val="000000"/>
          <w:sz w:val="28"/>
          <w:szCs w:val="28"/>
          <w:lang w:val="en-US"/>
        </w:rPr>
        <w:t>aspidinol</w:t>
      </w:r>
      <w:proofErr w:type="spellEnd"/>
      <w:r w:rsidRPr="00A45846">
        <w:rPr>
          <w:color w:val="000000"/>
          <w:sz w:val="28"/>
          <w:szCs w:val="28"/>
          <w:lang w:val="en-US"/>
        </w:rPr>
        <w:t xml:space="preserve">, </w:t>
      </w:r>
      <w:proofErr w:type="spellStart"/>
      <w:r w:rsidRPr="00A45846">
        <w:rPr>
          <w:color w:val="000000"/>
          <w:sz w:val="28"/>
          <w:szCs w:val="28"/>
          <w:lang w:val="en-US"/>
        </w:rPr>
        <w:t>filicinic</w:t>
      </w:r>
      <w:proofErr w:type="spellEnd"/>
      <w:r w:rsidRPr="00A45846">
        <w:rPr>
          <w:color w:val="000000"/>
          <w:sz w:val="28"/>
          <w:szCs w:val="28"/>
          <w:lang w:val="en-US"/>
        </w:rPr>
        <w:t xml:space="preserve"> acid and </w:t>
      </w:r>
      <w:proofErr w:type="spellStart"/>
      <w:r w:rsidRPr="00A45846">
        <w:rPr>
          <w:color w:val="000000"/>
          <w:sz w:val="28"/>
          <w:szCs w:val="28"/>
          <w:lang w:val="en-US"/>
        </w:rPr>
        <w:t>filicinyl</w:t>
      </w:r>
      <w:proofErr w:type="spellEnd"/>
      <w:r w:rsidRPr="00A45846">
        <w:rPr>
          <w:color w:val="000000"/>
          <w:sz w:val="28"/>
          <w:szCs w:val="28"/>
          <w:lang w:val="en-US"/>
        </w:rPr>
        <w:t xml:space="preserve"> butanone may condense to give bicyclic compounds such as </w:t>
      </w:r>
      <w:proofErr w:type="spellStart"/>
      <w:r w:rsidRPr="00A45846">
        <w:rPr>
          <w:color w:val="000000"/>
          <w:sz w:val="28"/>
          <w:szCs w:val="28"/>
          <w:lang w:val="en-US"/>
        </w:rPr>
        <w:t>albaspidin</w:t>
      </w:r>
      <w:proofErr w:type="spellEnd"/>
      <w:r w:rsidRPr="00A45846">
        <w:rPr>
          <w:color w:val="000000"/>
          <w:sz w:val="28"/>
          <w:szCs w:val="28"/>
          <w:lang w:val="en-US"/>
        </w:rPr>
        <w:t xml:space="preserve"> and </w:t>
      </w:r>
      <w:proofErr w:type="spellStart"/>
      <w:r w:rsidRPr="00A45846">
        <w:rPr>
          <w:color w:val="000000"/>
          <w:sz w:val="28"/>
          <w:szCs w:val="28"/>
          <w:lang w:val="en-US"/>
        </w:rPr>
        <w:t>flavaspidic</w:t>
      </w:r>
      <w:proofErr w:type="spellEnd"/>
      <w:r w:rsidRPr="00A45846">
        <w:rPr>
          <w:color w:val="000000"/>
          <w:sz w:val="28"/>
          <w:szCs w:val="28"/>
          <w:lang w:val="en-US"/>
        </w:rPr>
        <w:t xml:space="preserve"> acid, or tricyclic ones such as </w:t>
      </w:r>
      <w:proofErr w:type="spellStart"/>
      <w:r w:rsidRPr="00A45846">
        <w:rPr>
          <w:color w:val="000000"/>
          <w:sz w:val="28"/>
          <w:szCs w:val="28"/>
          <w:lang w:val="en-US"/>
        </w:rPr>
        <w:t>filicic</w:t>
      </w:r>
      <w:proofErr w:type="spellEnd"/>
      <w:r w:rsidRPr="00A45846">
        <w:rPr>
          <w:color w:val="000000"/>
          <w:sz w:val="28"/>
          <w:szCs w:val="28"/>
          <w:lang w:val="en-US"/>
        </w:rPr>
        <w:t xml:space="preserve"> acid. The drug and its extract are assayed for '</w:t>
      </w:r>
      <w:proofErr w:type="spellStart"/>
      <w:r w:rsidRPr="00A45846">
        <w:rPr>
          <w:color w:val="000000"/>
          <w:sz w:val="28"/>
          <w:szCs w:val="28"/>
          <w:lang w:val="en-US"/>
        </w:rPr>
        <w:t>filicin</w:t>
      </w:r>
      <w:proofErr w:type="spellEnd"/>
      <w:r w:rsidRPr="00A45846">
        <w:rPr>
          <w:color w:val="000000"/>
          <w:sz w:val="28"/>
          <w:szCs w:val="28"/>
          <w:lang w:val="en-US"/>
        </w:rPr>
        <w:t xml:space="preserve">', 'crude </w:t>
      </w:r>
      <w:proofErr w:type="spellStart"/>
      <w:r w:rsidRPr="00A45846">
        <w:rPr>
          <w:color w:val="000000"/>
          <w:sz w:val="28"/>
          <w:szCs w:val="28"/>
          <w:lang w:val="en-US"/>
        </w:rPr>
        <w:t>filicin</w:t>
      </w:r>
      <w:proofErr w:type="spellEnd"/>
      <w:r w:rsidRPr="00A45846">
        <w:rPr>
          <w:color w:val="000000"/>
          <w:sz w:val="28"/>
          <w:szCs w:val="28"/>
          <w:lang w:val="en-US"/>
        </w:rPr>
        <w:t xml:space="preserve">' or 'crude </w:t>
      </w:r>
      <w:proofErr w:type="spellStart"/>
      <w:r w:rsidRPr="00A45846">
        <w:rPr>
          <w:color w:val="000000"/>
          <w:sz w:val="28"/>
          <w:szCs w:val="28"/>
          <w:lang w:val="en-US"/>
        </w:rPr>
        <w:t>filicic</w:t>
      </w:r>
      <w:proofErr w:type="spellEnd"/>
      <w:r w:rsidRPr="00A45846">
        <w:rPr>
          <w:color w:val="000000"/>
          <w:sz w:val="28"/>
          <w:szCs w:val="28"/>
          <w:lang w:val="en-US"/>
        </w:rPr>
        <w:t xml:space="preserve"> acid', a mixture of the ether-soluble acidic (phenolic) substances.</w:t>
      </w:r>
    </w:p>
    <w:p w14:paraId="036C30D8" w14:textId="77777777" w:rsidR="00F230EC" w:rsidRPr="00A45846" w:rsidRDefault="00F230EC" w:rsidP="00F230EC">
      <w:pPr>
        <w:ind w:firstLine="567"/>
        <w:jc w:val="both"/>
        <w:rPr>
          <w:color w:val="000000"/>
          <w:sz w:val="28"/>
          <w:szCs w:val="28"/>
        </w:rPr>
      </w:pPr>
      <w:r w:rsidRPr="00A45846">
        <w:rPr>
          <w:color w:val="000000"/>
          <w:sz w:val="28"/>
          <w:szCs w:val="28"/>
          <w:lang w:val="en-US"/>
        </w:rPr>
        <w:t>Tannins, triterpenoids, higher aliphatic fatty acids and alcohols and their esters also occur. </w:t>
      </w:r>
      <w:r w:rsidRPr="00A45846">
        <w:rPr>
          <w:rStyle w:val="apple-converted-space"/>
          <w:color w:val="000000"/>
          <w:sz w:val="28"/>
          <w:szCs w:val="28"/>
          <w:lang w:val="en-US"/>
        </w:rPr>
        <w:t> </w:t>
      </w:r>
    </w:p>
    <w:p w14:paraId="689A7F2C" w14:textId="77777777" w:rsidR="00F230EC" w:rsidRPr="00A45846" w:rsidRDefault="00F230EC" w:rsidP="00F230EC">
      <w:pPr>
        <w:ind w:firstLine="567"/>
        <w:jc w:val="both"/>
        <w:rPr>
          <w:color w:val="000000"/>
          <w:sz w:val="28"/>
          <w:szCs w:val="28"/>
        </w:rPr>
      </w:pPr>
      <w:r w:rsidRPr="00A45846">
        <w:rPr>
          <w:b/>
          <w:bCs/>
          <w:color w:val="000000"/>
          <w:sz w:val="28"/>
          <w:szCs w:val="28"/>
          <w:lang w:val="en-US"/>
        </w:rPr>
        <w:t>Pharmacological Action. Uses.—</w:t>
      </w:r>
      <w:r w:rsidRPr="00A45846">
        <w:rPr>
          <w:color w:val="000000"/>
          <w:sz w:val="28"/>
          <w:szCs w:val="28"/>
          <w:lang w:val="en-US"/>
        </w:rPr>
        <w:t xml:space="preserve">Male Fern has an anthelmintic effect and is strongly cytotoxic against band worms and liver flukes. The pharmacological effect is largely due to the </w:t>
      </w:r>
      <w:proofErr w:type="spellStart"/>
      <w:r w:rsidRPr="00A45846">
        <w:rPr>
          <w:color w:val="000000"/>
          <w:sz w:val="28"/>
          <w:szCs w:val="28"/>
          <w:lang w:val="en-US"/>
        </w:rPr>
        <w:t>flavaspidic</w:t>
      </w:r>
      <w:proofErr w:type="spellEnd"/>
      <w:r w:rsidRPr="00A45846">
        <w:rPr>
          <w:color w:val="000000"/>
          <w:sz w:val="28"/>
          <w:szCs w:val="28"/>
          <w:lang w:val="en-US"/>
        </w:rPr>
        <w:t xml:space="preserve"> acid with </w:t>
      </w:r>
      <w:proofErr w:type="spellStart"/>
      <w:r w:rsidRPr="00A45846">
        <w:rPr>
          <w:color w:val="000000"/>
          <w:sz w:val="28"/>
          <w:szCs w:val="28"/>
          <w:lang w:val="en-US"/>
        </w:rPr>
        <w:t>filicic</w:t>
      </w:r>
      <w:proofErr w:type="spellEnd"/>
      <w:r w:rsidRPr="00A45846">
        <w:rPr>
          <w:color w:val="000000"/>
          <w:sz w:val="28"/>
          <w:szCs w:val="28"/>
          <w:lang w:val="en-US"/>
        </w:rPr>
        <w:t xml:space="preserve"> acids being the main active principle.</w:t>
      </w:r>
    </w:p>
    <w:p w14:paraId="0A0D9760" w14:textId="2C355F3E" w:rsidR="00F230EC" w:rsidRPr="00A45846" w:rsidRDefault="00E40A2F" w:rsidP="00F230EC">
      <w:pPr>
        <w:rPr>
          <w:sz w:val="28"/>
          <w:szCs w:val="28"/>
        </w:rPr>
      </w:pPr>
      <w:r w:rsidRPr="00A45846">
        <w:rPr>
          <w:noProof/>
          <w:sz w:val="28"/>
          <w:szCs w:val="28"/>
        </w:rPr>
        <w:drawing>
          <wp:inline distT="0" distB="0" distL="0" distR="0" wp14:anchorId="1693971B" wp14:editId="3718A886">
            <wp:extent cx="1714500" cy="1270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00" cy="1270000"/>
                    </a:xfrm>
                    <a:prstGeom prst="rect">
                      <a:avLst/>
                    </a:prstGeom>
                    <a:noFill/>
                    <a:ln>
                      <a:noFill/>
                    </a:ln>
                  </pic:spPr>
                </pic:pic>
              </a:graphicData>
            </a:graphic>
          </wp:inline>
        </w:drawing>
      </w:r>
      <w:r w:rsidR="00F230EC" w:rsidRPr="00A45846">
        <w:rPr>
          <w:noProof/>
          <w:sz w:val="28"/>
          <w:szCs w:val="28"/>
        </w:rPr>
        <w:drawing>
          <wp:inline distT="0" distB="0" distL="0" distR="0" wp14:anchorId="7CA8DEE5" wp14:editId="20B18C5F">
            <wp:extent cx="1679787" cy="1259840"/>
            <wp:effectExtent l="0" t="0" r="0" b="101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2353" cy="1276764"/>
                    </a:xfrm>
                    <a:prstGeom prst="rect">
                      <a:avLst/>
                    </a:prstGeom>
                    <a:noFill/>
                    <a:ln>
                      <a:noFill/>
                    </a:ln>
                  </pic:spPr>
                </pic:pic>
              </a:graphicData>
            </a:graphic>
          </wp:inline>
        </w:drawing>
      </w:r>
    </w:p>
    <w:p w14:paraId="4674EFED" w14:textId="4805DB9F" w:rsidR="00F230EC" w:rsidRPr="00A45846" w:rsidRDefault="00F230EC" w:rsidP="00F230EC">
      <w:pPr>
        <w:rPr>
          <w:b/>
          <w:sz w:val="28"/>
          <w:szCs w:val="28"/>
        </w:rPr>
      </w:pPr>
      <w:r w:rsidRPr="00A45846">
        <w:rPr>
          <w:rStyle w:val="apple-converted-space"/>
          <w:b/>
          <w:bCs/>
          <w:color w:val="000000"/>
          <w:sz w:val="28"/>
          <w:szCs w:val="28"/>
          <w:lang w:val="en-US"/>
        </w:rPr>
        <w:t> </w:t>
      </w:r>
      <w:r w:rsidR="00E40A2F" w:rsidRPr="00A45846">
        <w:rPr>
          <w:rStyle w:val="apple-converted-space"/>
          <w:b/>
          <w:bCs/>
          <w:color w:val="000000"/>
          <w:sz w:val="28"/>
          <w:szCs w:val="28"/>
          <w:lang w:val="en-US"/>
        </w:rPr>
        <w:t xml:space="preserve">                                       </w:t>
      </w:r>
      <w:r w:rsidRPr="00A45846">
        <w:rPr>
          <w:b/>
          <w:iCs/>
          <w:color w:val="000000"/>
          <w:sz w:val="28"/>
          <w:szCs w:val="28"/>
          <w:lang w:val="en-US"/>
        </w:rPr>
        <w:t xml:space="preserve">Dryopteris </w:t>
      </w:r>
      <w:proofErr w:type="spellStart"/>
      <w:r w:rsidRPr="00A45846">
        <w:rPr>
          <w:b/>
          <w:iCs/>
          <w:color w:val="000000"/>
          <w:sz w:val="28"/>
          <w:szCs w:val="28"/>
          <w:lang w:val="en-US"/>
        </w:rPr>
        <w:t>filix</w:t>
      </w:r>
      <w:proofErr w:type="spellEnd"/>
      <w:r w:rsidRPr="00A45846">
        <w:rPr>
          <w:b/>
          <w:iCs/>
          <w:color w:val="000000"/>
          <w:sz w:val="28"/>
          <w:szCs w:val="28"/>
          <w:lang w:val="en-US"/>
        </w:rPr>
        <w:t xml:space="preserve"> mas</w:t>
      </w:r>
    </w:p>
    <w:p w14:paraId="0F253DD4" w14:textId="77777777" w:rsidR="00F230EC" w:rsidRPr="00A45846" w:rsidRDefault="00F230EC" w:rsidP="00F230EC">
      <w:pPr>
        <w:rPr>
          <w:sz w:val="28"/>
          <w:szCs w:val="28"/>
        </w:rPr>
      </w:pPr>
    </w:p>
    <w:p w14:paraId="22C1A29E" w14:textId="77777777" w:rsidR="00F230EC" w:rsidRPr="00A45846" w:rsidRDefault="00F230EC" w:rsidP="00F230EC">
      <w:pPr>
        <w:rPr>
          <w:sz w:val="28"/>
          <w:szCs w:val="28"/>
        </w:rPr>
      </w:pPr>
    </w:p>
    <w:p w14:paraId="79884E81" w14:textId="77777777" w:rsidR="00F230EC" w:rsidRPr="00A45846" w:rsidRDefault="00F230EC" w:rsidP="00F230EC">
      <w:pPr>
        <w:rPr>
          <w:sz w:val="28"/>
          <w:szCs w:val="28"/>
        </w:rPr>
      </w:pPr>
    </w:p>
    <w:p w14:paraId="23C72C6B" w14:textId="77777777" w:rsidR="00E40A2F" w:rsidRPr="00A45846" w:rsidRDefault="00E40A2F" w:rsidP="00F230EC">
      <w:pPr>
        <w:pStyle w:val="BodyText"/>
        <w:ind w:firstLine="567"/>
        <w:jc w:val="center"/>
        <w:rPr>
          <w:b/>
          <w:bCs/>
          <w:iCs/>
          <w:sz w:val="28"/>
          <w:szCs w:val="28"/>
          <w:lang w:val="en-US"/>
        </w:rPr>
      </w:pPr>
    </w:p>
    <w:p w14:paraId="7D389329" w14:textId="2AFFCD8E" w:rsidR="00F230EC" w:rsidRPr="00A45846" w:rsidRDefault="00F230EC" w:rsidP="00F230EC">
      <w:pPr>
        <w:pStyle w:val="BodyText"/>
        <w:ind w:firstLine="567"/>
        <w:jc w:val="center"/>
        <w:rPr>
          <w:sz w:val="28"/>
          <w:szCs w:val="28"/>
        </w:rPr>
      </w:pPr>
      <w:r w:rsidRPr="00A45846">
        <w:rPr>
          <w:b/>
          <w:bCs/>
          <w:iCs/>
          <w:sz w:val="28"/>
          <w:szCs w:val="28"/>
          <w:lang w:val="en-US"/>
        </w:rPr>
        <w:t xml:space="preserve">Viola </w:t>
      </w:r>
    </w:p>
    <w:p w14:paraId="4CF0C6E1" w14:textId="77777777" w:rsidR="00E40A2F" w:rsidRPr="00A45846" w:rsidRDefault="00F230EC" w:rsidP="00E40A2F">
      <w:pPr>
        <w:rPr>
          <w:sz w:val="28"/>
          <w:szCs w:val="28"/>
        </w:rPr>
      </w:pPr>
      <w:r w:rsidRPr="00A45846">
        <w:rPr>
          <w:sz w:val="28"/>
          <w:szCs w:val="28"/>
        </w:rPr>
        <w:lastRenderedPageBreak/>
        <w:t xml:space="preserve">Botanical Origin.— Viola </w:t>
      </w:r>
      <w:proofErr w:type="spellStart"/>
      <w:r w:rsidRPr="00A45846">
        <w:rPr>
          <w:sz w:val="28"/>
          <w:szCs w:val="28"/>
        </w:rPr>
        <w:t>tricolor</w:t>
      </w:r>
      <w:proofErr w:type="spellEnd"/>
      <w:r w:rsidRPr="00A45846">
        <w:rPr>
          <w:sz w:val="28"/>
          <w:szCs w:val="28"/>
        </w:rPr>
        <w:t xml:space="preserve"> L.                                                                                              Engl. – Heartsease, Wild</w:t>
      </w:r>
      <w:r w:rsidR="00E40A2F" w:rsidRPr="00A45846">
        <w:rPr>
          <w:sz w:val="28"/>
          <w:szCs w:val="28"/>
        </w:rPr>
        <w:t xml:space="preserve"> Pansy;                                                                </w:t>
      </w:r>
    </w:p>
    <w:p w14:paraId="7E728619" w14:textId="6712534A" w:rsidR="00F230EC" w:rsidRPr="00A45846" w:rsidRDefault="00F230EC" w:rsidP="00E40A2F">
      <w:pPr>
        <w:rPr>
          <w:sz w:val="28"/>
          <w:szCs w:val="28"/>
          <w:lang w:val="uk-UA"/>
        </w:rPr>
      </w:pPr>
      <w:r w:rsidRPr="00A45846">
        <w:rPr>
          <w:sz w:val="28"/>
          <w:szCs w:val="28"/>
        </w:rPr>
        <w:t xml:space="preserve">Rus. – </w:t>
      </w:r>
      <w:proofErr w:type="spellStart"/>
      <w:r w:rsidRPr="00A45846">
        <w:rPr>
          <w:sz w:val="28"/>
          <w:szCs w:val="28"/>
        </w:rPr>
        <w:t>Фиалка</w:t>
      </w:r>
      <w:proofErr w:type="spellEnd"/>
      <w:r w:rsidRPr="00A45846">
        <w:rPr>
          <w:sz w:val="28"/>
          <w:szCs w:val="28"/>
        </w:rPr>
        <w:t xml:space="preserve"> </w:t>
      </w:r>
      <w:proofErr w:type="spellStart"/>
      <w:r w:rsidRPr="00A45846">
        <w:rPr>
          <w:sz w:val="28"/>
          <w:szCs w:val="28"/>
        </w:rPr>
        <w:t>трёх</w:t>
      </w:r>
      <w:r w:rsidRPr="00A45846">
        <w:rPr>
          <w:sz w:val="28"/>
          <w:szCs w:val="28"/>
        </w:rPr>
        <w:softHyphen/>
        <w:t>цветная</w:t>
      </w:r>
      <w:proofErr w:type="spellEnd"/>
      <w:r w:rsidRPr="00A45846">
        <w:rPr>
          <w:sz w:val="28"/>
          <w:szCs w:val="28"/>
        </w:rPr>
        <w:t xml:space="preserve">). Family – </w:t>
      </w:r>
      <w:proofErr w:type="spellStart"/>
      <w:r w:rsidRPr="00A45846">
        <w:rPr>
          <w:sz w:val="28"/>
          <w:szCs w:val="28"/>
        </w:rPr>
        <w:t>Violaceae</w:t>
      </w:r>
      <w:proofErr w:type="spellEnd"/>
      <w:r w:rsidRPr="00A45846">
        <w:rPr>
          <w:iCs/>
          <w:sz w:val="28"/>
          <w:szCs w:val="28"/>
          <w:lang w:val="uk-UA"/>
        </w:rPr>
        <w:t>.</w:t>
      </w:r>
    </w:p>
    <w:p w14:paraId="0A8F772E" w14:textId="77777777" w:rsidR="00F230EC" w:rsidRPr="00A45846" w:rsidRDefault="00F230EC" w:rsidP="00F230EC">
      <w:pPr>
        <w:pStyle w:val="Heading7"/>
        <w:ind w:firstLine="284"/>
        <w:rPr>
          <w:rFonts w:ascii="Times New Roman" w:hAnsi="Times New Roman" w:cs="Times New Roman"/>
          <w:i w:val="0"/>
          <w:color w:val="000000" w:themeColor="text1"/>
          <w:sz w:val="28"/>
          <w:szCs w:val="28"/>
        </w:rPr>
      </w:pPr>
      <w:r w:rsidRPr="00A45846">
        <w:rPr>
          <w:rFonts w:ascii="Times New Roman" w:hAnsi="Times New Roman" w:cs="Times New Roman"/>
          <w:b/>
          <w:i w:val="0"/>
          <w:color w:val="000000" w:themeColor="text1"/>
          <w:sz w:val="28"/>
          <w:szCs w:val="28"/>
          <w:lang w:val="en-US"/>
        </w:rPr>
        <w:t>Part Used</w:t>
      </w:r>
      <w:r w:rsidRPr="00A45846">
        <w:rPr>
          <w:rFonts w:ascii="Times New Roman" w:hAnsi="Times New Roman" w:cs="Times New Roman"/>
          <w:i w:val="0"/>
          <w:color w:val="000000" w:themeColor="text1"/>
          <w:sz w:val="28"/>
          <w:szCs w:val="28"/>
          <w:lang w:val="en-US"/>
        </w:rPr>
        <w:t>.—</w:t>
      </w:r>
      <w:proofErr w:type="spellStart"/>
      <w:r w:rsidRPr="00A45846">
        <w:rPr>
          <w:rFonts w:ascii="Times New Roman" w:hAnsi="Times New Roman" w:cs="Times New Roman"/>
          <w:i w:val="0"/>
          <w:color w:val="000000" w:themeColor="text1"/>
          <w:sz w:val="28"/>
          <w:szCs w:val="28"/>
          <w:lang w:val="en-US"/>
        </w:rPr>
        <w:t>Herba</w:t>
      </w:r>
      <w:proofErr w:type="spellEnd"/>
      <w:r w:rsidRPr="00A45846">
        <w:rPr>
          <w:rFonts w:ascii="Times New Roman" w:hAnsi="Times New Roman" w:cs="Times New Roman"/>
          <w:i w:val="0"/>
          <w:color w:val="000000" w:themeColor="text1"/>
          <w:sz w:val="28"/>
          <w:szCs w:val="28"/>
          <w:lang w:val="en-US"/>
        </w:rPr>
        <w:t xml:space="preserve"> </w:t>
      </w:r>
      <w:proofErr w:type="spellStart"/>
      <w:r w:rsidRPr="00A45846">
        <w:rPr>
          <w:rFonts w:ascii="Times New Roman" w:hAnsi="Times New Roman" w:cs="Times New Roman"/>
          <w:i w:val="0"/>
          <w:color w:val="000000" w:themeColor="text1"/>
          <w:sz w:val="28"/>
          <w:szCs w:val="28"/>
          <w:lang w:val="en-US"/>
        </w:rPr>
        <w:t>Violae</w:t>
      </w:r>
      <w:proofErr w:type="spellEnd"/>
      <w:r w:rsidRPr="00A45846">
        <w:rPr>
          <w:rFonts w:ascii="Times New Roman" w:hAnsi="Times New Roman" w:cs="Times New Roman"/>
          <w:i w:val="0"/>
          <w:color w:val="000000" w:themeColor="text1"/>
          <w:sz w:val="28"/>
          <w:szCs w:val="28"/>
          <w:lang w:val="en-US"/>
        </w:rPr>
        <w:t xml:space="preserve"> consists of dried flowering aerial parts of Viola arvensis Murray and/or Viola tricolor L., </w:t>
      </w:r>
      <w:proofErr w:type="spellStart"/>
      <w:r w:rsidRPr="00A45846">
        <w:rPr>
          <w:rFonts w:ascii="Times New Roman" w:hAnsi="Times New Roman" w:cs="Times New Roman"/>
          <w:i w:val="0"/>
          <w:color w:val="000000" w:themeColor="text1"/>
          <w:sz w:val="28"/>
          <w:szCs w:val="28"/>
          <w:lang w:val="en-US"/>
        </w:rPr>
        <w:t>Violaceae</w:t>
      </w:r>
      <w:proofErr w:type="spellEnd"/>
      <w:r w:rsidRPr="00A45846">
        <w:rPr>
          <w:rFonts w:ascii="Times New Roman" w:hAnsi="Times New Roman" w:cs="Times New Roman"/>
          <w:i w:val="0"/>
          <w:color w:val="000000" w:themeColor="text1"/>
          <w:sz w:val="28"/>
          <w:szCs w:val="28"/>
          <w:lang w:val="en-US"/>
        </w:rPr>
        <w:t>.</w:t>
      </w:r>
    </w:p>
    <w:p w14:paraId="39262AAF" w14:textId="140CE6D1" w:rsidR="00F230EC" w:rsidRPr="00A45846" w:rsidRDefault="00F230EC" w:rsidP="006B5DFA">
      <w:pPr>
        <w:ind w:firstLine="284"/>
        <w:jc w:val="both"/>
        <w:rPr>
          <w:sz w:val="28"/>
          <w:szCs w:val="28"/>
        </w:rPr>
      </w:pPr>
      <w:r w:rsidRPr="00A45846">
        <w:rPr>
          <w:b/>
          <w:bCs/>
          <w:sz w:val="28"/>
          <w:szCs w:val="28"/>
          <w:lang w:val="en-US"/>
        </w:rPr>
        <w:t>Habitat.—</w:t>
      </w:r>
      <w:r w:rsidRPr="00A45846">
        <w:rPr>
          <w:sz w:val="28"/>
          <w:szCs w:val="28"/>
          <w:lang w:val="en-US"/>
        </w:rPr>
        <w:t>The plant is indigenous to temperate Eurasia, from the Mediterranean to India and as far as Ireland. It is cultivated in Holland and France.</w:t>
      </w:r>
    </w:p>
    <w:p w14:paraId="46CB41A5" w14:textId="29817A15" w:rsidR="00F230EC" w:rsidRPr="00A45846" w:rsidRDefault="00F230EC" w:rsidP="00F230EC">
      <w:pPr>
        <w:ind w:firstLine="284"/>
        <w:jc w:val="both"/>
        <w:rPr>
          <w:color w:val="000000"/>
          <w:sz w:val="28"/>
          <w:szCs w:val="28"/>
        </w:rPr>
      </w:pPr>
      <w:r w:rsidRPr="00A45846">
        <w:rPr>
          <w:b/>
          <w:bCs/>
          <w:color w:val="000000"/>
          <w:sz w:val="28"/>
          <w:szCs w:val="28"/>
          <w:lang w:val="en-US"/>
        </w:rPr>
        <w:t>Plants.—</w:t>
      </w:r>
      <w:r w:rsidRPr="00A45846">
        <w:rPr>
          <w:color w:val="000000"/>
          <w:sz w:val="28"/>
          <w:szCs w:val="28"/>
          <w:lang w:val="en-US"/>
        </w:rPr>
        <w:t>Heartsease is annual to perennial and grows about 30 cm high. The shoots are usually yellowish green, glabrous or covered in scattered hairs. The stem is erect, angular, unbranched or branched, glabrous or shorthaired. The fruit is an ellipsoid, obtusely angular capsule, which bursts open at 3 points. The seeds are pear-shaped and yellow.</w:t>
      </w:r>
    </w:p>
    <w:p w14:paraId="610E4CD8" w14:textId="6735391D" w:rsidR="00F230EC" w:rsidRPr="00A45846" w:rsidRDefault="00F230EC" w:rsidP="00F230EC">
      <w:pPr>
        <w:spacing w:after="120"/>
        <w:ind w:firstLine="284"/>
        <w:jc w:val="both"/>
        <w:rPr>
          <w:color w:val="000000"/>
          <w:sz w:val="28"/>
          <w:szCs w:val="28"/>
        </w:rPr>
      </w:pPr>
      <w:r w:rsidRPr="00A45846">
        <w:rPr>
          <w:b/>
          <w:bCs/>
          <w:color w:val="000000"/>
          <w:sz w:val="28"/>
          <w:szCs w:val="28"/>
          <w:lang w:val="en-US"/>
        </w:rPr>
        <w:t>MPM Description.</w:t>
      </w:r>
      <w:r w:rsidRPr="00A45846">
        <w:rPr>
          <w:color w:val="000000"/>
          <w:sz w:val="28"/>
          <w:szCs w:val="28"/>
          <w:lang w:val="en-US"/>
        </w:rPr>
        <w:t>—According to the </w:t>
      </w:r>
      <w:r w:rsidRPr="00A45846">
        <w:rPr>
          <w:iCs/>
          <w:color w:val="000000"/>
          <w:sz w:val="28"/>
          <w:szCs w:val="28"/>
          <w:lang w:val="en-US"/>
        </w:rPr>
        <w:t>EP,</w:t>
      </w:r>
      <w:r w:rsidRPr="00A45846">
        <w:rPr>
          <w:color w:val="000000"/>
          <w:sz w:val="28"/>
          <w:szCs w:val="28"/>
          <w:lang w:val="en-US"/>
        </w:rPr>
        <w:t xml:space="preserve"> The stem is angular and hollow. The leaves are oval, petiolate, with a cordate base or elongated and obtuse, with lyrate stipules, divided in the middle. The flowers, with a long peduncle, are zygomorphic, Leafy </w:t>
      </w:r>
      <w:proofErr w:type="spellStart"/>
      <w:r w:rsidRPr="00A45846">
        <w:rPr>
          <w:color w:val="000000"/>
          <w:sz w:val="28"/>
          <w:szCs w:val="28"/>
          <w:lang w:val="en-US"/>
        </w:rPr>
        <w:t>odour</w:t>
      </w:r>
      <w:proofErr w:type="spellEnd"/>
      <w:r w:rsidRPr="00A45846">
        <w:rPr>
          <w:color w:val="000000"/>
          <w:sz w:val="28"/>
          <w:szCs w:val="28"/>
          <w:lang w:val="en-US"/>
        </w:rPr>
        <w:t>; taste slightly bitter and astringent. </w:t>
      </w:r>
    </w:p>
    <w:p w14:paraId="39DCBDE0" w14:textId="77777777" w:rsidR="00F938C9" w:rsidRPr="00A45846" w:rsidRDefault="006B5DFA" w:rsidP="006B5DFA">
      <w:pPr>
        <w:widowControl w:val="0"/>
        <w:autoSpaceDE w:val="0"/>
        <w:autoSpaceDN w:val="0"/>
        <w:adjustRightInd w:val="0"/>
        <w:ind w:firstLine="378"/>
        <w:jc w:val="both"/>
        <w:rPr>
          <w:sz w:val="28"/>
          <w:szCs w:val="28"/>
          <w:lang w:eastAsia="en-US"/>
        </w:rPr>
      </w:pPr>
      <w:proofErr w:type="spellStart"/>
      <w:r w:rsidRPr="00A45846">
        <w:rPr>
          <w:b/>
          <w:bCs/>
          <w:sz w:val="28"/>
          <w:szCs w:val="28"/>
          <w:lang w:eastAsia="en-US"/>
        </w:rPr>
        <w:t>Constituens</w:t>
      </w:r>
      <w:proofErr w:type="spellEnd"/>
      <w:r w:rsidRPr="00A45846">
        <w:rPr>
          <w:sz w:val="28"/>
          <w:szCs w:val="28"/>
          <w:lang w:eastAsia="en-US"/>
        </w:rPr>
        <w:t>.—Aerial portion of herbs consists of salicylic acid, volatile oil (</w:t>
      </w:r>
      <w:proofErr w:type="spellStart"/>
      <w:r w:rsidRPr="00A45846">
        <w:rPr>
          <w:sz w:val="28"/>
          <w:szCs w:val="28"/>
          <w:lang w:eastAsia="en-US"/>
        </w:rPr>
        <w:t>methylsalycilate</w:t>
      </w:r>
      <w:proofErr w:type="spellEnd"/>
      <w:r w:rsidRPr="00A45846">
        <w:rPr>
          <w:sz w:val="28"/>
          <w:szCs w:val="28"/>
          <w:lang w:eastAsia="en-US"/>
        </w:rPr>
        <w:t xml:space="preserve">), saponins (14%), </w:t>
      </w:r>
      <w:proofErr w:type="spellStart"/>
      <w:r w:rsidRPr="00A45846">
        <w:rPr>
          <w:sz w:val="28"/>
          <w:szCs w:val="28"/>
          <w:lang w:eastAsia="en-US"/>
        </w:rPr>
        <w:t>mucilages</w:t>
      </w:r>
      <w:proofErr w:type="spellEnd"/>
      <w:r w:rsidRPr="00A45846">
        <w:rPr>
          <w:sz w:val="28"/>
          <w:szCs w:val="28"/>
          <w:lang w:eastAsia="en-US"/>
        </w:rPr>
        <w:t xml:space="preserve">, hydroxycoumarin </w:t>
      </w:r>
      <w:proofErr w:type="spellStart"/>
      <w:r w:rsidRPr="00A45846">
        <w:rPr>
          <w:sz w:val="28"/>
          <w:szCs w:val="28"/>
          <w:lang w:eastAsia="en-US"/>
        </w:rPr>
        <w:t>umbelliferone</w:t>
      </w:r>
      <w:proofErr w:type="spellEnd"/>
      <w:r w:rsidRPr="00A45846">
        <w:rPr>
          <w:sz w:val="28"/>
          <w:szCs w:val="28"/>
          <w:lang w:eastAsia="en-US"/>
        </w:rPr>
        <w:t>, tannins; flavonoids (0.2-0.4%):</w:t>
      </w:r>
      <w:r w:rsidRPr="00A45846">
        <w:rPr>
          <w:iCs/>
          <w:sz w:val="28"/>
          <w:szCs w:val="28"/>
          <w:lang w:eastAsia="en-US"/>
        </w:rPr>
        <w:t xml:space="preserve"> </w:t>
      </w:r>
      <w:r w:rsidRPr="00A45846">
        <w:rPr>
          <w:sz w:val="28"/>
          <w:szCs w:val="28"/>
          <w:lang w:eastAsia="en-US"/>
        </w:rPr>
        <w:t xml:space="preserve">including among others </w:t>
      </w:r>
      <w:proofErr w:type="spellStart"/>
      <w:r w:rsidRPr="00A45846">
        <w:rPr>
          <w:sz w:val="28"/>
          <w:szCs w:val="28"/>
          <w:lang w:eastAsia="en-US"/>
        </w:rPr>
        <w:t>rutin</w:t>
      </w:r>
      <w:proofErr w:type="spellEnd"/>
      <w:r w:rsidRPr="00A45846">
        <w:rPr>
          <w:sz w:val="28"/>
          <w:szCs w:val="28"/>
          <w:lang w:eastAsia="en-US"/>
        </w:rPr>
        <w:t xml:space="preserve"> </w:t>
      </w:r>
      <w:proofErr w:type="spellStart"/>
      <w:r w:rsidRPr="00A45846">
        <w:rPr>
          <w:sz w:val="28"/>
          <w:szCs w:val="28"/>
          <w:lang w:eastAsia="en-US"/>
        </w:rPr>
        <w:t>violaquercitrin</w:t>
      </w:r>
      <w:proofErr w:type="spellEnd"/>
      <w:r w:rsidRPr="00A45846">
        <w:rPr>
          <w:sz w:val="28"/>
          <w:szCs w:val="28"/>
          <w:lang w:eastAsia="en-US"/>
        </w:rPr>
        <w:t xml:space="preserve">, luteolin-7-O-glucosides, </w:t>
      </w:r>
      <w:proofErr w:type="spellStart"/>
      <w:r w:rsidRPr="00A45846">
        <w:rPr>
          <w:sz w:val="28"/>
          <w:szCs w:val="28"/>
          <w:lang w:eastAsia="en-US"/>
        </w:rPr>
        <w:t>scoparin</w:t>
      </w:r>
      <w:proofErr w:type="spellEnd"/>
      <w:r w:rsidRPr="00A45846">
        <w:rPr>
          <w:sz w:val="28"/>
          <w:szCs w:val="28"/>
          <w:lang w:eastAsia="en-US"/>
        </w:rPr>
        <w:t xml:space="preserve">, </w:t>
      </w:r>
      <w:proofErr w:type="spellStart"/>
      <w:r w:rsidRPr="00A45846">
        <w:rPr>
          <w:sz w:val="28"/>
          <w:szCs w:val="28"/>
          <w:lang w:eastAsia="en-US"/>
        </w:rPr>
        <w:t>saponarine</w:t>
      </w:r>
      <w:proofErr w:type="spellEnd"/>
      <w:r w:rsidRPr="00A45846">
        <w:rPr>
          <w:sz w:val="28"/>
          <w:szCs w:val="28"/>
          <w:lang w:eastAsia="en-US"/>
        </w:rPr>
        <w:t xml:space="preserve">, </w:t>
      </w:r>
      <w:proofErr w:type="spellStart"/>
      <w:r w:rsidRPr="00A45846">
        <w:rPr>
          <w:sz w:val="28"/>
          <w:szCs w:val="28"/>
          <w:lang w:eastAsia="en-US"/>
        </w:rPr>
        <w:t>violanthin</w:t>
      </w:r>
      <w:proofErr w:type="spellEnd"/>
      <w:r w:rsidRPr="00A45846">
        <w:rPr>
          <w:sz w:val="28"/>
          <w:szCs w:val="28"/>
          <w:lang w:eastAsia="en-US"/>
        </w:rPr>
        <w:t xml:space="preserve">, vitexin. The </w:t>
      </w:r>
      <w:r w:rsidRPr="00A45846">
        <w:rPr>
          <w:iCs/>
          <w:sz w:val="28"/>
          <w:szCs w:val="28"/>
          <w:lang w:eastAsia="en-US"/>
        </w:rPr>
        <w:t>EP</w:t>
      </w:r>
      <w:r w:rsidRPr="00A45846">
        <w:rPr>
          <w:sz w:val="28"/>
          <w:szCs w:val="28"/>
          <w:lang w:eastAsia="en-US"/>
        </w:rPr>
        <w:t xml:space="preserve"> requires minimum 1.5 per cent of flavonoids, expressed as </w:t>
      </w:r>
      <w:proofErr w:type="spellStart"/>
      <w:r w:rsidRPr="00A45846">
        <w:rPr>
          <w:sz w:val="28"/>
          <w:szCs w:val="28"/>
          <w:lang w:eastAsia="en-US"/>
        </w:rPr>
        <w:t>violanthin</w:t>
      </w:r>
      <w:proofErr w:type="spellEnd"/>
      <w:r w:rsidRPr="00A45846">
        <w:rPr>
          <w:sz w:val="28"/>
          <w:szCs w:val="28"/>
          <w:lang w:eastAsia="en-US"/>
        </w:rPr>
        <w:t xml:space="preserve"> (dried drug).</w:t>
      </w:r>
    </w:p>
    <w:p w14:paraId="07A3C5EA" w14:textId="646D005B" w:rsidR="006B5DFA" w:rsidRPr="00A45846" w:rsidRDefault="00F938C9" w:rsidP="006B5DFA">
      <w:pPr>
        <w:widowControl w:val="0"/>
        <w:autoSpaceDE w:val="0"/>
        <w:autoSpaceDN w:val="0"/>
        <w:adjustRightInd w:val="0"/>
        <w:ind w:firstLine="378"/>
        <w:jc w:val="both"/>
        <w:rPr>
          <w:sz w:val="28"/>
          <w:szCs w:val="28"/>
          <w:lang w:eastAsia="en-US"/>
        </w:rPr>
      </w:pPr>
      <w:r w:rsidRPr="00A45846">
        <w:rPr>
          <w:b/>
          <w:bCs/>
          <w:sz w:val="28"/>
          <w:szCs w:val="28"/>
          <w:lang w:eastAsia="en-US"/>
        </w:rPr>
        <w:t xml:space="preserve"> Pharmacological Action. Uses.—</w:t>
      </w:r>
      <w:r w:rsidRPr="00A45846">
        <w:rPr>
          <w:sz w:val="28"/>
          <w:szCs w:val="28"/>
          <w:lang w:eastAsia="en-US"/>
        </w:rPr>
        <w:t>Infusion is expectorant, diuretic and anti-inflammatory. The drug has soothing, salve-like effects due to its mucin content; in animal experiments oral administration brought about an improvement of eczema-like skin conditions after long-term use.</w:t>
      </w:r>
    </w:p>
    <w:tbl>
      <w:tblPr>
        <w:tblW w:w="11360" w:type="dxa"/>
        <w:tblInd w:w="-108" w:type="dxa"/>
        <w:tblBorders>
          <w:top w:val="nil"/>
          <w:left w:val="nil"/>
          <w:right w:val="nil"/>
        </w:tblBorders>
        <w:tblLayout w:type="fixed"/>
        <w:tblLook w:val="0000" w:firstRow="0" w:lastRow="0" w:firstColumn="0" w:lastColumn="0" w:noHBand="0" w:noVBand="0"/>
      </w:tblPr>
      <w:tblGrid>
        <w:gridCol w:w="11360"/>
      </w:tblGrid>
      <w:tr w:rsidR="00F230EC" w:rsidRPr="00A45846" w14:paraId="07E71595" w14:textId="77777777" w:rsidTr="009E0623">
        <w:tc>
          <w:tcPr>
            <w:tcW w:w="11360" w:type="dxa"/>
          </w:tcPr>
          <w:p w14:paraId="0CFAADB8" w14:textId="0E6F05F6" w:rsidR="00F230EC" w:rsidRPr="00A45846" w:rsidRDefault="00F230EC" w:rsidP="00F938C9">
            <w:pPr>
              <w:rPr>
                <w:sz w:val="28"/>
                <w:szCs w:val="28"/>
                <w:lang w:eastAsia="en-US"/>
              </w:rPr>
            </w:pPr>
          </w:p>
        </w:tc>
      </w:tr>
      <w:tr w:rsidR="00F230EC" w:rsidRPr="00A45846" w14:paraId="773180AC" w14:textId="77777777" w:rsidTr="009E0623">
        <w:tc>
          <w:tcPr>
            <w:tcW w:w="11360" w:type="dxa"/>
          </w:tcPr>
          <w:p w14:paraId="4733AF46" w14:textId="77777777" w:rsidR="00F230EC" w:rsidRPr="00A45846" w:rsidRDefault="00F230EC" w:rsidP="009E0623">
            <w:pPr>
              <w:widowControl w:val="0"/>
              <w:autoSpaceDE w:val="0"/>
              <w:autoSpaceDN w:val="0"/>
              <w:adjustRightInd w:val="0"/>
              <w:rPr>
                <w:sz w:val="28"/>
                <w:szCs w:val="28"/>
                <w:lang w:eastAsia="en-US"/>
              </w:rPr>
            </w:pPr>
            <w:r w:rsidRPr="00A45846">
              <w:rPr>
                <w:sz w:val="28"/>
                <w:szCs w:val="28"/>
                <w:lang w:eastAsia="en-US"/>
              </w:rPr>
              <w:t> </w:t>
            </w:r>
          </w:p>
          <w:p w14:paraId="24D7E879" w14:textId="77777777" w:rsidR="00F230EC" w:rsidRPr="00A45846" w:rsidRDefault="00F230EC" w:rsidP="009E0623">
            <w:pPr>
              <w:widowControl w:val="0"/>
              <w:autoSpaceDE w:val="0"/>
              <w:autoSpaceDN w:val="0"/>
              <w:adjustRightInd w:val="0"/>
              <w:rPr>
                <w:sz w:val="28"/>
                <w:szCs w:val="28"/>
                <w:lang w:eastAsia="en-US"/>
              </w:rPr>
            </w:pPr>
            <w:r w:rsidRPr="00A45846">
              <w:rPr>
                <w:sz w:val="28"/>
                <w:szCs w:val="28"/>
                <w:lang w:eastAsia="en-US"/>
              </w:rPr>
              <w:t> </w:t>
            </w:r>
          </w:p>
          <w:p w14:paraId="09FE2DD8" w14:textId="77777777" w:rsidR="00F230EC" w:rsidRPr="00A45846" w:rsidRDefault="00F230EC" w:rsidP="009E0623">
            <w:pPr>
              <w:widowControl w:val="0"/>
              <w:autoSpaceDE w:val="0"/>
              <w:autoSpaceDN w:val="0"/>
              <w:adjustRightInd w:val="0"/>
              <w:rPr>
                <w:sz w:val="28"/>
                <w:szCs w:val="28"/>
                <w:lang w:eastAsia="en-US"/>
              </w:rPr>
            </w:pPr>
            <w:r w:rsidRPr="00A45846">
              <w:rPr>
                <w:sz w:val="28"/>
                <w:szCs w:val="28"/>
                <w:lang w:eastAsia="en-US"/>
              </w:rPr>
              <w:t> </w:t>
            </w:r>
          </w:p>
        </w:tc>
      </w:tr>
    </w:tbl>
    <w:p w14:paraId="41223215" w14:textId="7EFBBBEB" w:rsidR="00F230EC" w:rsidRPr="00A45846" w:rsidRDefault="00F230EC" w:rsidP="00F230EC">
      <w:pPr>
        <w:rPr>
          <w:sz w:val="28"/>
          <w:szCs w:val="28"/>
        </w:rPr>
      </w:pPr>
      <w:r w:rsidRPr="00A45846">
        <w:rPr>
          <w:noProof/>
          <w:sz w:val="28"/>
          <w:szCs w:val="28"/>
        </w:rPr>
        <w:drawing>
          <wp:inline distT="0" distB="0" distL="0" distR="0" wp14:anchorId="2050952B" wp14:editId="13B01416">
            <wp:extent cx="1880235" cy="1701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80235" cy="1701800"/>
                    </a:xfrm>
                    <a:prstGeom prst="rect">
                      <a:avLst/>
                    </a:prstGeom>
                    <a:noFill/>
                    <a:ln>
                      <a:noFill/>
                    </a:ln>
                  </pic:spPr>
                </pic:pic>
              </a:graphicData>
            </a:graphic>
          </wp:inline>
        </w:drawing>
      </w:r>
      <w:r w:rsidRPr="00A45846">
        <w:rPr>
          <w:noProof/>
          <w:sz w:val="28"/>
          <w:szCs w:val="28"/>
        </w:rPr>
        <w:t xml:space="preserve"> </w:t>
      </w:r>
      <w:r w:rsidR="00F938C9" w:rsidRPr="00A45846">
        <w:rPr>
          <w:noProof/>
          <w:sz w:val="28"/>
          <w:szCs w:val="28"/>
        </w:rPr>
        <w:drawing>
          <wp:inline distT="0" distB="0" distL="0" distR="0" wp14:anchorId="1A6522C1" wp14:editId="76947C0C">
            <wp:extent cx="1833880" cy="1647834"/>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5852" cy="1685548"/>
                    </a:xfrm>
                    <a:prstGeom prst="rect">
                      <a:avLst/>
                    </a:prstGeom>
                    <a:noFill/>
                    <a:ln>
                      <a:noFill/>
                    </a:ln>
                  </pic:spPr>
                </pic:pic>
              </a:graphicData>
            </a:graphic>
          </wp:inline>
        </w:drawing>
      </w:r>
      <w:r w:rsidRPr="00A45846">
        <w:rPr>
          <w:noProof/>
          <w:sz w:val="28"/>
          <w:szCs w:val="28"/>
        </w:rPr>
        <w:drawing>
          <wp:inline distT="0" distB="0" distL="0" distR="0" wp14:anchorId="548353D1" wp14:editId="725BB15F">
            <wp:extent cx="1892484" cy="1685925"/>
            <wp:effectExtent l="0" t="0" r="1270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0666" cy="1702122"/>
                    </a:xfrm>
                    <a:prstGeom prst="rect">
                      <a:avLst/>
                    </a:prstGeom>
                    <a:noFill/>
                    <a:ln>
                      <a:noFill/>
                    </a:ln>
                  </pic:spPr>
                </pic:pic>
              </a:graphicData>
            </a:graphic>
          </wp:inline>
        </w:drawing>
      </w:r>
    </w:p>
    <w:p w14:paraId="57E8232C" w14:textId="77777777" w:rsidR="00F230EC" w:rsidRPr="00A45846" w:rsidRDefault="00F230EC" w:rsidP="00F230EC">
      <w:pPr>
        <w:rPr>
          <w:sz w:val="28"/>
          <w:szCs w:val="28"/>
        </w:rPr>
      </w:pPr>
      <w:r w:rsidRPr="00A45846">
        <w:rPr>
          <w:sz w:val="28"/>
          <w:szCs w:val="28"/>
        </w:rPr>
        <w:t>Viola arvensis</w:t>
      </w:r>
    </w:p>
    <w:p w14:paraId="7F9A3D20" w14:textId="77777777" w:rsidR="00F230EC" w:rsidRPr="00A45846" w:rsidRDefault="00F230EC" w:rsidP="00F230EC">
      <w:pPr>
        <w:rPr>
          <w:sz w:val="28"/>
          <w:szCs w:val="28"/>
        </w:rPr>
      </w:pPr>
    </w:p>
    <w:p w14:paraId="5B27F547" w14:textId="77777777" w:rsidR="00F230EC" w:rsidRPr="00A45846" w:rsidRDefault="00F230EC" w:rsidP="00F230EC">
      <w:pPr>
        <w:rPr>
          <w:sz w:val="28"/>
          <w:szCs w:val="28"/>
        </w:rPr>
      </w:pPr>
    </w:p>
    <w:p w14:paraId="26F979FD" w14:textId="77777777" w:rsidR="00F230EC" w:rsidRPr="00A45846" w:rsidRDefault="00F230EC" w:rsidP="00F230EC">
      <w:pPr>
        <w:pStyle w:val="BodyText"/>
        <w:spacing w:before="0" w:beforeAutospacing="0" w:after="120" w:afterAutospacing="0"/>
        <w:ind w:firstLine="284"/>
        <w:jc w:val="center"/>
        <w:rPr>
          <w:color w:val="000000"/>
          <w:sz w:val="28"/>
          <w:szCs w:val="28"/>
        </w:rPr>
      </w:pPr>
      <w:r w:rsidRPr="00A45846">
        <w:rPr>
          <w:b/>
          <w:bCs/>
          <w:iCs/>
          <w:color w:val="000000"/>
          <w:sz w:val="28"/>
          <w:szCs w:val="28"/>
          <w:lang w:val="en-US"/>
        </w:rPr>
        <w:lastRenderedPageBreak/>
        <w:t xml:space="preserve">Podophyllum </w:t>
      </w:r>
      <w:proofErr w:type="spellStart"/>
      <w:r w:rsidRPr="00A45846">
        <w:rPr>
          <w:b/>
          <w:bCs/>
          <w:iCs/>
          <w:color w:val="000000"/>
          <w:sz w:val="28"/>
          <w:szCs w:val="28"/>
          <w:lang w:val="en-US"/>
        </w:rPr>
        <w:t>peltatum</w:t>
      </w:r>
      <w:proofErr w:type="spellEnd"/>
    </w:p>
    <w:p w14:paraId="4BC9A68B" w14:textId="77777777" w:rsidR="00F230EC" w:rsidRPr="00A45846" w:rsidRDefault="00F230EC" w:rsidP="00F230EC">
      <w:pPr>
        <w:pStyle w:val="BodyText"/>
        <w:spacing w:before="0" w:beforeAutospacing="0" w:after="120" w:afterAutospacing="0"/>
        <w:ind w:firstLine="284"/>
        <w:jc w:val="center"/>
        <w:rPr>
          <w:color w:val="000000"/>
          <w:sz w:val="28"/>
          <w:szCs w:val="28"/>
        </w:rPr>
      </w:pPr>
      <w:r w:rsidRPr="00A45846">
        <w:rPr>
          <w:b/>
          <w:bCs/>
          <w:iCs/>
          <w:color w:val="000000"/>
          <w:sz w:val="28"/>
          <w:szCs w:val="28"/>
          <w:lang w:val="uk-UA"/>
        </w:rPr>
        <w:t> </w:t>
      </w:r>
    </w:p>
    <w:p w14:paraId="1206EEDA" w14:textId="77777777" w:rsidR="00F230EC" w:rsidRPr="00A45846" w:rsidRDefault="00F230EC" w:rsidP="00F230EC">
      <w:pPr>
        <w:spacing w:before="60"/>
        <w:ind w:firstLine="284"/>
        <w:jc w:val="both"/>
        <w:rPr>
          <w:color w:val="000000"/>
          <w:sz w:val="28"/>
          <w:szCs w:val="28"/>
          <w:lang w:val="uk-UA"/>
        </w:rPr>
      </w:pPr>
      <w:r w:rsidRPr="00A45846">
        <w:rPr>
          <w:b/>
          <w:bCs/>
          <w:color w:val="000000"/>
          <w:sz w:val="28"/>
          <w:szCs w:val="28"/>
          <w:lang w:val="en-US"/>
        </w:rPr>
        <w:t>Botanical</w:t>
      </w:r>
      <w:r w:rsidRPr="00A45846">
        <w:rPr>
          <w:rStyle w:val="apple-converted-space"/>
          <w:b/>
          <w:bCs/>
          <w:color w:val="000000"/>
          <w:sz w:val="28"/>
          <w:szCs w:val="28"/>
          <w:lang w:val="en-US"/>
        </w:rPr>
        <w:t> </w:t>
      </w:r>
      <w:r w:rsidRPr="00A45846">
        <w:rPr>
          <w:b/>
          <w:bCs/>
          <w:color w:val="000000"/>
          <w:sz w:val="28"/>
          <w:szCs w:val="28"/>
          <w:lang w:val="en-US"/>
        </w:rPr>
        <w:t>Origin</w:t>
      </w:r>
      <w:r w:rsidRPr="00A45846">
        <w:rPr>
          <w:b/>
          <w:bCs/>
          <w:color w:val="000000"/>
          <w:sz w:val="28"/>
          <w:szCs w:val="28"/>
          <w:lang w:val="uk-UA"/>
        </w:rPr>
        <w:t>.—</w:t>
      </w:r>
      <w:r w:rsidRPr="00A45846">
        <w:rPr>
          <w:iCs/>
          <w:color w:val="000000"/>
          <w:sz w:val="28"/>
          <w:szCs w:val="28"/>
          <w:lang w:val="en-US"/>
        </w:rPr>
        <w:t>Podophyllum</w:t>
      </w:r>
      <w:r w:rsidRPr="00A45846">
        <w:rPr>
          <w:rStyle w:val="apple-converted-space"/>
          <w:iCs/>
          <w:color w:val="000000"/>
          <w:sz w:val="28"/>
          <w:szCs w:val="28"/>
          <w:lang w:val="en-US"/>
        </w:rPr>
        <w:t>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L</w:t>
      </w:r>
      <w:r w:rsidRPr="00A45846">
        <w:rPr>
          <w:color w:val="000000"/>
          <w:sz w:val="28"/>
          <w:szCs w:val="28"/>
          <w:lang w:val="uk-UA"/>
        </w:rPr>
        <w:t xml:space="preserve">. </w:t>
      </w:r>
    </w:p>
    <w:p w14:paraId="2F05D832" w14:textId="77777777" w:rsidR="00F230EC" w:rsidRPr="00A45846" w:rsidRDefault="00F230EC" w:rsidP="00F230EC">
      <w:pPr>
        <w:spacing w:before="60"/>
        <w:ind w:firstLine="284"/>
        <w:jc w:val="both"/>
        <w:rPr>
          <w:color w:val="000000"/>
          <w:sz w:val="28"/>
          <w:szCs w:val="28"/>
          <w:lang w:val="en-US"/>
        </w:rPr>
      </w:pPr>
      <w:proofErr w:type="spellStart"/>
      <w:r w:rsidRPr="00A45846">
        <w:rPr>
          <w:color w:val="000000"/>
          <w:sz w:val="28"/>
          <w:szCs w:val="28"/>
          <w:lang w:val="en-US"/>
        </w:rPr>
        <w:t>Engl</w:t>
      </w:r>
      <w:proofErr w:type="spellEnd"/>
      <w:r w:rsidRPr="00A45846">
        <w:rPr>
          <w:color w:val="000000"/>
          <w:sz w:val="28"/>
          <w:szCs w:val="28"/>
          <w:lang w:val="uk-UA"/>
        </w:rPr>
        <w:t>. —</w:t>
      </w:r>
      <w:r w:rsidRPr="00A45846">
        <w:rPr>
          <w:rStyle w:val="apple-converted-space"/>
          <w:color w:val="000000"/>
          <w:sz w:val="28"/>
          <w:szCs w:val="28"/>
          <w:lang w:val="uk-UA"/>
        </w:rPr>
        <w:t> </w:t>
      </w:r>
      <w:r w:rsidRPr="00A45846">
        <w:rPr>
          <w:color w:val="000000"/>
          <w:sz w:val="28"/>
          <w:szCs w:val="28"/>
          <w:lang w:val="en-US"/>
        </w:rPr>
        <w:t>Mandrake</w:t>
      </w:r>
      <w:r w:rsidRPr="00A45846">
        <w:rPr>
          <w:color w:val="000000"/>
          <w:sz w:val="28"/>
          <w:szCs w:val="28"/>
          <w:lang w:val="uk-UA"/>
        </w:rPr>
        <w:t>,</w:t>
      </w:r>
      <w:r w:rsidRPr="00A45846">
        <w:rPr>
          <w:rStyle w:val="apple-converted-space"/>
          <w:color w:val="000000"/>
          <w:sz w:val="28"/>
          <w:szCs w:val="28"/>
          <w:lang w:val="uk-UA"/>
        </w:rPr>
        <w:t> </w:t>
      </w:r>
      <w:proofErr w:type="spellStart"/>
      <w:r w:rsidRPr="00A45846">
        <w:rPr>
          <w:color w:val="000000"/>
          <w:sz w:val="28"/>
          <w:szCs w:val="28"/>
          <w:lang w:val="en-US"/>
        </w:rPr>
        <w:t>MayApple</w:t>
      </w:r>
      <w:proofErr w:type="spellEnd"/>
      <w:r w:rsidRPr="00A45846">
        <w:rPr>
          <w:color w:val="000000"/>
          <w:sz w:val="28"/>
          <w:szCs w:val="28"/>
          <w:lang w:val="uk-UA"/>
        </w:rPr>
        <w:t>;</w:t>
      </w:r>
      <w:r w:rsidRPr="00A45846">
        <w:rPr>
          <w:rStyle w:val="apple-converted-space"/>
          <w:color w:val="000000"/>
          <w:sz w:val="28"/>
          <w:szCs w:val="28"/>
          <w:lang w:val="uk-UA"/>
        </w:rPr>
        <w:t> </w:t>
      </w:r>
    </w:p>
    <w:p w14:paraId="0E43B615" w14:textId="77777777" w:rsidR="00F230EC" w:rsidRPr="00A45846" w:rsidRDefault="00F230EC" w:rsidP="00F230EC">
      <w:pPr>
        <w:spacing w:before="60"/>
        <w:ind w:firstLine="284"/>
        <w:jc w:val="both"/>
        <w:rPr>
          <w:color w:val="000000"/>
          <w:sz w:val="28"/>
          <w:szCs w:val="28"/>
          <w:lang w:val="uk-UA"/>
        </w:rPr>
      </w:pPr>
      <w:r w:rsidRPr="00A45846">
        <w:rPr>
          <w:color w:val="000000"/>
          <w:sz w:val="28"/>
          <w:szCs w:val="28"/>
          <w:lang w:val="en-US"/>
        </w:rPr>
        <w:t xml:space="preserve"> Rus</w:t>
      </w:r>
      <w:r w:rsidRPr="00A45846">
        <w:rPr>
          <w:color w:val="000000"/>
          <w:sz w:val="28"/>
          <w:szCs w:val="28"/>
          <w:lang w:val="uk-UA"/>
        </w:rPr>
        <w:t>.</w:t>
      </w:r>
      <w:r w:rsidRPr="00A45846">
        <w:rPr>
          <w:rStyle w:val="apple-converted-space"/>
          <w:b/>
          <w:bCs/>
          <w:color w:val="000000"/>
          <w:sz w:val="28"/>
          <w:szCs w:val="28"/>
          <w:lang w:val="uk-UA"/>
        </w:rPr>
        <w:t> </w:t>
      </w:r>
      <w:r w:rsidRPr="00A45846">
        <w:rPr>
          <w:b/>
          <w:bCs/>
          <w:color w:val="000000"/>
          <w:sz w:val="28"/>
          <w:szCs w:val="28"/>
          <w:lang w:val="uk-UA"/>
        </w:rPr>
        <w:t>—</w:t>
      </w:r>
      <w:r w:rsidRPr="00A45846">
        <w:rPr>
          <w:rStyle w:val="apple-converted-space"/>
          <w:b/>
          <w:bCs/>
          <w:color w:val="000000"/>
          <w:sz w:val="28"/>
          <w:szCs w:val="28"/>
          <w:lang w:val="uk-UA"/>
        </w:rPr>
        <w:t> </w:t>
      </w:r>
      <w:proofErr w:type="spellStart"/>
      <w:r w:rsidRPr="00A45846">
        <w:rPr>
          <w:color w:val="000000"/>
          <w:sz w:val="28"/>
          <w:szCs w:val="28"/>
          <w:lang w:val="uk-UA"/>
        </w:rPr>
        <w:t>Подофилл</w:t>
      </w:r>
      <w:proofErr w:type="spellEnd"/>
      <w:r w:rsidRPr="00A45846">
        <w:rPr>
          <w:color w:val="000000"/>
          <w:sz w:val="28"/>
          <w:szCs w:val="28"/>
          <w:lang w:val="uk-UA"/>
        </w:rPr>
        <w:t xml:space="preserve"> </w:t>
      </w:r>
      <w:proofErr w:type="spellStart"/>
      <w:r w:rsidRPr="00A45846">
        <w:rPr>
          <w:color w:val="000000"/>
          <w:sz w:val="28"/>
          <w:szCs w:val="28"/>
          <w:lang w:val="uk-UA"/>
        </w:rPr>
        <w:t>щитовидный</w:t>
      </w:r>
      <w:proofErr w:type="spellEnd"/>
    </w:p>
    <w:p w14:paraId="56ACF4C8" w14:textId="77777777" w:rsidR="00F230EC" w:rsidRPr="00A45846" w:rsidRDefault="00F230EC" w:rsidP="00F230EC">
      <w:pPr>
        <w:spacing w:before="60"/>
        <w:ind w:firstLine="284"/>
        <w:jc w:val="both"/>
        <w:rPr>
          <w:color w:val="000000"/>
          <w:sz w:val="28"/>
          <w:szCs w:val="28"/>
        </w:rPr>
      </w:pPr>
      <w:r w:rsidRPr="00A45846">
        <w:rPr>
          <w:rStyle w:val="apple-converted-space"/>
          <w:color w:val="000000"/>
          <w:sz w:val="28"/>
          <w:szCs w:val="28"/>
          <w:lang w:val="uk-UA"/>
        </w:rPr>
        <w:t> </w:t>
      </w:r>
      <w:r w:rsidRPr="00A45846">
        <w:rPr>
          <w:color w:val="000000"/>
          <w:sz w:val="28"/>
          <w:szCs w:val="28"/>
          <w:lang w:val="en-US"/>
        </w:rPr>
        <w:t>Family –</w:t>
      </w:r>
      <w:r w:rsidRPr="00A45846">
        <w:rPr>
          <w:rStyle w:val="apple-converted-space"/>
          <w:color w:val="000000"/>
          <w:sz w:val="28"/>
          <w:szCs w:val="28"/>
          <w:lang w:val="en-US"/>
        </w:rPr>
        <w:t> </w:t>
      </w:r>
      <w:proofErr w:type="spellStart"/>
      <w:r w:rsidRPr="00A45846">
        <w:rPr>
          <w:iCs/>
          <w:color w:val="000000"/>
          <w:sz w:val="28"/>
          <w:szCs w:val="28"/>
          <w:lang w:val="en-US"/>
        </w:rPr>
        <w:t>Berberidaceae</w:t>
      </w:r>
      <w:proofErr w:type="spellEnd"/>
      <w:r w:rsidRPr="00A45846">
        <w:rPr>
          <w:iCs/>
          <w:color w:val="000000"/>
          <w:sz w:val="28"/>
          <w:szCs w:val="28"/>
          <w:lang w:val="en-US"/>
        </w:rPr>
        <w:t>.</w:t>
      </w:r>
    </w:p>
    <w:p w14:paraId="44377C7D" w14:textId="77777777" w:rsidR="00F230EC" w:rsidRPr="00A45846" w:rsidRDefault="00F230EC" w:rsidP="00F230EC">
      <w:pPr>
        <w:ind w:firstLine="284"/>
        <w:jc w:val="both"/>
        <w:rPr>
          <w:b/>
          <w:bCs/>
          <w:color w:val="000000"/>
          <w:sz w:val="28"/>
          <w:szCs w:val="28"/>
          <w:lang w:val="en-US"/>
        </w:rPr>
      </w:pPr>
    </w:p>
    <w:p w14:paraId="1FAFAD77" w14:textId="77777777" w:rsidR="00F230EC" w:rsidRPr="00A45846" w:rsidRDefault="00F230EC" w:rsidP="00F230EC">
      <w:pPr>
        <w:ind w:firstLine="284"/>
        <w:jc w:val="both"/>
        <w:rPr>
          <w:color w:val="000000"/>
          <w:sz w:val="28"/>
          <w:szCs w:val="28"/>
        </w:rPr>
      </w:pPr>
      <w:r w:rsidRPr="00A45846">
        <w:rPr>
          <w:b/>
          <w:bCs/>
          <w:color w:val="000000"/>
          <w:sz w:val="28"/>
          <w:szCs w:val="28"/>
          <w:lang w:val="en-US"/>
        </w:rPr>
        <w:t>Part Used.</w:t>
      </w:r>
      <w:r w:rsidRPr="00A45846">
        <w:rPr>
          <w:color w:val="000000"/>
          <w:sz w:val="28"/>
          <w:szCs w:val="28"/>
          <w:lang w:val="en-US"/>
        </w:rPr>
        <w:t>—</w:t>
      </w:r>
      <w:proofErr w:type="spellStart"/>
      <w:r w:rsidRPr="00A45846">
        <w:rPr>
          <w:b/>
          <w:bCs/>
          <w:iCs/>
          <w:color w:val="000000"/>
          <w:sz w:val="28"/>
          <w:szCs w:val="28"/>
          <w:lang w:val="en-US"/>
        </w:rPr>
        <w:t>Rhizomata</w:t>
      </w:r>
      <w:proofErr w:type="spellEnd"/>
      <w:r w:rsidRPr="00A45846">
        <w:rPr>
          <w:b/>
          <w:bCs/>
          <w:iCs/>
          <w:color w:val="000000"/>
          <w:sz w:val="28"/>
          <w:szCs w:val="28"/>
          <w:lang w:val="en-US"/>
        </w:rPr>
        <w:t xml:space="preserve"> et radices </w:t>
      </w:r>
      <w:proofErr w:type="spellStart"/>
      <w:r w:rsidRPr="00A45846">
        <w:rPr>
          <w:b/>
          <w:bCs/>
          <w:iCs/>
          <w:color w:val="000000"/>
          <w:sz w:val="28"/>
          <w:szCs w:val="28"/>
          <w:lang w:val="en-US"/>
        </w:rPr>
        <w:t>Podophylli</w:t>
      </w:r>
      <w:proofErr w:type="spellEnd"/>
      <w:r w:rsidRPr="00A45846">
        <w:rPr>
          <w:rStyle w:val="apple-converted-space"/>
          <w:color w:val="000000"/>
          <w:sz w:val="28"/>
          <w:szCs w:val="28"/>
          <w:lang w:val="en-US"/>
        </w:rPr>
        <w:t> </w:t>
      </w:r>
      <w:r w:rsidRPr="00A45846">
        <w:rPr>
          <w:color w:val="000000"/>
          <w:sz w:val="28"/>
          <w:szCs w:val="28"/>
          <w:lang w:val="en-US"/>
        </w:rPr>
        <w:t>consist of the dried rhizomes and roots of</w:t>
      </w:r>
      <w:r w:rsidRPr="00A45846">
        <w:rPr>
          <w:rStyle w:val="apple-converted-space"/>
          <w:color w:val="000000"/>
          <w:sz w:val="28"/>
          <w:szCs w:val="28"/>
          <w:lang w:val="en-US"/>
        </w:rPr>
        <w:t> </w:t>
      </w: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L.,</w:t>
      </w:r>
      <w:r w:rsidRPr="00A45846">
        <w:rPr>
          <w:rStyle w:val="apple-converted-space"/>
          <w:iCs/>
          <w:color w:val="000000"/>
          <w:sz w:val="28"/>
          <w:szCs w:val="28"/>
          <w:lang w:val="en-US"/>
        </w:rPr>
        <w:t> </w:t>
      </w:r>
      <w:proofErr w:type="spellStart"/>
      <w:r w:rsidRPr="00A45846">
        <w:rPr>
          <w:iCs/>
          <w:color w:val="000000"/>
          <w:sz w:val="28"/>
          <w:szCs w:val="28"/>
          <w:lang w:val="en-US"/>
        </w:rPr>
        <w:t>Berberidaceae</w:t>
      </w:r>
      <w:proofErr w:type="spellEnd"/>
      <w:r w:rsidRPr="00A45846">
        <w:rPr>
          <w:iCs/>
          <w:color w:val="000000"/>
          <w:sz w:val="28"/>
          <w:szCs w:val="28"/>
          <w:lang w:val="en-US"/>
        </w:rPr>
        <w:t>.</w:t>
      </w:r>
    </w:p>
    <w:p w14:paraId="319E70D8" w14:textId="77777777" w:rsidR="00F230EC" w:rsidRPr="00A45846" w:rsidRDefault="00F230EC" w:rsidP="00F230EC">
      <w:pPr>
        <w:ind w:firstLine="284"/>
        <w:jc w:val="both"/>
        <w:rPr>
          <w:color w:val="000000"/>
          <w:sz w:val="28"/>
          <w:szCs w:val="28"/>
        </w:rPr>
      </w:pPr>
      <w:r w:rsidRPr="00A45846">
        <w:rPr>
          <w:b/>
          <w:bCs/>
          <w:color w:val="000000"/>
          <w:sz w:val="28"/>
          <w:szCs w:val="28"/>
          <w:lang w:val="en-US"/>
        </w:rPr>
        <w:t>Habitat.—</w:t>
      </w:r>
      <w:r w:rsidRPr="00A45846">
        <w:rPr>
          <w:color w:val="000000"/>
          <w:sz w:val="28"/>
          <w:szCs w:val="28"/>
          <w:lang w:val="en-US"/>
        </w:rPr>
        <w:t>Eastern and central North America.</w:t>
      </w:r>
    </w:p>
    <w:p w14:paraId="265BD44E" w14:textId="42B06D2B" w:rsidR="00F230EC" w:rsidRPr="00A45846" w:rsidRDefault="00F230EC" w:rsidP="00F230EC">
      <w:pPr>
        <w:ind w:firstLine="284"/>
        <w:jc w:val="both"/>
        <w:rPr>
          <w:color w:val="000000"/>
          <w:sz w:val="28"/>
          <w:szCs w:val="28"/>
        </w:rPr>
      </w:pPr>
      <w:r w:rsidRPr="00A45846">
        <w:rPr>
          <w:b/>
          <w:bCs/>
          <w:color w:val="000000"/>
          <w:sz w:val="28"/>
          <w:szCs w:val="28"/>
          <w:lang w:val="en-US"/>
        </w:rPr>
        <w:t>Plant</w:t>
      </w:r>
      <w:r w:rsidRPr="00A45846">
        <w:rPr>
          <w:color w:val="000000"/>
          <w:sz w:val="28"/>
          <w:szCs w:val="28"/>
          <w:lang w:val="en-US"/>
        </w:rPr>
        <w:t>.—A perennial herb whose underground portion consists of a long, brown, jointed and branched rhizome bearing thick fibrous roots from the lower surface of its various nodes. Its aerial portion consists of two kinds of stems which arise from separate nodes of the rhizome. The fruit is an ovate berry about the size of a small lemon.</w:t>
      </w:r>
    </w:p>
    <w:p w14:paraId="6151426A" w14:textId="0558D494" w:rsidR="00F230EC" w:rsidRPr="00A45846" w:rsidRDefault="00F230EC" w:rsidP="00F938C9">
      <w:pPr>
        <w:ind w:firstLine="284"/>
        <w:jc w:val="both"/>
        <w:rPr>
          <w:color w:val="000000"/>
          <w:sz w:val="28"/>
          <w:szCs w:val="28"/>
        </w:rPr>
      </w:pPr>
      <w:r w:rsidRPr="00A45846">
        <w:rPr>
          <w:b/>
          <w:bCs/>
          <w:color w:val="000000"/>
          <w:sz w:val="28"/>
          <w:szCs w:val="28"/>
          <w:lang w:val="en-US"/>
        </w:rPr>
        <w:t> MPM Description.—</w:t>
      </w:r>
      <w:r w:rsidRPr="00A45846">
        <w:rPr>
          <w:color w:val="000000"/>
          <w:sz w:val="28"/>
          <w:szCs w:val="28"/>
          <w:lang w:val="en-US"/>
        </w:rPr>
        <w:t>In subcylindrical jointed pieces, usually showing a node and long internode region, from 4 to 20 cm in length, the node being up to 15 mm, the internode up</w:t>
      </w:r>
      <w:r w:rsidRPr="00A45846">
        <w:rPr>
          <w:rStyle w:val="apple-converted-space"/>
          <w:b/>
          <w:bCs/>
          <w:color w:val="000000"/>
          <w:sz w:val="28"/>
          <w:szCs w:val="28"/>
          <w:lang w:val="en-US"/>
        </w:rPr>
        <w:t> </w:t>
      </w:r>
      <w:r w:rsidRPr="00A45846">
        <w:rPr>
          <w:color w:val="000000"/>
          <w:sz w:val="28"/>
          <w:szCs w:val="28"/>
          <w:lang w:val="en-US"/>
        </w:rPr>
        <w:t>to</w:t>
      </w:r>
      <w:r w:rsidRPr="00A45846">
        <w:rPr>
          <w:rStyle w:val="apple-converted-space"/>
          <w:b/>
          <w:bCs/>
          <w:color w:val="000000"/>
          <w:sz w:val="28"/>
          <w:szCs w:val="28"/>
          <w:lang w:val="en-US"/>
        </w:rPr>
        <w:t> </w:t>
      </w:r>
      <w:r w:rsidRPr="00A45846">
        <w:rPr>
          <w:color w:val="000000"/>
          <w:sz w:val="28"/>
          <w:szCs w:val="28"/>
          <w:lang w:val="en-US"/>
        </w:rPr>
        <w:t xml:space="preserve">9 mm in diameter, compressed above and below; </w:t>
      </w:r>
    </w:p>
    <w:p w14:paraId="056DDA17" w14:textId="77777777" w:rsidR="00F230EC" w:rsidRPr="00A45846" w:rsidRDefault="00F230EC" w:rsidP="00F230EC">
      <w:pPr>
        <w:ind w:firstLine="284"/>
        <w:jc w:val="both"/>
        <w:rPr>
          <w:color w:val="000000"/>
          <w:sz w:val="28"/>
          <w:szCs w:val="28"/>
        </w:rPr>
      </w:pPr>
      <w:r w:rsidRPr="00A45846">
        <w:rPr>
          <w:b/>
          <w:bCs/>
          <w:color w:val="000000"/>
          <w:sz w:val="28"/>
          <w:szCs w:val="28"/>
          <w:lang w:val="en-US"/>
        </w:rPr>
        <w:t>Constituents.—</w:t>
      </w:r>
      <w:r w:rsidRPr="00A45846">
        <w:rPr>
          <w:color w:val="000000"/>
          <w:sz w:val="28"/>
          <w:szCs w:val="28"/>
          <w:lang w:val="en-US"/>
        </w:rPr>
        <w:t>The drug contains 3 to 6% resin. Known in the past as podophyllin, this resin can be obtained by diluting an alcoholic extract with water that is eventually acidified: it precipitates, is collected, then dried. The main constituents of the resin are 1-aryltetrahydronaphthalenes (lignans): podophyllotoxin (20%),</w:t>
      </w:r>
      <w:r w:rsidRPr="00A45846">
        <w:rPr>
          <w:rStyle w:val="apple-converted-space"/>
          <w:color w:val="000000"/>
          <w:sz w:val="28"/>
          <w:szCs w:val="28"/>
          <w:lang w:val="en-US"/>
        </w:rPr>
        <w:t> </w:t>
      </w:r>
      <w:r w:rsidRPr="00A45846">
        <w:rPr>
          <w:color w:val="000000"/>
          <w:sz w:val="28"/>
          <w:szCs w:val="28"/>
          <w:lang w:val="el-GR"/>
        </w:rPr>
        <w:t>α-</w:t>
      </w:r>
      <w:r w:rsidRPr="00A45846">
        <w:rPr>
          <w:rStyle w:val="apple-converted-space"/>
          <w:color w:val="000000"/>
          <w:sz w:val="28"/>
          <w:szCs w:val="28"/>
          <w:lang w:val="el-GR"/>
        </w:rPr>
        <w:t> </w:t>
      </w:r>
      <w:r w:rsidRPr="00A45846">
        <w:rPr>
          <w:color w:val="000000"/>
          <w:sz w:val="28"/>
          <w:szCs w:val="28"/>
          <w:lang w:val="en-US"/>
        </w:rPr>
        <w:t>and</w:t>
      </w:r>
      <w:r w:rsidRPr="00A45846">
        <w:rPr>
          <w:rStyle w:val="apple-converted-space"/>
          <w:color w:val="000000"/>
          <w:sz w:val="28"/>
          <w:szCs w:val="28"/>
          <w:lang w:val="en-US"/>
        </w:rPr>
        <w:t> </w:t>
      </w:r>
      <w:r w:rsidRPr="00A45846">
        <w:rPr>
          <w:color w:val="000000"/>
          <w:sz w:val="28"/>
          <w:szCs w:val="28"/>
          <w:lang w:val="el-GR"/>
        </w:rPr>
        <w:t>β-</w:t>
      </w:r>
      <w:proofErr w:type="spellStart"/>
      <w:r w:rsidRPr="00A45846">
        <w:rPr>
          <w:color w:val="000000"/>
          <w:sz w:val="28"/>
          <w:szCs w:val="28"/>
          <w:lang w:val="en-US"/>
        </w:rPr>
        <w:t>peltatins</w:t>
      </w:r>
      <w:proofErr w:type="spellEnd"/>
      <w:r w:rsidRPr="00A45846">
        <w:rPr>
          <w:color w:val="000000"/>
          <w:sz w:val="28"/>
          <w:szCs w:val="28"/>
          <w:lang w:val="en-US"/>
        </w:rPr>
        <w:t xml:space="preserve"> (5 and 10%, respectively), </w:t>
      </w:r>
      <w:proofErr w:type="spellStart"/>
      <w:r w:rsidRPr="00A45846">
        <w:rPr>
          <w:color w:val="000000"/>
          <w:sz w:val="28"/>
          <w:szCs w:val="28"/>
          <w:lang w:val="en-US"/>
        </w:rPr>
        <w:t>desoxypodophyllotoxin</w:t>
      </w:r>
      <w:proofErr w:type="spellEnd"/>
      <w:r w:rsidRPr="00A45846">
        <w:rPr>
          <w:color w:val="000000"/>
          <w:sz w:val="28"/>
          <w:szCs w:val="28"/>
          <w:lang w:val="en-US"/>
        </w:rPr>
        <w:t>, and close derivatives. Some of these compounds occur as glycosides.</w:t>
      </w:r>
      <w:r w:rsidRPr="00A45846">
        <w:rPr>
          <w:rStyle w:val="apple-converted-space"/>
          <w:color w:val="000000"/>
          <w:sz w:val="28"/>
          <w:szCs w:val="28"/>
          <w:lang w:val="en-US"/>
        </w:rPr>
        <w:t> </w:t>
      </w:r>
    </w:p>
    <w:p w14:paraId="62546850" w14:textId="77777777" w:rsidR="00F230EC" w:rsidRPr="00A45846" w:rsidRDefault="00F230EC" w:rsidP="00F230EC">
      <w:pPr>
        <w:ind w:firstLine="284"/>
        <w:jc w:val="both"/>
        <w:rPr>
          <w:color w:val="000000"/>
          <w:sz w:val="28"/>
          <w:szCs w:val="28"/>
        </w:rPr>
      </w:pPr>
      <w:r w:rsidRPr="00A45846">
        <w:rPr>
          <w:b/>
          <w:bCs/>
          <w:color w:val="000000"/>
          <w:sz w:val="28"/>
          <w:szCs w:val="28"/>
          <w:lang w:val="en-US"/>
        </w:rPr>
        <w:t>Pharmacological Action. Uses.—</w:t>
      </w:r>
      <w:r w:rsidRPr="00A45846">
        <w:rPr>
          <w:color w:val="000000"/>
          <w:sz w:val="28"/>
          <w:szCs w:val="28"/>
          <w:lang w:val="en-US"/>
        </w:rPr>
        <w:t>Podophyllotoxin from</w:t>
      </w:r>
      <w:r w:rsidRPr="00A45846">
        <w:rPr>
          <w:rStyle w:val="apple-converted-space"/>
          <w:color w:val="000000"/>
          <w:sz w:val="28"/>
          <w:szCs w:val="28"/>
          <w:lang w:val="en-US"/>
        </w:rPr>
        <w:t> </w:t>
      </w: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 xml:space="preserve">is an active </w:t>
      </w:r>
      <w:proofErr w:type="spellStart"/>
      <w:r w:rsidRPr="00A45846">
        <w:rPr>
          <w:color w:val="000000"/>
          <w:sz w:val="28"/>
          <w:szCs w:val="28"/>
          <w:lang w:val="en-US"/>
        </w:rPr>
        <w:t>antitumour</w:t>
      </w:r>
      <w:proofErr w:type="spellEnd"/>
      <w:r w:rsidRPr="00A45846">
        <w:rPr>
          <w:color w:val="000000"/>
          <w:sz w:val="28"/>
          <w:szCs w:val="28"/>
          <w:lang w:val="en-US"/>
        </w:rPr>
        <w:t xml:space="preserve"> drug. The antimitotic and purgative properties depend on a lactone ring in the</w:t>
      </w:r>
      <w:r w:rsidRPr="00A45846">
        <w:rPr>
          <w:rStyle w:val="apple-converted-space"/>
          <w:color w:val="000000"/>
          <w:sz w:val="28"/>
          <w:szCs w:val="28"/>
          <w:lang w:val="en-US"/>
        </w:rPr>
        <w:t> </w:t>
      </w:r>
      <w:r w:rsidRPr="00A45846">
        <w:rPr>
          <w:iCs/>
          <w:color w:val="000000"/>
          <w:sz w:val="28"/>
          <w:szCs w:val="28"/>
          <w:lang w:val="en-US"/>
        </w:rPr>
        <w:t>trans</w:t>
      </w:r>
      <w:r w:rsidRPr="00A45846">
        <w:rPr>
          <w:rStyle w:val="apple-converted-space"/>
          <w:iCs/>
          <w:color w:val="000000"/>
          <w:sz w:val="28"/>
          <w:szCs w:val="28"/>
          <w:lang w:val="en-US"/>
        </w:rPr>
        <w:t> </w:t>
      </w:r>
      <w:r w:rsidRPr="00A45846">
        <w:rPr>
          <w:color w:val="000000"/>
          <w:sz w:val="28"/>
          <w:szCs w:val="28"/>
          <w:lang w:val="en-US"/>
        </w:rPr>
        <w:t>configuration. Preparations of Mayapple are used externally for removal of pointed condyloma.</w:t>
      </w:r>
    </w:p>
    <w:p w14:paraId="5B32BB99" w14:textId="77777777" w:rsidR="00F230EC" w:rsidRPr="00A45846" w:rsidRDefault="00F230EC" w:rsidP="00F230EC">
      <w:pPr>
        <w:rPr>
          <w:sz w:val="28"/>
          <w:szCs w:val="28"/>
        </w:rPr>
      </w:pPr>
      <w:r w:rsidRPr="00A45846">
        <w:rPr>
          <w:noProof/>
          <w:sz w:val="28"/>
          <w:szCs w:val="28"/>
        </w:rPr>
        <w:drawing>
          <wp:inline distT="0" distB="0" distL="0" distR="0" wp14:anchorId="46D82568" wp14:editId="6D1FE69D">
            <wp:extent cx="1880235" cy="1485900"/>
            <wp:effectExtent l="0" t="0" r="0" b="1270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80235" cy="1485900"/>
                    </a:xfrm>
                    <a:prstGeom prst="rect">
                      <a:avLst/>
                    </a:prstGeom>
                    <a:noFill/>
                    <a:ln>
                      <a:noFill/>
                    </a:ln>
                  </pic:spPr>
                </pic:pic>
              </a:graphicData>
            </a:graphic>
          </wp:inline>
        </w:drawing>
      </w:r>
      <w:r w:rsidRPr="00A45846">
        <w:rPr>
          <w:noProof/>
          <w:sz w:val="28"/>
          <w:szCs w:val="28"/>
        </w:rPr>
        <w:t xml:space="preserve"> </w:t>
      </w:r>
      <w:r w:rsidRPr="00A45846">
        <w:rPr>
          <w:noProof/>
          <w:sz w:val="28"/>
          <w:szCs w:val="28"/>
        </w:rPr>
        <w:drawing>
          <wp:inline distT="0" distB="0" distL="0" distR="0" wp14:anchorId="7BDEFB16" wp14:editId="3453641E">
            <wp:extent cx="1804035" cy="1473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4035" cy="1473200"/>
                    </a:xfrm>
                    <a:prstGeom prst="rect">
                      <a:avLst/>
                    </a:prstGeom>
                    <a:noFill/>
                    <a:ln>
                      <a:noFill/>
                    </a:ln>
                  </pic:spPr>
                </pic:pic>
              </a:graphicData>
            </a:graphic>
          </wp:inline>
        </w:drawing>
      </w:r>
      <w:r w:rsidRPr="00A45846">
        <w:rPr>
          <w:noProof/>
          <w:sz w:val="28"/>
          <w:szCs w:val="28"/>
        </w:rPr>
        <w:t xml:space="preserve"> </w:t>
      </w:r>
      <w:r w:rsidRPr="00A45846">
        <w:rPr>
          <w:noProof/>
          <w:sz w:val="28"/>
          <w:szCs w:val="28"/>
        </w:rPr>
        <w:drawing>
          <wp:inline distT="0" distB="0" distL="0" distR="0" wp14:anchorId="7E34A6BD" wp14:editId="44EDAAAE">
            <wp:extent cx="1892935" cy="1498600"/>
            <wp:effectExtent l="0" t="0" r="1206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92935" cy="1498600"/>
                    </a:xfrm>
                    <a:prstGeom prst="rect">
                      <a:avLst/>
                    </a:prstGeom>
                    <a:noFill/>
                    <a:ln>
                      <a:noFill/>
                    </a:ln>
                  </pic:spPr>
                </pic:pic>
              </a:graphicData>
            </a:graphic>
          </wp:inline>
        </w:drawing>
      </w:r>
    </w:p>
    <w:p w14:paraId="4453C40F" w14:textId="77777777" w:rsidR="00F230EC" w:rsidRPr="00A45846" w:rsidRDefault="00F230EC" w:rsidP="00F230EC">
      <w:pPr>
        <w:rPr>
          <w:sz w:val="28"/>
          <w:szCs w:val="28"/>
        </w:rPr>
      </w:pPr>
    </w:p>
    <w:p w14:paraId="5C95475E" w14:textId="77777777" w:rsidR="00F230EC" w:rsidRPr="00A45846" w:rsidRDefault="00F230EC" w:rsidP="00F230EC">
      <w:pPr>
        <w:rPr>
          <w:sz w:val="28"/>
          <w:szCs w:val="28"/>
        </w:rPr>
      </w:pPr>
      <w:r w:rsidRPr="00A45846">
        <w:rPr>
          <w:sz w:val="28"/>
          <w:szCs w:val="28"/>
        </w:rPr>
        <w:t xml:space="preserve">Podophyllum </w:t>
      </w:r>
      <w:proofErr w:type="spellStart"/>
      <w:r w:rsidRPr="00A45846">
        <w:rPr>
          <w:sz w:val="28"/>
          <w:szCs w:val="28"/>
        </w:rPr>
        <w:t>peltatum</w:t>
      </w:r>
      <w:proofErr w:type="spellEnd"/>
    </w:p>
    <w:p w14:paraId="19055AB4" w14:textId="77777777" w:rsidR="00F938C9" w:rsidRPr="00A45846" w:rsidRDefault="00F230EC" w:rsidP="00F938C9">
      <w:pPr>
        <w:widowControl w:val="0"/>
        <w:autoSpaceDE w:val="0"/>
        <w:autoSpaceDN w:val="0"/>
        <w:adjustRightInd w:val="0"/>
        <w:spacing w:line="500" w:lineRule="atLeast"/>
        <w:ind w:firstLine="756"/>
        <w:jc w:val="both"/>
        <w:rPr>
          <w:sz w:val="28"/>
          <w:szCs w:val="28"/>
        </w:rPr>
      </w:pPr>
      <w:r w:rsidRPr="00A45846">
        <w:rPr>
          <w:sz w:val="28"/>
          <w:szCs w:val="28"/>
        </w:rPr>
        <w:t xml:space="preserve"> </w:t>
      </w:r>
    </w:p>
    <w:p w14:paraId="70EACE06" w14:textId="1E5FF2CF" w:rsidR="00F230EC" w:rsidRPr="00A45846" w:rsidRDefault="00F938C9" w:rsidP="00F938C9">
      <w:pPr>
        <w:widowControl w:val="0"/>
        <w:autoSpaceDE w:val="0"/>
        <w:autoSpaceDN w:val="0"/>
        <w:adjustRightInd w:val="0"/>
        <w:spacing w:line="500" w:lineRule="atLeast"/>
        <w:ind w:firstLine="756"/>
        <w:jc w:val="both"/>
        <w:rPr>
          <w:sz w:val="28"/>
          <w:szCs w:val="28"/>
        </w:rPr>
      </w:pPr>
      <w:r w:rsidRPr="00A45846">
        <w:rPr>
          <w:sz w:val="28"/>
          <w:szCs w:val="28"/>
        </w:rPr>
        <w:t xml:space="preserve">                   </w:t>
      </w:r>
      <w:r w:rsidR="00F230EC" w:rsidRPr="00A45846">
        <w:rPr>
          <w:b/>
          <w:bCs/>
          <w:iCs/>
          <w:color w:val="000000"/>
          <w:sz w:val="28"/>
          <w:szCs w:val="28"/>
          <w:lang w:eastAsia="en-US"/>
        </w:rPr>
        <w:t>Vaccinium vitis-idaea</w:t>
      </w:r>
    </w:p>
    <w:p w14:paraId="7AEEB7F5" w14:textId="77777777" w:rsidR="00F230EC" w:rsidRPr="00A45846" w:rsidRDefault="00F230EC" w:rsidP="00F230EC">
      <w:pPr>
        <w:widowControl w:val="0"/>
        <w:autoSpaceDE w:val="0"/>
        <w:autoSpaceDN w:val="0"/>
        <w:adjustRightInd w:val="0"/>
        <w:spacing w:line="360" w:lineRule="atLeast"/>
        <w:ind w:firstLine="378"/>
        <w:jc w:val="both"/>
        <w:rPr>
          <w:color w:val="000000"/>
          <w:sz w:val="28"/>
          <w:szCs w:val="28"/>
          <w:lang w:eastAsia="en-US"/>
        </w:rPr>
      </w:pPr>
      <w:r w:rsidRPr="00A45846">
        <w:rPr>
          <w:color w:val="000000"/>
          <w:sz w:val="28"/>
          <w:szCs w:val="28"/>
          <w:lang w:eastAsia="en-US"/>
        </w:rPr>
        <w:lastRenderedPageBreak/>
        <w:t> </w:t>
      </w:r>
    </w:p>
    <w:p w14:paraId="331434E8" w14:textId="77777777" w:rsidR="00F230EC" w:rsidRPr="00A45846" w:rsidRDefault="00F230EC" w:rsidP="00F230EC">
      <w:pPr>
        <w:widowControl w:val="0"/>
        <w:autoSpaceDE w:val="0"/>
        <w:autoSpaceDN w:val="0"/>
        <w:adjustRightInd w:val="0"/>
        <w:spacing w:line="360" w:lineRule="atLeast"/>
        <w:ind w:right="2" w:firstLine="378"/>
        <w:jc w:val="both"/>
        <w:rPr>
          <w:color w:val="000000"/>
          <w:sz w:val="28"/>
          <w:szCs w:val="28"/>
          <w:lang w:eastAsia="en-US"/>
        </w:rPr>
      </w:pPr>
      <w:r w:rsidRPr="00A45846">
        <w:rPr>
          <w:b/>
          <w:bCs/>
          <w:color w:val="000000"/>
          <w:sz w:val="28"/>
          <w:szCs w:val="28"/>
          <w:lang w:eastAsia="en-US"/>
        </w:rPr>
        <w:t>Botanical Origin.</w:t>
      </w:r>
      <w:r w:rsidRPr="00A45846">
        <w:rPr>
          <w:color w:val="000000"/>
          <w:sz w:val="28"/>
          <w:szCs w:val="28"/>
          <w:lang w:eastAsia="en-US"/>
        </w:rPr>
        <w:t>—</w:t>
      </w:r>
      <w:r w:rsidRPr="00A45846">
        <w:rPr>
          <w:iCs/>
          <w:color w:val="000000"/>
          <w:sz w:val="28"/>
          <w:szCs w:val="28"/>
          <w:lang w:eastAsia="en-US"/>
        </w:rPr>
        <w:t>Vaccinium vitis-idaea</w:t>
      </w:r>
      <w:r w:rsidRPr="00A45846">
        <w:rPr>
          <w:color w:val="000000"/>
          <w:sz w:val="28"/>
          <w:szCs w:val="28"/>
          <w:lang w:eastAsia="en-US"/>
        </w:rPr>
        <w:t xml:space="preserve"> L. </w:t>
      </w:r>
    </w:p>
    <w:p w14:paraId="293E6859" w14:textId="77777777" w:rsidR="00F230EC" w:rsidRPr="00A45846" w:rsidRDefault="00F230EC" w:rsidP="00F230EC">
      <w:pPr>
        <w:widowControl w:val="0"/>
        <w:autoSpaceDE w:val="0"/>
        <w:autoSpaceDN w:val="0"/>
        <w:adjustRightInd w:val="0"/>
        <w:spacing w:line="360" w:lineRule="atLeast"/>
        <w:ind w:right="2" w:firstLine="378"/>
        <w:jc w:val="both"/>
        <w:rPr>
          <w:color w:val="000000"/>
          <w:sz w:val="28"/>
          <w:szCs w:val="28"/>
          <w:lang w:eastAsia="en-US"/>
        </w:rPr>
      </w:pPr>
      <w:r w:rsidRPr="00A45846">
        <w:rPr>
          <w:color w:val="000000"/>
          <w:sz w:val="28"/>
          <w:szCs w:val="28"/>
          <w:lang w:eastAsia="en-US"/>
        </w:rPr>
        <w:t xml:space="preserve">Engl. – </w:t>
      </w:r>
      <w:proofErr w:type="spellStart"/>
      <w:r w:rsidRPr="00A45846">
        <w:rPr>
          <w:color w:val="000000"/>
          <w:sz w:val="28"/>
          <w:szCs w:val="28"/>
          <w:lang w:eastAsia="en-US"/>
        </w:rPr>
        <w:t>Lingon</w:t>
      </w:r>
      <w:proofErr w:type="spellEnd"/>
      <w:r w:rsidRPr="00A45846">
        <w:rPr>
          <w:color w:val="000000"/>
          <w:sz w:val="28"/>
          <w:szCs w:val="28"/>
          <w:lang w:eastAsia="en-US"/>
        </w:rPr>
        <w:t xml:space="preserve">-Berry, Mountain </w:t>
      </w:r>
      <w:proofErr w:type="spellStart"/>
      <w:r w:rsidRPr="00A45846">
        <w:rPr>
          <w:color w:val="000000"/>
          <w:sz w:val="28"/>
          <w:szCs w:val="28"/>
          <w:lang w:eastAsia="en-US"/>
        </w:rPr>
        <w:t>Сranberry</w:t>
      </w:r>
      <w:proofErr w:type="spellEnd"/>
      <w:r w:rsidRPr="00A45846">
        <w:rPr>
          <w:color w:val="000000"/>
          <w:sz w:val="28"/>
          <w:szCs w:val="28"/>
          <w:lang w:eastAsia="en-US"/>
        </w:rPr>
        <w:t xml:space="preserve">, Fox Berry; </w:t>
      </w:r>
    </w:p>
    <w:p w14:paraId="5A35DD6C" w14:textId="77777777" w:rsidR="00F230EC" w:rsidRPr="00A45846" w:rsidRDefault="00F230EC" w:rsidP="00F230EC">
      <w:pPr>
        <w:widowControl w:val="0"/>
        <w:autoSpaceDE w:val="0"/>
        <w:autoSpaceDN w:val="0"/>
        <w:adjustRightInd w:val="0"/>
        <w:spacing w:line="360" w:lineRule="atLeast"/>
        <w:ind w:right="2" w:firstLine="378"/>
        <w:jc w:val="both"/>
        <w:rPr>
          <w:color w:val="000000"/>
          <w:sz w:val="28"/>
          <w:szCs w:val="28"/>
          <w:lang w:eastAsia="en-US"/>
        </w:rPr>
      </w:pPr>
      <w:r w:rsidRPr="00A45846">
        <w:rPr>
          <w:color w:val="000000"/>
          <w:sz w:val="28"/>
          <w:szCs w:val="28"/>
          <w:lang w:eastAsia="en-US"/>
        </w:rPr>
        <w:t xml:space="preserve">Rus. – </w:t>
      </w:r>
      <w:proofErr w:type="spellStart"/>
      <w:r w:rsidRPr="00A45846">
        <w:rPr>
          <w:color w:val="000000"/>
          <w:sz w:val="28"/>
          <w:szCs w:val="28"/>
          <w:lang w:eastAsia="en-US"/>
        </w:rPr>
        <w:t>Брусника</w:t>
      </w:r>
      <w:proofErr w:type="spellEnd"/>
      <w:r w:rsidRPr="00A45846">
        <w:rPr>
          <w:color w:val="000000"/>
          <w:sz w:val="28"/>
          <w:szCs w:val="28"/>
          <w:lang w:eastAsia="en-US"/>
        </w:rPr>
        <w:t xml:space="preserve"> </w:t>
      </w:r>
      <w:proofErr w:type="spellStart"/>
      <w:r w:rsidRPr="00A45846">
        <w:rPr>
          <w:color w:val="000000"/>
          <w:sz w:val="28"/>
          <w:szCs w:val="28"/>
          <w:lang w:eastAsia="en-US"/>
        </w:rPr>
        <w:t>обыкновенная</w:t>
      </w:r>
      <w:proofErr w:type="spellEnd"/>
      <w:r w:rsidRPr="00A45846">
        <w:rPr>
          <w:color w:val="000000"/>
          <w:sz w:val="28"/>
          <w:szCs w:val="28"/>
          <w:lang w:eastAsia="en-US"/>
        </w:rPr>
        <w:t>.</w:t>
      </w:r>
    </w:p>
    <w:p w14:paraId="5F7C4FD3" w14:textId="77777777" w:rsidR="00F230EC" w:rsidRPr="00A45846" w:rsidRDefault="00F230EC" w:rsidP="00F230EC">
      <w:pPr>
        <w:widowControl w:val="0"/>
        <w:autoSpaceDE w:val="0"/>
        <w:autoSpaceDN w:val="0"/>
        <w:adjustRightInd w:val="0"/>
        <w:spacing w:line="360" w:lineRule="atLeast"/>
        <w:ind w:right="2" w:firstLine="378"/>
        <w:jc w:val="both"/>
        <w:rPr>
          <w:color w:val="000000"/>
          <w:sz w:val="28"/>
          <w:szCs w:val="28"/>
          <w:lang w:eastAsia="en-US"/>
        </w:rPr>
      </w:pPr>
      <w:r w:rsidRPr="00A45846">
        <w:rPr>
          <w:color w:val="000000"/>
          <w:sz w:val="28"/>
          <w:szCs w:val="28"/>
          <w:lang w:eastAsia="en-US"/>
        </w:rPr>
        <w:t xml:space="preserve"> Family – </w:t>
      </w:r>
      <w:r w:rsidRPr="00A45846">
        <w:rPr>
          <w:iCs/>
          <w:color w:val="000000"/>
          <w:sz w:val="28"/>
          <w:szCs w:val="28"/>
          <w:lang w:eastAsia="en-US"/>
        </w:rPr>
        <w:t>Ericaceae.</w:t>
      </w:r>
    </w:p>
    <w:p w14:paraId="3F0F3874" w14:textId="77777777" w:rsidR="00F230EC" w:rsidRPr="00A45846" w:rsidRDefault="00F230EC" w:rsidP="00F230EC">
      <w:pPr>
        <w:widowControl w:val="0"/>
        <w:autoSpaceDE w:val="0"/>
        <w:autoSpaceDN w:val="0"/>
        <w:adjustRightInd w:val="0"/>
        <w:spacing w:line="480" w:lineRule="atLeast"/>
        <w:ind w:firstLine="378"/>
        <w:jc w:val="both"/>
        <w:rPr>
          <w:b/>
          <w:bCs/>
          <w:color w:val="000000"/>
          <w:sz w:val="28"/>
          <w:szCs w:val="28"/>
          <w:lang w:eastAsia="en-US"/>
        </w:rPr>
      </w:pPr>
      <w:r w:rsidRPr="00A45846">
        <w:rPr>
          <w:b/>
          <w:bCs/>
          <w:color w:val="000000"/>
          <w:sz w:val="28"/>
          <w:szCs w:val="28"/>
          <w:lang w:eastAsia="en-US"/>
        </w:rPr>
        <w:t>Parts Used.—</w:t>
      </w:r>
      <w:r w:rsidRPr="00A45846">
        <w:rPr>
          <w:b/>
          <w:bCs/>
          <w:iCs/>
          <w:color w:val="000000"/>
          <w:sz w:val="28"/>
          <w:szCs w:val="28"/>
          <w:lang w:eastAsia="en-US"/>
        </w:rPr>
        <w:t xml:space="preserve">Folia Vitis </w:t>
      </w:r>
      <w:proofErr w:type="spellStart"/>
      <w:r w:rsidRPr="00A45846">
        <w:rPr>
          <w:b/>
          <w:bCs/>
          <w:iCs/>
          <w:color w:val="000000"/>
          <w:sz w:val="28"/>
          <w:szCs w:val="28"/>
          <w:lang w:eastAsia="en-US"/>
        </w:rPr>
        <w:t>idaea</w:t>
      </w:r>
      <w:proofErr w:type="spellEnd"/>
      <w:r w:rsidRPr="00A45846">
        <w:rPr>
          <w:b/>
          <w:bCs/>
          <w:iCs/>
          <w:color w:val="000000"/>
          <w:sz w:val="28"/>
          <w:szCs w:val="28"/>
          <w:lang w:eastAsia="en-US"/>
        </w:rPr>
        <w:t xml:space="preserve">, </w:t>
      </w:r>
      <w:proofErr w:type="spellStart"/>
      <w:r w:rsidRPr="00A45846">
        <w:rPr>
          <w:b/>
          <w:bCs/>
          <w:iCs/>
          <w:color w:val="000000"/>
          <w:sz w:val="28"/>
          <w:szCs w:val="28"/>
          <w:lang w:eastAsia="en-US"/>
        </w:rPr>
        <w:t>Cormus</w:t>
      </w:r>
      <w:proofErr w:type="spellEnd"/>
      <w:r w:rsidRPr="00A45846">
        <w:rPr>
          <w:b/>
          <w:bCs/>
          <w:iCs/>
          <w:color w:val="000000"/>
          <w:sz w:val="28"/>
          <w:szCs w:val="28"/>
          <w:lang w:eastAsia="en-US"/>
        </w:rPr>
        <w:t xml:space="preserve"> Vitis </w:t>
      </w:r>
      <w:proofErr w:type="spellStart"/>
      <w:r w:rsidRPr="00A45846">
        <w:rPr>
          <w:b/>
          <w:bCs/>
          <w:iCs/>
          <w:color w:val="000000"/>
          <w:sz w:val="28"/>
          <w:szCs w:val="28"/>
          <w:lang w:eastAsia="en-US"/>
        </w:rPr>
        <w:t>idaeae</w:t>
      </w:r>
      <w:proofErr w:type="spellEnd"/>
      <w:r w:rsidRPr="00A45846">
        <w:rPr>
          <w:color w:val="000000"/>
          <w:sz w:val="28"/>
          <w:szCs w:val="28"/>
          <w:lang w:eastAsia="en-US"/>
        </w:rPr>
        <w:t xml:space="preserve"> consists of leaves and corms of </w:t>
      </w:r>
      <w:r w:rsidRPr="00A45846">
        <w:rPr>
          <w:iCs/>
          <w:color w:val="000000"/>
          <w:sz w:val="28"/>
          <w:szCs w:val="28"/>
          <w:lang w:eastAsia="en-US"/>
        </w:rPr>
        <w:t xml:space="preserve">Vaccinium </w:t>
      </w:r>
      <w:proofErr w:type="spellStart"/>
      <w:r w:rsidRPr="00A45846">
        <w:rPr>
          <w:iCs/>
          <w:color w:val="000000"/>
          <w:sz w:val="28"/>
          <w:szCs w:val="28"/>
          <w:lang w:eastAsia="en-US"/>
        </w:rPr>
        <w:t>vitis</w:t>
      </w:r>
      <w:proofErr w:type="spellEnd"/>
      <w:r w:rsidRPr="00A45846">
        <w:rPr>
          <w:iCs/>
          <w:color w:val="000000"/>
          <w:sz w:val="28"/>
          <w:szCs w:val="28"/>
          <w:lang w:eastAsia="en-US"/>
        </w:rPr>
        <w:t xml:space="preserve"> </w:t>
      </w:r>
      <w:proofErr w:type="spellStart"/>
      <w:r w:rsidRPr="00A45846">
        <w:rPr>
          <w:iCs/>
          <w:color w:val="000000"/>
          <w:sz w:val="28"/>
          <w:szCs w:val="28"/>
          <w:lang w:eastAsia="en-US"/>
        </w:rPr>
        <w:t>idaea</w:t>
      </w:r>
      <w:proofErr w:type="spellEnd"/>
      <w:r w:rsidRPr="00A45846">
        <w:rPr>
          <w:iCs/>
          <w:color w:val="000000"/>
          <w:sz w:val="28"/>
          <w:szCs w:val="28"/>
          <w:lang w:eastAsia="en-US"/>
        </w:rPr>
        <w:t>, Ericaceae.</w:t>
      </w:r>
    </w:p>
    <w:p w14:paraId="45F59C12" w14:textId="77777777" w:rsidR="00F230EC" w:rsidRPr="00A45846" w:rsidRDefault="00F230EC" w:rsidP="00F230EC">
      <w:pPr>
        <w:widowControl w:val="0"/>
        <w:autoSpaceDE w:val="0"/>
        <w:autoSpaceDN w:val="0"/>
        <w:adjustRightInd w:val="0"/>
        <w:spacing w:line="360" w:lineRule="atLeast"/>
        <w:ind w:firstLine="378"/>
        <w:jc w:val="both"/>
        <w:rPr>
          <w:color w:val="000000"/>
          <w:sz w:val="28"/>
          <w:szCs w:val="28"/>
          <w:lang w:eastAsia="en-US"/>
        </w:rPr>
      </w:pPr>
      <w:r w:rsidRPr="00A45846">
        <w:rPr>
          <w:b/>
          <w:bCs/>
          <w:color w:val="000000"/>
          <w:sz w:val="28"/>
          <w:szCs w:val="28"/>
          <w:lang w:eastAsia="en-US"/>
        </w:rPr>
        <w:t>Habitat.</w:t>
      </w:r>
      <w:r w:rsidRPr="00A45846">
        <w:rPr>
          <w:color w:val="000000"/>
          <w:sz w:val="28"/>
          <w:szCs w:val="28"/>
          <w:lang w:eastAsia="en-US"/>
        </w:rPr>
        <w:t>—Arctic regions of North America and Eurasia. Grows on shallow, poorly developed mineral soil as well as on drained peat.</w:t>
      </w:r>
    </w:p>
    <w:p w14:paraId="7A7147E3" w14:textId="61F2B628" w:rsidR="00F230EC" w:rsidRPr="00A45846" w:rsidRDefault="00F230EC" w:rsidP="00F230EC">
      <w:pPr>
        <w:ind w:right="-144" w:firstLine="284"/>
        <w:jc w:val="both"/>
        <w:rPr>
          <w:color w:val="000000"/>
          <w:sz w:val="28"/>
          <w:szCs w:val="28"/>
          <w:lang w:eastAsia="en-US"/>
        </w:rPr>
      </w:pPr>
      <w:r w:rsidRPr="00A45846">
        <w:rPr>
          <w:b/>
          <w:bCs/>
          <w:color w:val="000000"/>
          <w:sz w:val="28"/>
          <w:szCs w:val="28"/>
          <w:lang w:eastAsia="en-US"/>
        </w:rPr>
        <w:t>Plant.</w:t>
      </w:r>
      <w:r w:rsidRPr="00A45846">
        <w:rPr>
          <w:color w:val="000000"/>
          <w:sz w:val="28"/>
          <w:szCs w:val="28"/>
          <w:lang w:eastAsia="en-US"/>
        </w:rPr>
        <w:t xml:space="preserve">—A low, creeping, evergreen subshrub that commonly reaches 5-12 cm in height. It typically grows in dense rhizomatous colonies and frequently forms mats. Stems semi-woody, slender and trailing, bearing numerous shoots 1-2 mm in diameter. Roots consist of tap roots with finely divided rootlets at the extremities and adventitious roots occurring at nodes along creeping stems and rhizomes. Fruit a bright to dark red, globular berry approximately 1/4 to 1/2 cm in diameter. The four-celled berries are acidic to sour or bitter. Yellow, short-beaked seeds average 0.04 cm in length. </w:t>
      </w:r>
    </w:p>
    <w:p w14:paraId="2C72502E" w14:textId="77777777" w:rsidR="00F230EC" w:rsidRPr="00A45846" w:rsidRDefault="00F230EC" w:rsidP="00F230EC">
      <w:pPr>
        <w:widowControl w:val="0"/>
        <w:autoSpaceDE w:val="0"/>
        <w:autoSpaceDN w:val="0"/>
        <w:adjustRightInd w:val="0"/>
        <w:spacing w:line="360" w:lineRule="atLeast"/>
        <w:jc w:val="both"/>
        <w:rPr>
          <w:color w:val="000000"/>
          <w:sz w:val="28"/>
          <w:szCs w:val="28"/>
          <w:lang w:eastAsia="en-US"/>
        </w:rPr>
      </w:pPr>
      <w:r w:rsidRPr="00A45846">
        <w:rPr>
          <w:b/>
          <w:bCs/>
          <w:color w:val="000000"/>
          <w:sz w:val="28"/>
          <w:szCs w:val="28"/>
          <w:lang w:eastAsia="en-US"/>
        </w:rPr>
        <w:t>Constituents.—</w:t>
      </w:r>
      <w:r w:rsidRPr="00A45846">
        <w:rPr>
          <w:color w:val="000000"/>
          <w:sz w:val="28"/>
          <w:szCs w:val="28"/>
          <w:lang w:eastAsia="en-US"/>
        </w:rPr>
        <w:t xml:space="preserve">The plant yields phenolic glycosides arbutin (5-7%), </w:t>
      </w:r>
      <w:proofErr w:type="spellStart"/>
      <w:r w:rsidRPr="00A45846">
        <w:rPr>
          <w:color w:val="000000"/>
          <w:sz w:val="28"/>
          <w:szCs w:val="28"/>
          <w:lang w:eastAsia="en-US"/>
        </w:rPr>
        <w:t>methylarbutin</w:t>
      </w:r>
      <w:proofErr w:type="spellEnd"/>
      <w:r w:rsidRPr="00A45846">
        <w:rPr>
          <w:color w:val="000000"/>
          <w:sz w:val="28"/>
          <w:szCs w:val="28"/>
          <w:lang w:eastAsia="en-US"/>
        </w:rPr>
        <w:t xml:space="preserve"> (3%); phenolic and </w:t>
      </w:r>
      <w:proofErr w:type="spellStart"/>
      <w:r w:rsidRPr="00A45846">
        <w:rPr>
          <w:color w:val="000000"/>
          <w:sz w:val="28"/>
          <w:szCs w:val="28"/>
          <w:lang w:eastAsia="en-US"/>
        </w:rPr>
        <w:t>oxycinnamic</w:t>
      </w:r>
      <w:proofErr w:type="spellEnd"/>
      <w:r w:rsidRPr="00A45846">
        <w:rPr>
          <w:color w:val="000000"/>
          <w:sz w:val="28"/>
          <w:szCs w:val="28"/>
          <w:lang w:eastAsia="en-US"/>
        </w:rPr>
        <w:t xml:space="preserve"> acids (</w:t>
      </w:r>
      <w:proofErr w:type="spellStart"/>
      <w:r w:rsidRPr="00A45846">
        <w:rPr>
          <w:color w:val="000000"/>
          <w:sz w:val="28"/>
          <w:szCs w:val="28"/>
          <w:lang w:eastAsia="en-US"/>
        </w:rPr>
        <w:t>coffeic</w:t>
      </w:r>
      <w:proofErr w:type="spellEnd"/>
      <w:r w:rsidRPr="00A45846">
        <w:rPr>
          <w:color w:val="000000"/>
          <w:sz w:val="28"/>
          <w:szCs w:val="28"/>
          <w:lang w:eastAsia="en-US"/>
        </w:rPr>
        <w:t xml:space="preserve">, ferulic, chlorogenic); flavonoids; triterpenes; tannins (20%). </w:t>
      </w:r>
    </w:p>
    <w:p w14:paraId="387AC39C" w14:textId="77777777" w:rsidR="00F230EC" w:rsidRPr="00A45846" w:rsidRDefault="00F230EC" w:rsidP="00F230EC">
      <w:pPr>
        <w:ind w:right="-144" w:firstLine="284"/>
        <w:jc w:val="both"/>
        <w:rPr>
          <w:color w:val="000000"/>
          <w:sz w:val="28"/>
          <w:szCs w:val="28"/>
          <w:lang w:eastAsia="en-US"/>
        </w:rPr>
      </w:pPr>
      <w:r w:rsidRPr="00A45846">
        <w:rPr>
          <w:b/>
          <w:bCs/>
          <w:color w:val="000000"/>
          <w:sz w:val="28"/>
          <w:szCs w:val="28"/>
          <w:lang w:eastAsia="en-US"/>
        </w:rPr>
        <w:t>Pharmacological Action. Uses. —</w:t>
      </w:r>
      <w:r w:rsidRPr="00A45846">
        <w:rPr>
          <w:color w:val="000000"/>
          <w:sz w:val="28"/>
          <w:szCs w:val="28"/>
          <w:lang w:eastAsia="en-US"/>
        </w:rPr>
        <w:t>Antiseptic, diuretic, astringent in kidney stone disease and cystitis. Diuretic and mild disinfectant to urinary tract. In folk medicine the leaves and fruits are used. Prepara­tions made from the leaves are used to treat bladder problems, gout, and rheumatism. Medicinal fruit jellies are used to treat sore throats and colds.</w:t>
      </w:r>
    </w:p>
    <w:p w14:paraId="58AF1BC6" w14:textId="77777777" w:rsidR="00F230EC" w:rsidRPr="00A45846" w:rsidRDefault="00F230EC" w:rsidP="00F230EC">
      <w:pPr>
        <w:ind w:right="-144" w:firstLine="284"/>
        <w:jc w:val="both"/>
        <w:rPr>
          <w:b/>
          <w:color w:val="000000"/>
          <w:sz w:val="28"/>
          <w:szCs w:val="28"/>
          <w:lang w:eastAsia="en-US"/>
        </w:rPr>
      </w:pPr>
      <w:r w:rsidRPr="00A45846">
        <w:rPr>
          <w:b/>
          <w:noProof/>
          <w:color w:val="000000"/>
          <w:sz w:val="28"/>
          <w:szCs w:val="28"/>
        </w:rPr>
        <w:drawing>
          <wp:inline distT="0" distB="0" distL="0" distR="0" wp14:anchorId="2AE18477" wp14:editId="7860FD4F">
            <wp:extent cx="2502535" cy="2145030"/>
            <wp:effectExtent l="0" t="0" r="1206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4378" cy="2172324"/>
                    </a:xfrm>
                    <a:prstGeom prst="rect">
                      <a:avLst/>
                    </a:prstGeom>
                    <a:noFill/>
                    <a:ln>
                      <a:noFill/>
                    </a:ln>
                  </pic:spPr>
                </pic:pic>
              </a:graphicData>
            </a:graphic>
          </wp:inline>
        </w:drawing>
      </w:r>
    </w:p>
    <w:p w14:paraId="50C96E8B" w14:textId="77777777" w:rsidR="00F230EC" w:rsidRPr="00A45846" w:rsidRDefault="00F230EC" w:rsidP="00F230EC">
      <w:pPr>
        <w:ind w:right="-144" w:firstLine="284"/>
        <w:jc w:val="both"/>
        <w:rPr>
          <w:b/>
          <w:color w:val="000000"/>
          <w:sz w:val="28"/>
          <w:szCs w:val="28"/>
          <w:lang w:eastAsia="en-US"/>
        </w:rPr>
      </w:pPr>
    </w:p>
    <w:p w14:paraId="3BE2B111" w14:textId="77777777" w:rsidR="00F938C9" w:rsidRPr="00A45846" w:rsidRDefault="00F230EC" w:rsidP="00F230EC">
      <w:pPr>
        <w:ind w:right="-144" w:firstLine="284"/>
        <w:jc w:val="both"/>
        <w:rPr>
          <w:b/>
          <w:color w:val="000000"/>
          <w:sz w:val="28"/>
          <w:szCs w:val="28"/>
          <w:lang w:eastAsia="en-US"/>
        </w:rPr>
      </w:pPr>
      <w:r w:rsidRPr="00A45846">
        <w:rPr>
          <w:b/>
          <w:color w:val="000000"/>
          <w:sz w:val="28"/>
          <w:szCs w:val="28"/>
          <w:lang w:eastAsia="en-US"/>
        </w:rPr>
        <w:t xml:space="preserve">                          </w:t>
      </w:r>
    </w:p>
    <w:p w14:paraId="2870BDC4" w14:textId="77777777" w:rsidR="00F938C9" w:rsidRPr="00A45846" w:rsidRDefault="00F938C9" w:rsidP="00F230EC">
      <w:pPr>
        <w:ind w:right="-144" w:firstLine="284"/>
        <w:jc w:val="both"/>
        <w:rPr>
          <w:b/>
          <w:color w:val="000000"/>
          <w:sz w:val="28"/>
          <w:szCs w:val="28"/>
          <w:lang w:eastAsia="en-US"/>
        </w:rPr>
      </w:pPr>
    </w:p>
    <w:p w14:paraId="082CD4DC" w14:textId="77777777" w:rsidR="00F938C9" w:rsidRPr="00A45846" w:rsidRDefault="00F938C9" w:rsidP="00F230EC">
      <w:pPr>
        <w:ind w:right="-144" w:firstLine="284"/>
        <w:jc w:val="both"/>
        <w:rPr>
          <w:b/>
          <w:color w:val="000000"/>
          <w:sz w:val="28"/>
          <w:szCs w:val="28"/>
          <w:lang w:eastAsia="en-US"/>
        </w:rPr>
      </w:pPr>
    </w:p>
    <w:p w14:paraId="35A11288" w14:textId="360CB0D6" w:rsidR="00F230EC" w:rsidRPr="00A45846" w:rsidRDefault="00F230EC" w:rsidP="007E41C4">
      <w:pPr>
        <w:ind w:right="-144" w:firstLine="284"/>
        <w:jc w:val="both"/>
        <w:rPr>
          <w:color w:val="000000"/>
          <w:sz w:val="28"/>
          <w:szCs w:val="28"/>
        </w:rPr>
      </w:pPr>
      <w:r w:rsidRPr="00A45846">
        <w:rPr>
          <w:b/>
          <w:color w:val="000000"/>
          <w:sz w:val="28"/>
          <w:szCs w:val="28"/>
          <w:lang w:eastAsia="en-US"/>
        </w:rPr>
        <w:t xml:space="preserve"> </w:t>
      </w:r>
      <w:r w:rsidR="007E41C4" w:rsidRPr="00A45846">
        <w:rPr>
          <w:b/>
          <w:color w:val="000000"/>
          <w:sz w:val="28"/>
          <w:szCs w:val="28"/>
          <w:lang w:eastAsia="en-US"/>
        </w:rPr>
        <w:t xml:space="preserve">                         </w:t>
      </w:r>
      <w:r w:rsidRPr="00A45846">
        <w:rPr>
          <w:b/>
          <w:bCs/>
          <w:iCs/>
          <w:color w:val="000000"/>
          <w:sz w:val="28"/>
          <w:szCs w:val="28"/>
          <w:lang w:val="en-US"/>
        </w:rPr>
        <w:t>Schizandra chinensis</w:t>
      </w:r>
    </w:p>
    <w:p w14:paraId="7F50BB34" w14:textId="77777777" w:rsidR="00F230EC" w:rsidRPr="00A45846" w:rsidRDefault="00F230EC" w:rsidP="00F230EC">
      <w:pPr>
        <w:ind w:left="2124" w:firstLine="284"/>
        <w:jc w:val="both"/>
        <w:rPr>
          <w:color w:val="000000"/>
          <w:sz w:val="28"/>
          <w:szCs w:val="28"/>
        </w:rPr>
      </w:pPr>
      <w:r w:rsidRPr="00A45846">
        <w:rPr>
          <w:b/>
          <w:bCs/>
          <w:iCs/>
          <w:color w:val="000000"/>
          <w:sz w:val="28"/>
          <w:szCs w:val="28"/>
          <w:lang w:val="uk-UA"/>
        </w:rPr>
        <w:lastRenderedPageBreak/>
        <w:t> </w:t>
      </w:r>
    </w:p>
    <w:p w14:paraId="572AA4E3" w14:textId="77777777" w:rsidR="00F230EC" w:rsidRPr="00A45846" w:rsidRDefault="00F230EC" w:rsidP="00F230EC">
      <w:pPr>
        <w:spacing w:before="60"/>
        <w:ind w:firstLine="284"/>
        <w:jc w:val="both"/>
        <w:rPr>
          <w:color w:val="000000"/>
          <w:sz w:val="28"/>
          <w:szCs w:val="28"/>
          <w:lang w:val="en-US"/>
        </w:rPr>
      </w:pPr>
      <w:r w:rsidRPr="00A45846">
        <w:rPr>
          <w:b/>
          <w:bCs/>
          <w:color w:val="000000"/>
          <w:sz w:val="28"/>
          <w:szCs w:val="28"/>
          <w:lang w:val="en-US"/>
        </w:rPr>
        <w:t>Botanical Origin.—</w:t>
      </w:r>
      <w:r w:rsidRPr="00A45846">
        <w:rPr>
          <w:iCs/>
          <w:color w:val="000000"/>
          <w:sz w:val="28"/>
          <w:szCs w:val="28"/>
          <w:lang w:val="en-US"/>
        </w:rPr>
        <w:t>Schizandra chinensis</w:t>
      </w:r>
      <w:r w:rsidRPr="00A45846">
        <w:rPr>
          <w:rStyle w:val="apple-converted-space"/>
          <w:iCs/>
          <w:color w:val="000000"/>
          <w:sz w:val="28"/>
          <w:szCs w:val="28"/>
          <w:lang w:val="en-US"/>
        </w:rPr>
        <w:t> </w:t>
      </w:r>
      <w:r w:rsidRPr="00A45846">
        <w:rPr>
          <w:color w:val="000000"/>
          <w:sz w:val="28"/>
          <w:szCs w:val="28"/>
          <w:lang w:val="en-US"/>
        </w:rPr>
        <w:t>(</w:t>
      </w:r>
      <w:proofErr w:type="spellStart"/>
      <w:r w:rsidRPr="00A45846">
        <w:rPr>
          <w:color w:val="000000"/>
          <w:sz w:val="28"/>
          <w:szCs w:val="28"/>
          <w:lang w:val="en-US"/>
        </w:rPr>
        <w:t>Turcz</w:t>
      </w:r>
      <w:proofErr w:type="spellEnd"/>
      <w:r w:rsidRPr="00A45846">
        <w:rPr>
          <w:color w:val="000000"/>
          <w:sz w:val="28"/>
          <w:szCs w:val="28"/>
          <w:lang w:val="en-US"/>
        </w:rPr>
        <w:t xml:space="preserve">.) </w:t>
      </w:r>
      <w:proofErr w:type="spellStart"/>
      <w:r w:rsidRPr="00A45846">
        <w:rPr>
          <w:color w:val="000000"/>
          <w:sz w:val="28"/>
          <w:szCs w:val="28"/>
          <w:lang w:val="en-US"/>
        </w:rPr>
        <w:t>Baill</w:t>
      </w:r>
      <w:proofErr w:type="spellEnd"/>
      <w:r w:rsidRPr="00A45846">
        <w:rPr>
          <w:iCs/>
          <w:color w:val="000000"/>
          <w:sz w:val="28"/>
          <w:szCs w:val="28"/>
          <w:lang w:val="en-US"/>
        </w:rPr>
        <w:t>.</w:t>
      </w:r>
      <w:r w:rsidRPr="00A45846">
        <w:rPr>
          <w:rStyle w:val="apple-converted-space"/>
          <w:color w:val="000000"/>
          <w:sz w:val="28"/>
          <w:szCs w:val="28"/>
          <w:lang w:val="en-US"/>
        </w:rPr>
        <w:t> </w:t>
      </w:r>
    </w:p>
    <w:p w14:paraId="1A0480FE" w14:textId="77777777" w:rsidR="00F230EC" w:rsidRPr="00A45846" w:rsidRDefault="00F230EC" w:rsidP="00F230EC">
      <w:pPr>
        <w:spacing w:before="60"/>
        <w:ind w:firstLine="284"/>
        <w:jc w:val="both"/>
        <w:rPr>
          <w:color w:val="000000"/>
          <w:sz w:val="28"/>
          <w:szCs w:val="28"/>
          <w:lang w:val="en-US"/>
        </w:rPr>
      </w:pPr>
      <w:r w:rsidRPr="00A45846">
        <w:rPr>
          <w:color w:val="000000"/>
          <w:sz w:val="28"/>
          <w:szCs w:val="28"/>
          <w:lang w:val="en-US"/>
        </w:rPr>
        <w:t>Engl.</w:t>
      </w:r>
      <w:r w:rsidRPr="00A45846">
        <w:rPr>
          <w:rStyle w:val="apple-converted-space"/>
          <w:color w:val="000000"/>
          <w:sz w:val="28"/>
          <w:szCs w:val="28"/>
          <w:lang w:val="en-US"/>
        </w:rPr>
        <w:t> </w:t>
      </w:r>
      <w:r w:rsidRPr="00A45846">
        <w:rPr>
          <w:b/>
          <w:bCs/>
          <w:color w:val="000000"/>
          <w:sz w:val="28"/>
          <w:szCs w:val="28"/>
          <w:lang w:val="en-US"/>
        </w:rPr>
        <w:t>—</w:t>
      </w:r>
      <w:r w:rsidRPr="00A45846">
        <w:rPr>
          <w:rStyle w:val="apple-converted-space"/>
          <w:b/>
          <w:bCs/>
          <w:color w:val="000000"/>
          <w:sz w:val="28"/>
          <w:szCs w:val="28"/>
          <w:lang w:val="en-US"/>
        </w:rPr>
        <w:t> </w:t>
      </w:r>
      <w:r w:rsidRPr="00A45846">
        <w:rPr>
          <w:color w:val="000000"/>
          <w:sz w:val="28"/>
          <w:szCs w:val="28"/>
          <w:lang w:val="en-US"/>
        </w:rPr>
        <w:t xml:space="preserve">Schisandra; </w:t>
      </w:r>
    </w:p>
    <w:p w14:paraId="39D552A9" w14:textId="77777777" w:rsidR="00F230EC" w:rsidRPr="00A45846" w:rsidRDefault="00F230EC" w:rsidP="00F230EC">
      <w:pPr>
        <w:spacing w:before="60"/>
        <w:ind w:firstLine="284"/>
        <w:jc w:val="both"/>
        <w:rPr>
          <w:rStyle w:val="apple-converted-space"/>
          <w:color w:val="000000"/>
          <w:sz w:val="28"/>
          <w:szCs w:val="28"/>
          <w:lang w:val="uk-UA"/>
        </w:rPr>
      </w:pPr>
      <w:r w:rsidRPr="00A45846">
        <w:rPr>
          <w:color w:val="000000"/>
          <w:sz w:val="28"/>
          <w:szCs w:val="28"/>
          <w:lang w:val="en-US"/>
        </w:rPr>
        <w:t>Rus.</w:t>
      </w:r>
      <w:r w:rsidRPr="00A45846">
        <w:rPr>
          <w:rStyle w:val="apple-converted-space"/>
          <w:color w:val="000000"/>
          <w:sz w:val="28"/>
          <w:szCs w:val="28"/>
          <w:lang w:val="en-US"/>
        </w:rPr>
        <w:t> </w:t>
      </w:r>
      <w:r w:rsidRPr="00A45846">
        <w:rPr>
          <w:b/>
          <w:bCs/>
          <w:color w:val="000000"/>
          <w:sz w:val="28"/>
          <w:szCs w:val="28"/>
          <w:lang w:val="en-US"/>
        </w:rPr>
        <w:t>—</w:t>
      </w:r>
      <w:r w:rsidRPr="00A45846">
        <w:rPr>
          <w:color w:val="000000"/>
          <w:sz w:val="28"/>
          <w:szCs w:val="28"/>
          <w:lang w:val="uk-UA"/>
        </w:rPr>
        <w:t>Лимонник китайський</w:t>
      </w:r>
      <w:r w:rsidRPr="00A45846">
        <w:rPr>
          <w:rStyle w:val="apple-converted-space"/>
          <w:color w:val="000000"/>
          <w:sz w:val="28"/>
          <w:szCs w:val="28"/>
          <w:lang w:val="uk-UA"/>
        </w:rPr>
        <w:t> </w:t>
      </w:r>
    </w:p>
    <w:p w14:paraId="47D0F4B0" w14:textId="77777777" w:rsidR="00F230EC" w:rsidRPr="00A45846" w:rsidRDefault="00F230EC" w:rsidP="00F230EC">
      <w:pPr>
        <w:spacing w:before="60"/>
        <w:ind w:firstLine="284"/>
        <w:jc w:val="both"/>
        <w:rPr>
          <w:color w:val="000000"/>
          <w:sz w:val="28"/>
          <w:szCs w:val="28"/>
        </w:rPr>
      </w:pPr>
      <w:r w:rsidRPr="00A45846">
        <w:rPr>
          <w:color w:val="000000"/>
          <w:sz w:val="28"/>
          <w:szCs w:val="28"/>
          <w:lang w:val="en-US"/>
        </w:rPr>
        <w:t>Family –</w:t>
      </w:r>
      <w:r w:rsidRPr="00A45846">
        <w:rPr>
          <w:rStyle w:val="apple-converted-space"/>
          <w:color w:val="000000"/>
          <w:sz w:val="28"/>
          <w:szCs w:val="28"/>
          <w:lang w:val="en-US"/>
        </w:rPr>
        <w:t> </w:t>
      </w:r>
      <w:proofErr w:type="spellStart"/>
      <w:r w:rsidRPr="00A45846">
        <w:rPr>
          <w:iCs/>
          <w:color w:val="000000"/>
          <w:sz w:val="28"/>
          <w:szCs w:val="28"/>
          <w:lang w:val="en-US"/>
        </w:rPr>
        <w:t>Schizandraceae</w:t>
      </w:r>
      <w:proofErr w:type="spellEnd"/>
      <w:r w:rsidRPr="00A45846">
        <w:rPr>
          <w:iCs/>
          <w:color w:val="000000"/>
          <w:sz w:val="28"/>
          <w:szCs w:val="28"/>
          <w:lang w:val="en-US"/>
        </w:rPr>
        <w:t>.</w:t>
      </w:r>
    </w:p>
    <w:p w14:paraId="3647CEDE" w14:textId="77777777" w:rsidR="00F230EC" w:rsidRPr="00A45846" w:rsidRDefault="00F230EC" w:rsidP="00F230EC">
      <w:pPr>
        <w:ind w:firstLine="284"/>
        <w:jc w:val="both"/>
        <w:rPr>
          <w:b/>
          <w:bCs/>
          <w:color w:val="000000"/>
          <w:sz w:val="28"/>
          <w:szCs w:val="28"/>
          <w:lang w:val="en-US"/>
        </w:rPr>
      </w:pPr>
    </w:p>
    <w:p w14:paraId="7BD7E6B3" w14:textId="77777777" w:rsidR="00F230EC" w:rsidRPr="00A45846" w:rsidRDefault="00F230EC" w:rsidP="00F230EC">
      <w:pPr>
        <w:ind w:firstLine="284"/>
        <w:jc w:val="both"/>
        <w:rPr>
          <w:color w:val="000000"/>
          <w:sz w:val="28"/>
          <w:szCs w:val="28"/>
        </w:rPr>
      </w:pPr>
      <w:r w:rsidRPr="00A45846">
        <w:rPr>
          <w:b/>
          <w:bCs/>
          <w:color w:val="000000"/>
          <w:sz w:val="28"/>
          <w:szCs w:val="28"/>
          <w:lang w:val="en-US"/>
        </w:rPr>
        <w:t>Parts Used.</w:t>
      </w:r>
      <w:r w:rsidRPr="00A45846">
        <w:rPr>
          <w:color w:val="000000"/>
          <w:sz w:val="28"/>
          <w:szCs w:val="28"/>
          <w:lang w:val="en-US"/>
        </w:rPr>
        <w:t>—</w:t>
      </w:r>
      <w:r w:rsidRPr="00A45846">
        <w:rPr>
          <w:b/>
          <w:bCs/>
          <w:iCs/>
          <w:color w:val="000000"/>
          <w:sz w:val="28"/>
          <w:szCs w:val="28"/>
          <w:lang w:val="en-US"/>
        </w:rPr>
        <w:t xml:space="preserve">Fructus </w:t>
      </w:r>
      <w:proofErr w:type="spellStart"/>
      <w:r w:rsidRPr="00A45846">
        <w:rPr>
          <w:b/>
          <w:bCs/>
          <w:iCs/>
          <w:color w:val="000000"/>
          <w:sz w:val="28"/>
          <w:szCs w:val="28"/>
          <w:lang w:val="en-US"/>
        </w:rPr>
        <w:t>Schizandrae</w:t>
      </w:r>
      <w:proofErr w:type="spellEnd"/>
      <w:r w:rsidRPr="00A45846">
        <w:rPr>
          <w:b/>
          <w:bCs/>
          <w:iCs/>
          <w:color w:val="000000"/>
          <w:sz w:val="28"/>
          <w:szCs w:val="28"/>
          <w:lang w:val="en-US"/>
        </w:rPr>
        <w:t xml:space="preserve">, Semen </w:t>
      </w:r>
      <w:proofErr w:type="spellStart"/>
      <w:r w:rsidRPr="00A45846">
        <w:rPr>
          <w:b/>
          <w:bCs/>
          <w:iCs/>
          <w:color w:val="000000"/>
          <w:sz w:val="28"/>
          <w:szCs w:val="28"/>
          <w:lang w:val="en-US"/>
        </w:rPr>
        <w:t>Schizandrae</w:t>
      </w:r>
      <w:proofErr w:type="spellEnd"/>
      <w:r w:rsidRPr="00A45846">
        <w:rPr>
          <w:rStyle w:val="apple-converted-space"/>
          <w:iCs/>
          <w:color w:val="000000"/>
          <w:sz w:val="28"/>
          <w:szCs w:val="28"/>
          <w:lang w:val="en-US"/>
        </w:rPr>
        <w:t> </w:t>
      </w:r>
      <w:r w:rsidRPr="00A45846">
        <w:rPr>
          <w:color w:val="000000"/>
          <w:sz w:val="28"/>
          <w:szCs w:val="28"/>
          <w:lang w:val="en-US"/>
        </w:rPr>
        <w:t>consist of the dried, ripe fruit / seeds of</w:t>
      </w:r>
      <w:r w:rsidRPr="00A45846">
        <w:rPr>
          <w:rStyle w:val="apple-converted-space"/>
          <w:color w:val="000000"/>
          <w:sz w:val="28"/>
          <w:szCs w:val="28"/>
          <w:lang w:val="en-US"/>
        </w:rPr>
        <w:t> </w:t>
      </w:r>
      <w:r w:rsidRPr="00A45846">
        <w:rPr>
          <w:iCs/>
          <w:color w:val="000000"/>
          <w:sz w:val="28"/>
          <w:szCs w:val="28"/>
          <w:lang w:val="en-US"/>
        </w:rPr>
        <w:t>Schizandra chinensis</w:t>
      </w:r>
      <w:r w:rsidRPr="00A45846">
        <w:rPr>
          <w:rStyle w:val="apple-converted-space"/>
          <w:iCs/>
          <w:color w:val="000000"/>
          <w:sz w:val="28"/>
          <w:szCs w:val="28"/>
          <w:lang w:val="en-US"/>
        </w:rPr>
        <w:t> </w:t>
      </w:r>
      <w:r w:rsidRPr="00A45846">
        <w:rPr>
          <w:color w:val="000000"/>
          <w:sz w:val="28"/>
          <w:szCs w:val="28"/>
          <w:lang w:val="en-US"/>
        </w:rPr>
        <w:t>(</w:t>
      </w:r>
      <w:proofErr w:type="spellStart"/>
      <w:r w:rsidRPr="00A45846">
        <w:rPr>
          <w:color w:val="000000"/>
          <w:sz w:val="28"/>
          <w:szCs w:val="28"/>
          <w:lang w:val="en-US"/>
        </w:rPr>
        <w:t>Turcz</w:t>
      </w:r>
      <w:proofErr w:type="spellEnd"/>
      <w:r w:rsidRPr="00A45846">
        <w:rPr>
          <w:color w:val="000000"/>
          <w:sz w:val="28"/>
          <w:szCs w:val="28"/>
          <w:lang w:val="en-US"/>
        </w:rPr>
        <w:t xml:space="preserve">.) </w:t>
      </w:r>
      <w:proofErr w:type="spellStart"/>
      <w:r w:rsidRPr="00A45846">
        <w:rPr>
          <w:color w:val="000000"/>
          <w:sz w:val="28"/>
          <w:szCs w:val="28"/>
          <w:lang w:val="en-US"/>
        </w:rPr>
        <w:t>Baill</w:t>
      </w:r>
      <w:proofErr w:type="spellEnd"/>
      <w:r w:rsidRPr="00A45846">
        <w:rPr>
          <w:color w:val="000000"/>
          <w:sz w:val="28"/>
          <w:szCs w:val="28"/>
          <w:lang w:val="en-US"/>
        </w:rPr>
        <w:t>.,</w:t>
      </w:r>
      <w:r w:rsidRPr="00A45846">
        <w:rPr>
          <w:rStyle w:val="apple-converted-space"/>
          <w:color w:val="000000"/>
          <w:sz w:val="28"/>
          <w:szCs w:val="28"/>
          <w:lang w:val="en-US"/>
        </w:rPr>
        <w:t> </w:t>
      </w:r>
      <w:proofErr w:type="spellStart"/>
      <w:r w:rsidRPr="00A45846">
        <w:rPr>
          <w:iCs/>
          <w:color w:val="000000"/>
          <w:sz w:val="28"/>
          <w:szCs w:val="28"/>
          <w:lang w:val="en-US"/>
        </w:rPr>
        <w:t>Schizandraceae</w:t>
      </w:r>
      <w:proofErr w:type="spellEnd"/>
      <w:r w:rsidRPr="00A45846">
        <w:rPr>
          <w:iCs/>
          <w:color w:val="000000"/>
          <w:sz w:val="28"/>
          <w:szCs w:val="28"/>
          <w:lang w:val="en-US"/>
        </w:rPr>
        <w:t>.</w:t>
      </w:r>
    </w:p>
    <w:p w14:paraId="24BA48E1" w14:textId="77777777" w:rsidR="00F230EC" w:rsidRPr="00A45846" w:rsidRDefault="00F230EC" w:rsidP="00F230EC">
      <w:pPr>
        <w:ind w:firstLine="284"/>
        <w:jc w:val="both"/>
        <w:rPr>
          <w:color w:val="000000"/>
          <w:sz w:val="28"/>
          <w:szCs w:val="28"/>
        </w:rPr>
      </w:pPr>
      <w:r w:rsidRPr="00A45846">
        <w:rPr>
          <w:b/>
          <w:bCs/>
          <w:color w:val="000000"/>
          <w:sz w:val="28"/>
          <w:szCs w:val="28"/>
          <w:lang w:val="en-US"/>
        </w:rPr>
        <w:t>Habitat.—</w:t>
      </w:r>
      <w:r w:rsidRPr="00A45846">
        <w:rPr>
          <w:color w:val="000000"/>
          <w:sz w:val="28"/>
          <w:szCs w:val="28"/>
          <w:lang w:val="en-US"/>
        </w:rPr>
        <w:t>The plant is indigenous to northeastern China and Korea.</w:t>
      </w:r>
    </w:p>
    <w:p w14:paraId="198AB04A" w14:textId="1FE8E074" w:rsidR="00F230EC" w:rsidRPr="00A45846" w:rsidRDefault="00F230EC" w:rsidP="00F230EC">
      <w:pPr>
        <w:ind w:firstLine="284"/>
        <w:jc w:val="both"/>
        <w:rPr>
          <w:color w:val="000000"/>
          <w:sz w:val="28"/>
          <w:szCs w:val="28"/>
        </w:rPr>
      </w:pPr>
      <w:r w:rsidRPr="00A45846">
        <w:rPr>
          <w:b/>
          <w:bCs/>
          <w:color w:val="000000"/>
          <w:sz w:val="28"/>
          <w:szCs w:val="28"/>
          <w:lang w:val="en-US"/>
        </w:rPr>
        <w:t>Plant</w:t>
      </w:r>
      <w:r w:rsidRPr="00A45846">
        <w:rPr>
          <w:color w:val="000000"/>
          <w:sz w:val="28"/>
          <w:szCs w:val="28"/>
          <w:lang w:val="en-US"/>
        </w:rPr>
        <w:t>.—The liana can be monoecious or dioecious. The leaves are alternate. They are arranged like whorls on short shoots. The petiole is 1 to 4 cm long. The perigone of the male flowers has 6 to 8 tepals that are 6 to 11 mm long and 5 mm wide, and 5 to 15 stamens. The female flowers have a similar perigone and 17 to 40 elongated, elliptical ovaries.</w:t>
      </w:r>
      <w:r w:rsidRPr="00A45846">
        <w:rPr>
          <w:rStyle w:val="apple-converted-space"/>
          <w:color w:val="000000"/>
          <w:sz w:val="28"/>
          <w:szCs w:val="28"/>
          <w:lang w:val="en-US"/>
        </w:rPr>
        <w:t> </w:t>
      </w:r>
    </w:p>
    <w:p w14:paraId="7899C479" w14:textId="43F78C65" w:rsidR="00F230EC" w:rsidRPr="00A45846" w:rsidRDefault="00F230EC" w:rsidP="00F230EC">
      <w:pPr>
        <w:ind w:firstLine="284"/>
        <w:jc w:val="both"/>
        <w:rPr>
          <w:color w:val="000000"/>
          <w:sz w:val="28"/>
          <w:szCs w:val="28"/>
        </w:rPr>
      </w:pPr>
      <w:r w:rsidRPr="00A45846">
        <w:rPr>
          <w:b/>
          <w:bCs/>
          <w:color w:val="000000"/>
          <w:sz w:val="28"/>
          <w:szCs w:val="28"/>
          <w:lang w:val="en-US"/>
        </w:rPr>
        <w:t>MPM Description.—</w:t>
      </w:r>
      <w:r w:rsidRPr="00A45846">
        <w:rPr>
          <w:color w:val="000000"/>
          <w:sz w:val="28"/>
          <w:szCs w:val="28"/>
          <w:lang w:val="en-US"/>
        </w:rPr>
        <w:t xml:space="preserve">The round, fleshy, berry-like fruit grows as a slim, hanging aggregate or as bloomed individual fruits. </w:t>
      </w:r>
    </w:p>
    <w:p w14:paraId="3E133BA3" w14:textId="77777777" w:rsidR="00F230EC" w:rsidRPr="00A45846" w:rsidRDefault="00F230EC" w:rsidP="00F230EC">
      <w:pPr>
        <w:ind w:firstLine="284"/>
        <w:jc w:val="both"/>
        <w:rPr>
          <w:color w:val="000000"/>
          <w:sz w:val="28"/>
          <w:szCs w:val="28"/>
        </w:rPr>
      </w:pPr>
      <w:r w:rsidRPr="00A45846">
        <w:rPr>
          <w:b/>
          <w:bCs/>
          <w:color w:val="000000"/>
          <w:sz w:val="28"/>
          <w:szCs w:val="28"/>
          <w:lang w:val="en-US"/>
        </w:rPr>
        <w:t>Constituents.—</w:t>
      </w:r>
      <w:r w:rsidRPr="00A45846">
        <w:rPr>
          <w:color w:val="000000"/>
          <w:sz w:val="28"/>
          <w:szCs w:val="28"/>
          <w:lang w:val="en-US"/>
        </w:rPr>
        <w:t>Lignans (in the seeds 5 to 20%):</w:t>
      </w:r>
      <w:r w:rsidRPr="00A45846">
        <w:rPr>
          <w:rStyle w:val="apple-converted-space"/>
          <w:color w:val="000000"/>
          <w:sz w:val="28"/>
          <w:szCs w:val="28"/>
          <w:lang w:val="en-US"/>
        </w:rPr>
        <w:t> </w:t>
      </w:r>
      <w:r w:rsidRPr="00A45846">
        <w:rPr>
          <w:color w:val="000000"/>
          <w:sz w:val="28"/>
          <w:szCs w:val="28"/>
          <w:lang w:val="en-US"/>
        </w:rPr>
        <w:t>dibenzo[</w:t>
      </w:r>
      <w:proofErr w:type="spellStart"/>
      <w:r w:rsidRPr="00A45846">
        <w:rPr>
          <w:color w:val="000000"/>
          <w:sz w:val="28"/>
          <w:szCs w:val="28"/>
          <w:lang w:val="en-US"/>
        </w:rPr>
        <w:t>a,c</w:t>
      </w:r>
      <w:proofErr w:type="spellEnd"/>
      <w:r w:rsidRPr="00A45846">
        <w:rPr>
          <w:color w:val="000000"/>
          <w:sz w:val="28"/>
          <w:szCs w:val="28"/>
          <w:lang w:val="en-US"/>
        </w:rPr>
        <w:t xml:space="preserve">]cyclooctene derivatives, including </w:t>
      </w:r>
      <w:proofErr w:type="spellStart"/>
      <w:r w:rsidRPr="00A45846">
        <w:rPr>
          <w:color w:val="000000"/>
          <w:sz w:val="28"/>
          <w:szCs w:val="28"/>
          <w:lang w:val="en-US"/>
        </w:rPr>
        <w:t>schizandrine</w:t>
      </w:r>
      <w:proofErr w:type="spellEnd"/>
      <w:r w:rsidRPr="00A45846">
        <w:rPr>
          <w:color w:val="000000"/>
          <w:sz w:val="28"/>
          <w:szCs w:val="28"/>
          <w:lang w:val="en-US"/>
        </w:rPr>
        <w:t xml:space="preserve"> A to C, </w:t>
      </w:r>
      <w:proofErr w:type="spellStart"/>
      <w:r w:rsidRPr="00A45846">
        <w:rPr>
          <w:color w:val="000000"/>
          <w:sz w:val="28"/>
          <w:szCs w:val="28"/>
          <w:lang w:val="en-US"/>
        </w:rPr>
        <w:t>schizandrol</w:t>
      </w:r>
      <w:proofErr w:type="spellEnd"/>
      <w:r w:rsidRPr="00A45846">
        <w:rPr>
          <w:color w:val="000000"/>
          <w:sz w:val="28"/>
          <w:szCs w:val="28"/>
          <w:lang w:val="en-US"/>
        </w:rPr>
        <w:t xml:space="preserve"> A and B, </w:t>
      </w:r>
      <w:proofErr w:type="spellStart"/>
      <w:r w:rsidRPr="00A45846">
        <w:rPr>
          <w:color w:val="000000"/>
          <w:sz w:val="28"/>
          <w:szCs w:val="28"/>
          <w:lang w:val="en-US"/>
        </w:rPr>
        <w:t>schizantherine</w:t>
      </w:r>
      <w:proofErr w:type="spellEnd"/>
      <w:r w:rsidRPr="00A45846">
        <w:rPr>
          <w:color w:val="000000"/>
          <w:sz w:val="28"/>
          <w:szCs w:val="28"/>
          <w:lang w:val="en-US"/>
        </w:rPr>
        <w:t xml:space="preserve"> A and B, </w:t>
      </w:r>
      <w:proofErr w:type="spellStart"/>
      <w:r w:rsidRPr="00A45846">
        <w:rPr>
          <w:color w:val="000000"/>
          <w:sz w:val="28"/>
          <w:szCs w:val="28"/>
          <w:lang w:val="en-US"/>
        </w:rPr>
        <w:t>gomisins</w:t>
      </w:r>
      <w:proofErr w:type="spellEnd"/>
      <w:r w:rsidRPr="00A45846">
        <w:rPr>
          <w:color w:val="000000"/>
          <w:sz w:val="28"/>
          <w:szCs w:val="28"/>
          <w:lang w:val="en-US"/>
        </w:rPr>
        <w:t>; fatty oil (in the seeds):</w:t>
      </w:r>
      <w:r w:rsidRPr="00A45846">
        <w:rPr>
          <w:rStyle w:val="apple-converted-space"/>
          <w:color w:val="000000"/>
          <w:sz w:val="28"/>
          <w:szCs w:val="28"/>
          <w:lang w:val="en-US"/>
        </w:rPr>
        <w:t> </w:t>
      </w:r>
      <w:r w:rsidRPr="00A45846">
        <w:rPr>
          <w:color w:val="000000"/>
          <w:sz w:val="28"/>
          <w:szCs w:val="28"/>
          <w:lang w:val="en-US"/>
        </w:rPr>
        <w:t>chief fatty acids oleic acid and linoleic acid;</w:t>
      </w:r>
      <w:r w:rsidRPr="00A45846">
        <w:rPr>
          <w:rStyle w:val="apple-converted-space"/>
          <w:color w:val="000000"/>
          <w:sz w:val="28"/>
          <w:szCs w:val="28"/>
          <w:lang w:val="en-US"/>
        </w:rPr>
        <w:t> </w:t>
      </w:r>
      <w:r w:rsidRPr="00A45846">
        <w:rPr>
          <w:color w:val="000000"/>
          <w:sz w:val="28"/>
          <w:szCs w:val="28"/>
          <w:lang w:val="en-US"/>
        </w:rPr>
        <w:t>volatile oil.</w:t>
      </w:r>
    </w:p>
    <w:p w14:paraId="71DAEAA3" w14:textId="77777777" w:rsidR="00F230EC" w:rsidRPr="00A45846" w:rsidRDefault="00F230EC" w:rsidP="00F230EC">
      <w:pPr>
        <w:rPr>
          <w:sz w:val="28"/>
          <w:szCs w:val="28"/>
        </w:rPr>
      </w:pPr>
      <w:r w:rsidRPr="00A45846">
        <w:rPr>
          <w:b/>
          <w:bCs/>
          <w:color w:val="000000"/>
          <w:sz w:val="28"/>
          <w:szCs w:val="28"/>
          <w:lang w:val="en-US"/>
        </w:rPr>
        <w:t>Pharmacological Action. Uses.—</w:t>
      </w:r>
      <w:r w:rsidRPr="00A45846">
        <w:rPr>
          <w:color w:val="000000"/>
          <w:sz w:val="28"/>
          <w:szCs w:val="28"/>
          <w:lang w:val="en-US"/>
        </w:rPr>
        <w:t>Schisandra fruits and seeds are believed to bring about a non-specific increase in physical performance ability. Tinctures from bark and seeds are used as the CNS stimulants. The lignans isolated from the drug (</w:t>
      </w:r>
      <w:proofErr w:type="spellStart"/>
      <w:r w:rsidRPr="00A45846">
        <w:rPr>
          <w:color w:val="000000"/>
          <w:sz w:val="28"/>
          <w:szCs w:val="28"/>
          <w:lang w:val="en-US"/>
        </w:rPr>
        <w:t>schizandrin</w:t>
      </w:r>
      <w:proofErr w:type="spellEnd"/>
      <w:r w:rsidRPr="00A45846">
        <w:rPr>
          <w:color w:val="000000"/>
          <w:sz w:val="28"/>
          <w:szCs w:val="28"/>
          <w:lang w:val="en-US"/>
        </w:rPr>
        <w:t xml:space="preserve">, </w:t>
      </w:r>
      <w:proofErr w:type="spellStart"/>
      <w:r w:rsidRPr="00A45846">
        <w:rPr>
          <w:color w:val="000000"/>
          <w:sz w:val="28"/>
          <w:szCs w:val="28"/>
          <w:lang w:val="en-US"/>
        </w:rPr>
        <w:t>schizandrol</w:t>
      </w:r>
      <w:proofErr w:type="spellEnd"/>
      <w:r w:rsidRPr="00A45846">
        <w:rPr>
          <w:color w:val="000000"/>
          <w:sz w:val="28"/>
          <w:szCs w:val="28"/>
          <w:lang w:val="en-US"/>
        </w:rPr>
        <w:t xml:space="preserve">) are liver-protective in effect, acting as radical scavengers and promoting liver regeneration. Anti-inflammatory and </w:t>
      </w:r>
      <w:proofErr w:type="spellStart"/>
      <w:r w:rsidRPr="00A45846">
        <w:rPr>
          <w:color w:val="000000"/>
          <w:sz w:val="28"/>
          <w:szCs w:val="28"/>
          <w:lang w:val="en-US"/>
        </w:rPr>
        <w:t>tumour</w:t>
      </w:r>
      <w:proofErr w:type="spellEnd"/>
      <w:r w:rsidRPr="00A45846">
        <w:rPr>
          <w:color w:val="000000"/>
          <w:sz w:val="28"/>
          <w:szCs w:val="28"/>
          <w:lang w:val="en-US"/>
        </w:rPr>
        <w:t xml:space="preserve"> inhibiting characteristics have also been demonstrated.</w:t>
      </w:r>
    </w:p>
    <w:p w14:paraId="76687483" w14:textId="77777777" w:rsidR="00F230EC" w:rsidRPr="00A45846" w:rsidRDefault="00F230EC" w:rsidP="00F230EC">
      <w:pPr>
        <w:widowControl w:val="0"/>
        <w:autoSpaceDE w:val="0"/>
        <w:autoSpaceDN w:val="0"/>
        <w:adjustRightInd w:val="0"/>
        <w:spacing w:line="500" w:lineRule="atLeast"/>
        <w:ind w:firstLine="378"/>
        <w:rPr>
          <w:b/>
          <w:bCs/>
          <w:iCs/>
          <w:color w:val="000000"/>
          <w:sz w:val="28"/>
          <w:szCs w:val="28"/>
          <w:lang w:eastAsia="en-US"/>
        </w:rPr>
      </w:pPr>
      <w:r w:rsidRPr="00A45846">
        <w:rPr>
          <w:noProof/>
          <w:sz w:val="28"/>
          <w:szCs w:val="28"/>
        </w:rPr>
        <w:drawing>
          <wp:inline distT="0" distB="0" distL="0" distR="0" wp14:anchorId="39922430" wp14:editId="3683129D">
            <wp:extent cx="1993265" cy="2613618"/>
            <wp:effectExtent l="0" t="0" r="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5403" cy="2655759"/>
                    </a:xfrm>
                    <a:prstGeom prst="rect">
                      <a:avLst/>
                    </a:prstGeom>
                    <a:noFill/>
                    <a:ln>
                      <a:noFill/>
                    </a:ln>
                  </pic:spPr>
                </pic:pic>
              </a:graphicData>
            </a:graphic>
          </wp:inline>
        </w:drawing>
      </w:r>
      <w:r w:rsidRPr="00A45846">
        <w:rPr>
          <w:noProof/>
          <w:sz w:val="28"/>
          <w:szCs w:val="28"/>
        </w:rPr>
        <w:drawing>
          <wp:inline distT="0" distB="0" distL="0" distR="0" wp14:anchorId="5D6DEE52" wp14:editId="5D5C9F19">
            <wp:extent cx="2631440" cy="2631440"/>
            <wp:effectExtent l="0" t="0" r="10160" b="101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31440" cy="2631440"/>
                    </a:xfrm>
                    <a:prstGeom prst="rect">
                      <a:avLst/>
                    </a:prstGeom>
                    <a:noFill/>
                    <a:ln>
                      <a:noFill/>
                    </a:ln>
                  </pic:spPr>
                </pic:pic>
              </a:graphicData>
            </a:graphic>
          </wp:inline>
        </w:drawing>
      </w:r>
    </w:p>
    <w:p w14:paraId="2F754AB1" w14:textId="77777777" w:rsidR="007E41C4" w:rsidRPr="00A45846" w:rsidRDefault="007E41C4" w:rsidP="00F230EC">
      <w:pPr>
        <w:widowControl w:val="0"/>
        <w:autoSpaceDE w:val="0"/>
        <w:autoSpaceDN w:val="0"/>
        <w:adjustRightInd w:val="0"/>
        <w:spacing w:line="500" w:lineRule="atLeast"/>
        <w:ind w:firstLine="378"/>
        <w:jc w:val="center"/>
        <w:rPr>
          <w:b/>
          <w:bCs/>
          <w:iCs/>
          <w:color w:val="000000"/>
          <w:sz w:val="28"/>
          <w:szCs w:val="28"/>
          <w:lang w:eastAsia="en-US"/>
        </w:rPr>
      </w:pPr>
    </w:p>
    <w:p w14:paraId="204ABBC1" w14:textId="77777777" w:rsidR="00F230EC" w:rsidRPr="00A45846" w:rsidRDefault="00F230EC" w:rsidP="007E41C4">
      <w:pPr>
        <w:widowControl w:val="0"/>
        <w:autoSpaceDE w:val="0"/>
        <w:autoSpaceDN w:val="0"/>
        <w:adjustRightInd w:val="0"/>
        <w:spacing w:line="500" w:lineRule="atLeast"/>
        <w:ind w:firstLine="378"/>
        <w:rPr>
          <w:color w:val="000000"/>
          <w:sz w:val="28"/>
          <w:szCs w:val="28"/>
          <w:lang w:eastAsia="en-US"/>
        </w:rPr>
      </w:pPr>
      <w:proofErr w:type="spellStart"/>
      <w:r w:rsidRPr="00A45846">
        <w:rPr>
          <w:b/>
          <w:bCs/>
          <w:iCs/>
          <w:color w:val="000000"/>
          <w:sz w:val="28"/>
          <w:szCs w:val="28"/>
          <w:lang w:eastAsia="en-US"/>
        </w:rPr>
        <w:t>Eleutherococcus</w:t>
      </w:r>
      <w:proofErr w:type="spellEnd"/>
      <w:r w:rsidRPr="00A45846">
        <w:rPr>
          <w:b/>
          <w:bCs/>
          <w:iCs/>
          <w:color w:val="000000"/>
          <w:sz w:val="28"/>
          <w:szCs w:val="28"/>
          <w:lang w:eastAsia="en-US"/>
        </w:rPr>
        <w:t xml:space="preserve"> </w:t>
      </w:r>
      <w:proofErr w:type="spellStart"/>
      <w:r w:rsidRPr="00A45846">
        <w:rPr>
          <w:b/>
          <w:bCs/>
          <w:iCs/>
          <w:color w:val="000000"/>
          <w:sz w:val="28"/>
          <w:szCs w:val="28"/>
          <w:lang w:eastAsia="en-US"/>
        </w:rPr>
        <w:t>senticosus</w:t>
      </w:r>
      <w:proofErr w:type="spellEnd"/>
    </w:p>
    <w:p w14:paraId="6E119FD2" w14:textId="332A99B5" w:rsidR="00F230EC" w:rsidRPr="00A45846" w:rsidRDefault="00F230EC" w:rsidP="007E41C4">
      <w:pPr>
        <w:widowControl w:val="0"/>
        <w:autoSpaceDE w:val="0"/>
        <w:autoSpaceDN w:val="0"/>
        <w:adjustRightInd w:val="0"/>
        <w:spacing w:line="500" w:lineRule="atLeast"/>
        <w:ind w:firstLine="378"/>
        <w:rPr>
          <w:color w:val="000000"/>
          <w:sz w:val="28"/>
          <w:szCs w:val="28"/>
          <w:lang w:eastAsia="en-US"/>
        </w:rPr>
      </w:pPr>
    </w:p>
    <w:p w14:paraId="352D2AC9" w14:textId="045783CF" w:rsidR="00F230EC" w:rsidRPr="00A45846" w:rsidRDefault="00F230EC" w:rsidP="007E41C4">
      <w:pPr>
        <w:widowControl w:val="0"/>
        <w:autoSpaceDE w:val="0"/>
        <w:autoSpaceDN w:val="0"/>
        <w:adjustRightInd w:val="0"/>
        <w:spacing w:line="360" w:lineRule="atLeast"/>
        <w:ind w:firstLine="378"/>
        <w:rPr>
          <w:color w:val="000000"/>
          <w:sz w:val="28"/>
          <w:szCs w:val="28"/>
          <w:lang w:eastAsia="en-US"/>
        </w:rPr>
      </w:pPr>
      <w:r w:rsidRPr="00A45846">
        <w:rPr>
          <w:b/>
          <w:bCs/>
          <w:color w:val="000000"/>
          <w:sz w:val="28"/>
          <w:szCs w:val="28"/>
          <w:lang w:eastAsia="en-US"/>
        </w:rPr>
        <w:t>Botanical Origin.—</w:t>
      </w:r>
      <w:proofErr w:type="spellStart"/>
      <w:r w:rsidRPr="00A45846">
        <w:rPr>
          <w:iCs/>
          <w:color w:val="000000"/>
          <w:sz w:val="28"/>
          <w:szCs w:val="28"/>
          <w:lang w:eastAsia="en-US"/>
        </w:rPr>
        <w:t>Eleutherococcus</w:t>
      </w:r>
      <w:proofErr w:type="spellEnd"/>
      <w:r w:rsidRPr="00A45846">
        <w:rPr>
          <w:iCs/>
          <w:color w:val="000000"/>
          <w:sz w:val="28"/>
          <w:szCs w:val="28"/>
          <w:lang w:eastAsia="en-US"/>
        </w:rPr>
        <w:t xml:space="preserve"> </w:t>
      </w:r>
      <w:proofErr w:type="spellStart"/>
      <w:r w:rsidRPr="00A45846">
        <w:rPr>
          <w:iCs/>
          <w:color w:val="000000"/>
          <w:sz w:val="28"/>
          <w:szCs w:val="28"/>
          <w:lang w:eastAsia="en-US"/>
        </w:rPr>
        <w:t>senticosus</w:t>
      </w:r>
      <w:proofErr w:type="spellEnd"/>
      <w:r w:rsidRPr="00A45846">
        <w:rPr>
          <w:color w:val="000000"/>
          <w:sz w:val="28"/>
          <w:szCs w:val="28"/>
          <w:lang w:eastAsia="en-US"/>
        </w:rPr>
        <w:t xml:space="preserve"> (</w:t>
      </w:r>
      <w:proofErr w:type="spellStart"/>
      <w:r w:rsidRPr="00A45846">
        <w:rPr>
          <w:color w:val="000000"/>
          <w:sz w:val="28"/>
          <w:szCs w:val="28"/>
          <w:lang w:eastAsia="en-US"/>
        </w:rPr>
        <w:t>Rupr</w:t>
      </w:r>
      <w:proofErr w:type="spellEnd"/>
      <w:r w:rsidRPr="00A45846">
        <w:rPr>
          <w:color w:val="000000"/>
          <w:sz w:val="28"/>
          <w:szCs w:val="28"/>
          <w:lang w:eastAsia="en-US"/>
        </w:rPr>
        <w:t>. et Maxim.) Maxim.</w:t>
      </w:r>
    </w:p>
    <w:p w14:paraId="20CF1F4A" w14:textId="2C684184" w:rsidR="00F230EC" w:rsidRPr="00A45846" w:rsidRDefault="00F230EC" w:rsidP="007E41C4">
      <w:pPr>
        <w:widowControl w:val="0"/>
        <w:autoSpaceDE w:val="0"/>
        <w:autoSpaceDN w:val="0"/>
        <w:adjustRightInd w:val="0"/>
        <w:spacing w:line="360" w:lineRule="atLeast"/>
        <w:ind w:firstLine="378"/>
        <w:rPr>
          <w:color w:val="000000"/>
          <w:sz w:val="28"/>
          <w:szCs w:val="28"/>
          <w:lang w:eastAsia="en-US"/>
        </w:rPr>
      </w:pPr>
      <w:r w:rsidRPr="00A45846">
        <w:rPr>
          <w:color w:val="000000"/>
          <w:sz w:val="28"/>
          <w:szCs w:val="28"/>
          <w:lang w:eastAsia="en-US"/>
        </w:rPr>
        <w:t>Engl. — Siberian Ginseng, Eleuthero;</w:t>
      </w:r>
    </w:p>
    <w:p w14:paraId="44F00B30" w14:textId="36A629F7" w:rsidR="00F230EC" w:rsidRPr="00A45846" w:rsidRDefault="00F230EC" w:rsidP="007E41C4">
      <w:pPr>
        <w:widowControl w:val="0"/>
        <w:autoSpaceDE w:val="0"/>
        <w:autoSpaceDN w:val="0"/>
        <w:adjustRightInd w:val="0"/>
        <w:spacing w:line="360" w:lineRule="atLeast"/>
        <w:ind w:firstLine="378"/>
        <w:rPr>
          <w:b/>
          <w:bCs/>
          <w:color w:val="000000"/>
          <w:sz w:val="28"/>
          <w:szCs w:val="28"/>
          <w:lang w:eastAsia="en-US"/>
        </w:rPr>
      </w:pPr>
      <w:r w:rsidRPr="00A45846">
        <w:rPr>
          <w:color w:val="000000"/>
          <w:sz w:val="28"/>
          <w:szCs w:val="28"/>
          <w:lang w:eastAsia="en-US"/>
        </w:rPr>
        <w:t xml:space="preserve">Rus. — </w:t>
      </w:r>
      <w:proofErr w:type="spellStart"/>
      <w:r w:rsidRPr="00A45846">
        <w:rPr>
          <w:color w:val="000000"/>
          <w:sz w:val="28"/>
          <w:szCs w:val="28"/>
          <w:lang w:eastAsia="en-US"/>
        </w:rPr>
        <w:t>Элеутерокок</w:t>
      </w:r>
      <w:proofErr w:type="spellEnd"/>
      <w:r w:rsidRPr="00A45846">
        <w:rPr>
          <w:color w:val="000000"/>
          <w:sz w:val="28"/>
          <w:szCs w:val="28"/>
          <w:lang w:eastAsia="en-US"/>
        </w:rPr>
        <w:t xml:space="preserve"> </w:t>
      </w:r>
      <w:proofErr w:type="spellStart"/>
      <w:r w:rsidRPr="00A45846">
        <w:rPr>
          <w:color w:val="000000"/>
          <w:sz w:val="28"/>
          <w:szCs w:val="28"/>
          <w:lang w:eastAsia="en-US"/>
        </w:rPr>
        <w:t>колючий</w:t>
      </w:r>
      <w:proofErr w:type="spellEnd"/>
      <w:r w:rsidRPr="00A45846">
        <w:rPr>
          <w:color w:val="000000"/>
          <w:sz w:val="28"/>
          <w:szCs w:val="28"/>
          <w:lang w:eastAsia="en-US"/>
        </w:rPr>
        <w:t>,</w:t>
      </w:r>
    </w:p>
    <w:p w14:paraId="47E9F7D8" w14:textId="1FA4A75F" w:rsidR="00F230EC" w:rsidRPr="00A45846" w:rsidRDefault="00F230EC" w:rsidP="007E41C4">
      <w:pPr>
        <w:widowControl w:val="0"/>
        <w:autoSpaceDE w:val="0"/>
        <w:autoSpaceDN w:val="0"/>
        <w:adjustRightInd w:val="0"/>
        <w:spacing w:line="360" w:lineRule="atLeast"/>
        <w:ind w:firstLine="378"/>
        <w:rPr>
          <w:color w:val="000000"/>
          <w:sz w:val="28"/>
          <w:szCs w:val="28"/>
          <w:lang w:eastAsia="en-US"/>
        </w:rPr>
      </w:pPr>
      <w:r w:rsidRPr="00A45846">
        <w:rPr>
          <w:color w:val="000000"/>
          <w:sz w:val="28"/>
          <w:szCs w:val="28"/>
          <w:lang w:eastAsia="en-US"/>
        </w:rPr>
        <w:t>Family –</w:t>
      </w:r>
      <w:r w:rsidRPr="00A45846">
        <w:rPr>
          <w:iCs/>
          <w:color w:val="000000"/>
          <w:sz w:val="28"/>
          <w:szCs w:val="28"/>
          <w:lang w:eastAsia="en-US"/>
        </w:rPr>
        <w:t xml:space="preserve"> </w:t>
      </w:r>
      <w:proofErr w:type="spellStart"/>
      <w:r w:rsidRPr="00A45846">
        <w:rPr>
          <w:iCs/>
          <w:color w:val="000000"/>
          <w:sz w:val="28"/>
          <w:szCs w:val="28"/>
          <w:lang w:eastAsia="en-US"/>
        </w:rPr>
        <w:t>Araliaceae</w:t>
      </w:r>
      <w:proofErr w:type="spellEnd"/>
      <w:r w:rsidRPr="00A45846">
        <w:rPr>
          <w:iCs/>
          <w:color w:val="000000"/>
          <w:sz w:val="28"/>
          <w:szCs w:val="28"/>
          <w:lang w:eastAsia="en-US"/>
        </w:rPr>
        <w:t>.</w:t>
      </w:r>
    </w:p>
    <w:p w14:paraId="75D5F747" w14:textId="0AB5BBA9" w:rsidR="00F230EC" w:rsidRPr="00A45846" w:rsidRDefault="00F230EC" w:rsidP="007E41C4">
      <w:pPr>
        <w:widowControl w:val="0"/>
        <w:autoSpaceDE w:val="0"/>
        <w:autoSpaceDN w:val="0"/>
        <w:adjustRightInd w:val="0"/>
        <w:spacing w:line="360" w:lineRule="atLeast"/>
        <w:ind w:firstLine="378"/>
        <w:rPr>
          <w:color w:val="000000"/>
          <w:sz w:val="28"/>
          <w:szCs w:val="28"/>
          <w:lang w:eastAsia="en-US"/>
        </w:rPr>
      </w:pPr>
      <w:r w:rsidRPr="00A45846">
        <w:rPr>
          <w:b/>
          <w:bCs/>
          <w:color w:val="000000"/>
          <w:sz w:val="28"/>
          <w:szCs w:val="28"/>
          <w:lang w:eastAsia="en-US"/>
        </w:rPr>
        <w:t>Part Used</w:t>
      </w:r>
      <w:r w:rsidRPr="00A45846">
        <w:rPr>
          <w:color w:val="000000"/>
          <w:sz w:val="28"/>
          <w:szCs w:val="28"/>
          <w:lang w:eastAsia="en-US"/>
        </w:rPr>
        <w:t>.—</w:t>
      </w:r>
      <w:proofErr w:type="spellStart"/>
      <w:r w:rsidRPr="00A45846">
        <w:rPr>
          <w:b/>
          <w:bCs/>
          <w:iCs/>
          <w:color w:val="000000"/>
          <w:sz w:val="28"/>
          <w:szCs w:val="28"/>
          <w:lang w:eastAsia="en-US"/>
        </w:rPr>
        <w:t>Rhizomata</w:t>
      </w:r>
      <w:proofErr w:type="spellEnd"/>
      <w:r w:rsidRPr="00A45846">
        <w:rPr>
          <w:b/>
          <w:bCs/>
          <w:iCs/>
          <w:color w:val="000000"/>
          <w:sz w:val="28"/>
          <w:szCs w:val="28"/>
          <w:lang w:eastAsia="en-US"/>
        </w:rPr>
        <w:t xml:space="preserve"> et Radices </w:t>
      </w:r>
      <w:proofErr w:type="spellStart"/>
      <w:r w:rsidRPr="00A45846">
        <w:rPr>
          <w:b/>
          <w:bCs/>
          <w:iCs/>
          <w:color w:val="000000"/>
          <w:sz w:val="28"/>
          <w:szCs w:val="28"/>
          <w:lang w:eastAsia="en-US"/>
        </w:rPr>
        <w:t>Eleutherococci</w:t>
      </w:r>
      <w:proofErr w:type="spellEnd"/>
      <w:r w:rsidRPr="00A45846">
        <w:rPr>
          <w:b/>
          <w:bCs/>
          <w:color w:val="000000"/>
          <w:sz w:val="28"/>
          <w:szCs w:val="28"/>
          <w:lang w:eastAsia="en-US"/>
        </w:rPr>
        <w:t xml:space="preserve"> </w:t>
      </w:r>
      <w:r w:rsidRPr="00A45846">
        <w:rPr>
          <w:color w:val="000000"/>
          <w:sz w:val="28"/>
          <w:szCs w:val="28"/>
          <w:lang w:eastAsia="en-US"/>
        </w:rPr>
        <w:t>consist of the dried, whole or cut underground organs of</w:t>
      </w:r>
      <w:r w:rsidRPr="00A45846">
        <w:rPr>
          <w:iCs/>
          <w:color w:val="000000"/>
          <w:sz w:val="28"/>
          <w:szCs w:val="28"/>
          <w:lang w:eastAsia="en-US"/>
        </w:rPr>
        <w:t xml:space="preserve"> </w:t>
      </w:r>
      <w:proofErr w:type="spellStart"/>
      <w:r w:rsidRPr="00A45846">
        <w:rPr>
          <w:iCs/>
          <w:color w:val="000000"/>
          <w:sz w:val="28"/>
          <w:szCs w:val="28"/>
          <w:lang w:eastAsia="en-US"/>
        </w:rPr>
        <w:t>Eleutherococcus</w:t>
      </w:r>
      <w:proofErr w:type="spellEnd"/>
      <w:r w:rsidRPr="00A45846">
        <w:rPr>
          <w:iCs/>
          <w:color w:val="000000"/>
          <w:sz w:val="28"/>
          <w:szCs w:val="28"/>
          <w:lang w:eastAsia="en-US"/>
        </w:rPr>
        <w:t xml:space="preserve"> </w:t>
      </w:r>
      <w:proofErr w:type="spellStart"/>
      <w:r w:rsidRPr="00A45846">
        <w:rPr>
          <w:iCs/>
          <w:color w:val="000000"/>
          <w:sz w:val="28"/>
          <w:szCs w:val="28"/>
          <w:lang w:eastAsia="en-US"/>
        </w:rPr>
        <w:t>senticosus</w:t>
      </w:r>
      <w:proofErr w:type="spellEnd"/>
      <w:r w:rsidRPr="00A45846">
        <w:rPr>
          <w:color w:val="000000"/>
          <w:sz w:val="28"/>
          <w:szCs w:val="28"/>
          <w:lang w:eastAsia="en-US"/>
        </w:rPr>
        <w:t xml:space="preserve"> (</w:t>
      </w:r>
      <w:proofErr w:type="spellStart"/>
      <w:r w:rsidRPr="00A45846">
        <w:rPr>
          <w:color w:val="000000"/>
          <w:sz w:val="28"/>
          <w:szCs w:val="28"/>
          <w:lang w:eastAsia="en-US"/>
        </w:rPr>
        <w:t>Rupr</w:t>
      </w:r>
      <w:proofErr w:type="spellEnd"/>
      <w:r w:rsidRPr="00A45846">
        <w:rPr>
          <w:color w:val="000000"/>
          <w:sz w:val="28"/>
          <w:szCs w:val="28"/>
          <w:lang w:eastAsia="en-US"/>
        </w:rPr>
        <w:t xml:space="preserve">. et  Maxim.) Maxim., </w:t>
      </w:r>
      <w:proofErr w:type="spellStart"/>
      <w:r w:rsidRPr="00A45846">
        <w:rPr>
          <w:iCs/>
          <w:color w:val="000000"/>
          <w:sz w:val="28"/>
          <w:szCs w:val="28"/>
          <w:lang w:eastAsia="en-US"/>
        </w:rPr>
        <w:t>Araliaceae</w:t>
      </w:r>
      <w:proofErr w:type="spellEnd"/>
      <w:r w:rsidRPr="00A45846">
        <w:rPr>
          <w:iCs/>
          <w:color w:val="000000"/>
          <w:sz w:val="28"/>
          <w:szCs w:val="28"/>
          <w:lang w:eastAsia="en-US"/>
        </w:rPr>
        <w:t>.</w:t>
      </w:r>
    </w:p>
    <w:p w14:paraId="2C7C4885" w14:textId="77777777" w:rsidR="00F230EC" w:rsidRPr="00A45846" w:rsidRDefault="00F230EC" w:rsidP="007E41C4">
      <w:pPr>
        <w:widowControl w:val="0"/>
        <w:autoSpaceDE w:val="0"/>
        <w:autoSpaceDN w:val="0"/>
        <w:adjustRightInd w:val="0"/>
        <w:spacing w:line="360" w:lineRule="atLeast"/>
        <w:ind w:firstLine="378"/>
        <w:rPr>
          <w:color w:val="000000"/>
          <w:sz w:val="28"/>
          <w:szCs w:val="28"/>
          <w:lang w:eastAsia="en-US"/>
        </w:rPr>
      </w:pPr>
      <w:r w:rsidRPr="00A45846">
        <w:rPr>
          <w:b/>
          <w:bCs/>
          <w:color w:val="000000"/>
          <w:sz w:val="28"/>
          <w:szCs w:val="28"/>
          <w:lang w:eastAsia="en-US"/>
        </w:rPr>
        <w:t>Habitat</w:t>
      </w:r>
      <w:r w:rsidRPr="00A45846">
        <w:rPr>
          <w:color w:val="000000"/>
          <w:sz w:val="28"/>
          <w:szCs w:val="28"/>
          <w:lang w:eastAsia="en-US"/>
        </w:rPr>
        <w:t>.—Siberian Ginseng grows in Siberia, northern China, Korea and Japan; in woods and mountains.</w:t>
      </w:r>
    </w:p>
    <w:p w14:paraId="36F6D52F" w14:textId="78ECF531" w:rsidR="00F230EC" w:rsidRPr="00A45846" w:rsidRDefault="00F230EC" w:rsidP="006A2842">
      <w:pPr>
        <w:widowControl w:val="0"/>
        <w:autoSpaceDE w:val="0"/>
        <w:autoSpaceDN w:val="0"/>
        <w:adjustRightInd w:val="0"/>
        <w:spacing w:line="360" w:lineRule="atLeast"/>
        <w:ind w:firstLine="378"/>
        <w:rPr>
          <w:color w:val="000000"/>
          <w:sz w:val="28"/>
          <w:szCs w:val="28"/>
          <w:lang w:eastAsia="en-US"/>
        </w:rPr>
      </w:pPr>
      <w:r w:rsidRPr="00A45846">
        <w:rPr>
          <w:b/>
          <w:bCs/>
          <w:color w:val="000000"/>
          <w:sz w:val="28"/>
          <w:szCs w:val="28"/>
          <w:lang w:eastAsia="en-US"/>
        </w:rPr>
        <w:t>Plant.—</w:t>
      </w:r>
      <w:r w:rsidRPr="00A45846">
        <w:rPr>
          <w:color w:val="000000"/>
          <w:sz w:val="28"/>
          <w:szCs w:val="28"/>
          <w:lang w:eastAsia="en-US"/>
        </w:rPr>
        <w:t xml:space="preserve">Siberian Ginseng is a 1 to 3 m high perennial shrub whose branches are thickly covered with pale, thorny bristles pointing downward at an angle. The 5-palmately compound leaves are in groups of 5 and are thorny-serrate. The petiole is covered in fine bristles. The flowers are in umbels. The central umbel is on a long, thick peduncle. The style is fused into a column to the tip and has 5 small stigma lobes. The male flowers are violet, female - yellowish. The fruit is a </w:t>
      </w:r>
      <w:proofErr w:type="spellStart"/>
      <w:r w:rsidRPr="00A45846">
        <w:rPr>
          <w:color w:val="000000"/>
          <w:sz w:val="28"/>
          <w:szCs w:val="28"/>
          <w:lang w:eastAsia="en-US"/>
        </w:rPr>
        <w:t>subglobular</w:t>
      </w:r>
      <w:proofErr w:type="spellEnd"/>
      <w:r w:rsidRPr="00A45846">
        <w:rPr>
          <w:color w:val="000000"/>
          <w:sz w:val="28"/>
          <w:szCs w:val="28"/>
          <w:lang w:eastAsia="en-US"/>
        </w:rPr>
        <w:t>, dark purple berry with 5 seeds.</w:t>
      </w:r>
    </w:p>
    <w:tbl>
      <w:tblPr>
        <w:tblW w:w="9639" w:type="dxa"/>
        <w:jc w:val="center"/>
        <w:tblBorders>
          <w:top w:val="nil"/>
          <w:left w:val="nil"/>
          <w:right w:val="nil"/>
        </w:tblBorders>
        <w:tblLayout w:type="fixed"/>
        <w:tblLook w:val="0000" w:firstRow="0" w:lastRow="0" w:firstColumn="0" w:lastColumn="0" w:noHBand="0" w:noVBand="0"/>
      </w:tblPr>
      <w:tblGrid>
        <w:gridCol w:w="9639"/>
      </w:tblGrid>
      <w:tr w:rsidR="00F230EC" w:rsidRPr="00A45846" w14:paraId="0C5EC7FE" w14:textId="77777777" w:rsidTr="006A2842">
        <w:trPr>
          <w:jc w:val="center"/>
        </w:trPr>
        <w:tc>
          <w:tcPr>
            <w:tcW w:w="10994" w:type="dxa"/>
          </w:tcPr>
          <w:p w14:paraId="3CAADB8D" w14:textId="35875ED9" w:rsidR="00F230EC" w:rsidRPr="00A45846" w:rsidRDefault="00F230EC" w:rsidP="007B4556">
            <w:pPr>
              <w:jc w:val="both"/>
              <w:rPr>
                <w:sz w:val="28"/>
                <w:szCs w:val="28"/>
              </w:rPr>
            </w:pPr>
            <w:r w:rsidRPr="00A45846">
              <w:rPr>
                <w:b/>
                <w:sz w:val="28"/>
                <w:szCs w:val="28"/>
              </w:rPr>
              <w:t>MPM Description</w:t>
            </w:r>
            <w:r w:rsidRPr="00A45846">
              <w:rPr>
                <w:sz w:val="28"/>
                <w:szCs w:val="28"/>
              </w:rPr>
              <w:t>.—According to the EP, The rhizome is knotty, of irregular cylindrical shape, 1.5 cm to 4.0 cm in diameter; the surface is rugged, longitudinally wrinkled and greyish-brown to blackish-brown; the bark, about 2 mm thick,</w:t>
            </w:r>
          </w:p>
          <w:p w14:paraId="01B584AC" w14:textId="77777777" w:rsidR="00F230EC" w:rsidRPr="00A45846" w:rsidRDefault="00F230EC" w:rsidP="007B4556">
            <w:pPr>
              <w:widowControl w:val="0"/>
              <w:autoSpaceDE w:val="0"/>
              <w:autoSpaceDN w:val="0"/>
              <w:adjustRightInd w:val="0"/>
              <w:spacing w:line="360" w:lineRule="atLeast"/>
              <w:ind w:firstLine="378"/>
              <w:jc w:val="both"/>
              <w:rPr>
                <w:color w:val="000000"/>
                <w:sz w:val="28"/>
                <w:szCs w:val="28"/>
                <w:lang w:eastAsia="en-US"/>
              </w:rPr>
            </w:pPr>
            <w:r w:rsidRPr="00A45846">
              <w:rPr>
                <w:color w:val="000000"/>
                <w:sz w:val="28"/>
                <w:szCs w:val="28"/>
                <w:lang w:eastAsia="en-US"/>
              </w:rPr>
              <w:t>Odour aromatic; taste mucilaginous, pungent and slightly acrid.</w:t>
            </w:r>
          </w:p>
          <w:p w14:paraId="026DFB51" w14:textId="77777777" w:rsidR="00F230EC" w:rsidRPr="00A45846" w:rsidRDefault="00F230EC" w:rsidP="007B4556">
            <w:pPr>
              <w:widowControl w:val="0"/>
              <w:autoSpaceDE w:val="0"/>
              <w:autoSpaceDN w:val="0"/>
              <w:adjustRightInd w:val="0"/>
              <w:spacing w:line="360" w:lineRule="atLeast"/>
              <w:ind w:firstLine="378"/>
              <w:jc w:val="both"/>
              <w:rPr>
                <w:color w:val="000000"/>
                <w:sz w:val="28"/>
                <w:szCs w:val="28"/>
                <w:lang w:eastAsia="en-US"/>
              </w:rPr>
            </w:pPr>
            <w:r w:rsidRPr="00A45846">
              <w:rPr>
                <w:b/>
                <w:bCs/>
                <w:color w:val="000000"/>
                <w:sz w:val="28"/>
                <w:szCs w:val="28"/>
                <w:lang w:eastAsia="en-US"/>
              </w:rPr>
              <w:t>Constituents.—</w:t>
            </w:r>
            <w:r w:rsidRPr="00A45846">
              <w:rPr>
                <w:color w:val="000000"/>
                <w:sz w:val="28"/>
                <w:szCs w:val="28"/>
                <w:lang w:eastAsia="en-US"/>
              </w:rPr>
              <w:t xml:space="preserve">Triterpene saponins: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I,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K (β </w:t>
            </w:r>
            <w:proofErr w:type="spellStart"/>
            <w:r w:rsidRPr="00A45846">
              <w:rPr>
                <w:color w:val="000000"/>
                <w:sz w:val="28"/>
                <w:szCs w:val="28"/>
                <w:lang w:eastAsia="en-US"/>
              </w:rPr>
              <w:t>hederin</w:t>
            </w:r>
            <w:proofErr w:type="spellEnd"/>
            <w:r w:rsidRPr="00A45846">
              <w:rPr>
                <w:color w:val="000000"/>
                <w:sz w:val="28"/>
                <w:szCs w:val="28"/>
                <w:lang w:eastAsia="en-US"/>
              </w:rPr>
              <w:t xml:space="preserve">),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L,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M (</w:t>
            </w:r>
            <w:proofErr w:type="spellStart"/>
            <w:r w:rsidRPr="00A45846">
              <w:rPr>
                <w:color w:val="000000"/>
                <w:sz w:val="28"/>
                <w:szCs w:val="28"/>
                <w:lang w:eastAsia="en-US"/>
              </w:rPr>
              <w:t>hederasaponin</w:t>
            </w:r>
            <w:proofErr w:type="spellEnd"/>
            <w:r w:rsidRPr="00A45846">
              <w:rPr>
                <w:color w:val="000000"/>
                <w:sz w:val="28"/>
                <w:szCs w:val="28"/>
                <w:lang w:eastAsia="en-US"/>
              </w:rPr>
              <w:t xml:space="preserve"> B), for all of these aglycone oleanolic acid. Lignans: </w:t>
            </w:r>
            <w:proofErr w:type="spellStart"/>
            <w:r w:rsidRPr="00A45846">
              <w:rPr>
                <w:color w:val="000000"/>
                <w:sz w:val="28"/>
                <w:szCs w:val="28"/>
                <w:lang w:eastAsia="en-US"/>
              </w:rPr>
              <w:t>sesamine</w:t>
            </w:r>
            <w:proofErr w:type="spellEnd"/>
            <w:r w:rsidRPr="00A45846">
              <w:rPr>
                <w:color w:val="000000"/>
                <w:sz w:val="28"/>
                <w:szCs w:val="28"/>
                <w:lang w:eastAsia="en-US"/>
              </w:rPr>
              <w:t xml:space="preserve">,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D (</w:t>
            </w:r>
            <w:proofErr w:type="spellStart"/>
            <w:r w:rsidRPr="00A45846">
              <w:rPr>
                <w:color w:val="000000"/>
                <w:sz w:val="28"/>
                <w:szCs w:val="28"/>
                <w:lang w:eastAsia="en-US"/>
              </w:rPr>
              <w:t>epimeric</w:t>
            </w:r>
            <w:proofErr w:type="spellEnd"/>
            <w:r w:rsidRPr="00A45846">
              <w:rPr>
                <w:color w:val="000000"/>
                <w:sz w:val="28"/>
                <w:szCs w:val="28"/>
                <w:lang w:eastAsia="en-US"/>
              </w:rPr>
              <w:t xml:space="preserve"> </w:t>
            </w:r>
            <w:proofErr w:type="spellStart"/>
            <w:r w:rsidRPr="00A45846">
              <w:rPr>
                <w:color w:val="000000"/>
                <w:sz w:val="28"/>
                <w:szCs w:val="28"/>
                <w:lang w:eastAsia="en-US"/>
              </w:rPr>
              <w:t>diglucosides</w:t>
            </w:r>
            <w:proofErr w:type="spellEnd"/>
            <w:r w:rsidRPr="00A45846">
              <w:rPr>
                <w:color w:val="000000"/>
                <w:sz w:val="28"/>
                <w:szCs w:val="28"/>
                <w:lang w:eastAsia="en-US"/>
              </w:rPr>
              <w:t xml:space="preserve"> of </w:t>
            </w:r>
            <w:proofErr w:type="spellStart"/>
            <w:r w:rsidRPr="00A45846">
              <w:rPr>
                <w:color w:val="000000"/>
                <w:sz w:val="28"/>
                <w:szCs w:val="28"/>
                <w:lang w:eastAsia="en-US"/>
              </w:rPr>
              <w:t>syringaresinols</w:t>
            </w:r>
            <w:proofErr w:type="spellEnd"/>
            <w:r w:rsidRPr="00A45846">
              <w:rPr>
                <w:color w:val="000000"/>
                <w:sz w:val="28"/>
                <w:szCs w:val="28"/>
                <w:lang w:eastAsia="en-US"/>
              </w:rPr>
              <w:t>). Steroids: including β -sitosterol-3-O-β -D-glucoside (</w:t>
            </w:r>
            <w:proofErr w:type="spellStart"/>
            <w:r w:rsidRPr="00A45846">
              <w:rPr>
                <w:color w:val="000000"/>
                <w:sz w:val="28"/>
                <w:szCs w:val="28"/>
                <w:lang w:eastAsia="en-US"/>
              </w:rPr>
              <w:t>daucosterol</w:t>
            </w:r>
            <w:proofErr w:type="spellEnd"/>
            <w:r w:rsidRPr="00A45846">
              <w:rPr>
                <w:color w:val="000000"/>
                <w:sz w:val="28"/>
                <w:szCs w:val="28"/>
                <w:lang w:eastAsia="en-US"/>
              </w:rPr>
              <w:t xml:space="preserve">,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A, 0.1%). </w:t>
            </w:r>
            <w:proofErr w:type="spellStart"/>
            <w:r w:rsidRPr="00A45846">
              <w:rPr>
                <w:color w:val="000000"/>
                <w:sz w:val="28"/>
                <w:szCs w:val="28"/>
                <w:lang w:eastAsia="en-US"/>
              </w:rPr>
              <w:t>Phenylacrylic</w:t>
            </w:r>
            <w:proofErr w:type="spellEnd"/>
            <w:r w:rsidRPr="00A45846">
              <w:rPr>
                <w:color w:val="000000"/>
                <w:sz w:val="28"/>
                <w:szCs w:val="28"/>
                <w:lang w:eastAsia="en-US"/>
              </w:rPr>
              <w:t xml:space="preserve"> acid derivative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B. </w:t>
            </w:r>
            <w:proofErr w:type="spellStart"/>
            <w:r w:rsidRPr="00A45846">
              <w:rPr>
                <w:color w:val="000000"/>
                <w:sz w:val="28"/>
                <w:szCs w:val="28"/>
                <w:lang w:eastAsia="en-US"/>
              </w:rPr>
              <w:t>Immunostimulatingly</w:t>
            </w:r>
            <w:proofErr w:type="spellEnd"/>
            <w:r w:rsidRPr="00A45846">
              <w:rPr>
                <w:color w:val="000000"/>
                <w:sz w:val="28"/>
                <w:szCs w:val="28"/>
                <w:lang w:eastAsia="en-US"/>
              </w:rPr>
              <w:t xml:space="preserve"> effective polysaccharides (</w:t>
            </w:r>
            <w:proofErr w:type="spellStart"/>
            <w:r w:rsidRPr="00A45846">
              <w:rPr>
                <w:color w:val="000000"/>
                <w:sz w:val="28"/>
                <w:szCs w:val="28"/>
                <w:lang w:eastAsia="en-US"/>
              </w:rPr>
              <w:t>eleutherane</w:t>
            </w:r>
            <w:proofErr w:type="spellEnd"/>
            <w:r w:rsidRPr="00A45846">
              <w:rPr>
                <w:color w:val="000000"/>
                <w:sz w:val="28"/>
                <w:szCs w:val="28"/>
                <w:lang w:eastAsia="en-US"/>
              </w:rPr>
              <w:t xml:space="preserve"> A-G). Resin. Gums</w:t>
            </w:r>
            <w:r w:rsidRPr="00A45846">
              <w:rPr>
                <w:b/>
                <w:bCs/>
                <w:color w:val="000000"/>
                <w:sz w:val="28"/>
                <w:szCs w:val="28"/>
                <w:lang w:eastAsia="en-US"/>
              </w:rPr>
              <w:t xml:space="preserve">. </w:t>
            </w:r>
            <w:r w:rsidRPr="00A45846">
              <w:rPr>
                <w:color w:val="000000"/>
                <w:sz w:val="28"/>
                <w:szCs w:val="28"/>
                <w:lang w:eastAsia="en-US"/>
              </w:rPr>
              <w:t xml:space="preserve">Chlorogenic acid. Hydroxycoumarin </w:t>
            </w:r>
            <w:proofErr w:type="spellStart"/>
            <w:r w:rsidRPr="00A45846">
              <w:rPr>
                <w:color w:val="000000"/>
                <w:sz w:val="28"/>
                <w:szCs w:val="28"/>
                <w:lang w:eastAsia="en-US"/>
              </w:rPr>
              <w:t>isofraxidin</w:t>
            </w:r>
            <w:proofErr w:type="spellEnd"/>
            <w:r w:rsidRPr="00A45846">
              <w:rPr>
                <w:color w:val="000000"/>
                <w:sz w:val="28"/>
                <w:szCs w:val="28"/>
                <w:lang w:eastAsia="en-US"/>
              </w:rPr>
              <w:t>.</w:t>
            </w:r>
          </w:p>
          <w:p w14:paraId="504EF651" w14:textId="254E8306" w:rsidR="00F230EC" w:rsidRPr="00A45846" w:rsidRDefault="00F230EC" w:rsidP="007B4556">
            <w:pPr>
              <w:widowControl w:val="0"/>
              <w:autoSpaceDE w:val="0"/>
              <w:autoSpaceDN w:val="0"/>
              <w:adjustRightInd w:val="0"/>
              <w:spacing w:line="360" w:lineRule="atLeast"/>
              <w:ind w:firstLine="378"/>
              <w:jc w:val="both"/>
              <w:rPr>
                <w:color w:val="000000"/>
                <w:sz w:val="28"/>
                <w:szCs w:val="28"/>
                <w:lang w:eastAsia="en-US"/>
              </w:rPr>
            </w:pPr>
            <w:r w:rsidRPr="00A45846">
              <w:rPr>
                <w:color w:val="000000"/>
                <w:sz w:val="28"/>
                <w:szCs w:val="28"/>
                <w:lang w:eastAsia="en-US"/>
              </w:rPr>
              <w:t xml:space="preserve">According to the </w:t>
            </w:r>
            <w:r w:rsidRPr="00A45846">
              <w:rPr>
                <w:iCs/>
                <w:color w:val="000000"/>
                <w:sz w:val="28"/>
                <w:szCs w:val="28"/>
                <w:lang w:eastAsia="en-US"/>
              </w:rPr>
              <w:t>EP</w:t>
            </w:r>
            <w:r w:rsidRPr="00A45846">
              <w:rPr>
                <w:color w:val="000000"/>
                <w:sz w:val="28"/>
                <w:szCs w:val="28"/>
                <w:lang w:eastAsia="en-US"/>
              </w:rPr>
              <w:t xml:space="preserve">, Minimum 0.08 per cent for the sum of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B (</w:t>
            </w:r>
            <w:r w:rsidRPr="00A45846">
              <w:rPr>
                <w:iCs/>
                <w:color w:val="000000"/>
                <w:sz w:val="28"/>
                <w:szCs w:val="28"/>
                <w:lang w:eastAsia="en-US"/>
              </w:rPr>
              <w:t>M</w:t>
            </w:r>
            <w:r w:rsidRPr="00A45846">
              <w:rPr>
                <w:color w:val="000000"/>
                <w:sz w:val="28"/>
                <w:szCs w:val="28"/>
                <w:vertAlign w:val="subscript"/>
                <w:lang w:eastAsia="en-US"/>
              </w:rPr>
              <w:t>r</w:t>
            </w:r>
            <w:r w:rsidRPr="00A45846">
              <w:rPr>
                <w:color w:val="000000"/>
                <w:sz w:val="28"/>
                <w:szCs w:val="28"/>
                <w:lang w:eastAsia="en-US"/>
              </w:rPr>
              <w:t xml:space="preserve"> 372.4) and </w:t>
            </w:r>
            <w:proofErr w:type="spellStart"/>
            <w:r w:rsidRPr="00A45846">
              <w:rPr>
                <w:color w:val="000000"/>
                <w:sz w:val="28"/>
                <w:szCs w:val="28"/>
                <w:lang w:eastAsia="en-US"/>
              </w:rPr>
              <w:t>eleutheroside</w:t>
            </w:r>
            <w:proofErr w:type="spellEnd"/>
            <w:r w:rsidRPr="00A45846">
              <w:rPr>
                <w:color w:val="000000"/>
                <w:sz w:val="28"/>
                <w:szCs w:val="28"/>
                <w:lang w:eastAsia="en-US"/>
              </w:rPr>
              <w:t xml:space="preserve"> E  (</w:t>
            </w:r>
            <w:r w:rsidRPr="00A45846">
              <w:rPr>
                <w:iCs/>
                <w:color w:val="000000"/>
                <w:sz w:val="28"/>
                <w:szCs w:val="28"/>
                <w:lang w:eastAsia="en-US"/>
              </w:rPr>
              <w:t>M</w:t>
            </w:r>
            <w:r w:rsidRPr="00A45846">
              <w:rPr>
                <w:color w:val="000000"/>
                <w:sz w:val="28"/>
                <w:szCs w:val="28"/>
                <w:vertAlign w:val="subscript"/>
                <w:lang w:eastAsia="en-US"/>
              </w:rPr>
              <w:t>r</w:t>
            </w:r>
            <w:r w:rsidRPr="00A45846">
              <w:rPr>
                <w:color w:val="000000"/>
                <w:sz w:val="28"/>
                <w:szCs w:val="28"/>
                <w:lang w:eastAsia="en-US"/>
              </w:rPr>
              <w:t xml:space="preserve"> 742.7).</w:t>
            </w:r>
          </w:p>
          <w:p w14:paraId="004C5B7F" w14:textId="77777777" w:rsidR="00F230EC" w:rsidRPr="00A45846" w:rsidRDefault="00F230EC" w:rsidP="007B4556">
            <w:pPr>
              <w:widowControl w:val="0"/>
              <w:autoSpaceDE w:val="0"/>
              <w:autoSpaceDN w:val="0"/>
              <w:adjustRightInd w:val="0"/>
              <w:spacing w:line="360" w:lineRule="atLeast"/>
              <w:ind w:firstLine="378"/>
              <w:jc w:val="both"/>
              <w:rPr>
                <w:color w:val="000000"/>
                <w:sz w:val="28"/>
                <w:szCs w:val="28"/>
                <w:lang w:eastAsia="en-US"/>
              </w:rPr>
            </w:pPr>
            <w:r w:rsidRPr="00A45846">
              <w:rPr>
                <w:b/>
                <w:bCs/>
                <w:color w:val="000000"/>
                <w:sz w:val="28"/>
                <w:szCs w:val="28"/>
                <w:lang w:eastAsia="en-US"/>
              </w:rPr>
              <w:t>Pharmacological Action. Uses.—</w:t>
            </w:r>
            <w:r w:rsidRPr="00A45846">
              <w:rPr>
                <w:color w:val="000000"/>
                <w:sz w:val="28"/>
                <w:szCs w:val="28"/>
                <w:lang w:eastAsia="en-US"/>
              </w:rPr>
              <w:t xml:space="preserve">The liquid extract of the drug has an </w:t>
            </w:r>
            <w:proofErr w:type="spellStart"/>
            <w:r w:rsidRPr="00A45846">
              <w:rPr>
                <w:color w:val="000000"/>
                <w:sz w:val="28"/>
                <w:szCs w:val="28"/>
                <w:lang w:eastAsia="en-US"/>
              </w:rPr>
              <w:t>adaptogenic</w:t>
            </w:r>
            <w:proofErr w:type="spellEnd"/>
            <w:r w:rsidRPr="00A45846">
              <w:rPr>
                <w:color w:val="000000"/>
                <w:sz w:val="28"/>
                <w:szCs w:val="28"/>
                <w:lang w:eastAsia="en-US"/>
              </w:rPr>
              <w:t xml:space="preserve">, central nervous system and immune-stimulating, immune-modulating and antiviral effect. </w:t>
            </w:r>
            <w:proofErr w:type="spellStart"/>
            <w:r w:rsidRPr="00A45846">
              <w:rPr>
                <w:color w:val="000000"/>
                <w:sz w:val="28"/>
                <w:szCs w:val="28"/>
                <w:lang w:eastAsia="en-US"/>
              </w:rPr>
              <w:t>Hypoglycemic</w:t>
            </w:r>
            <w:proofErr w:type="spellEnd"/>
            <w:r w:rsidRPr="00A45846">
              <w:rPr>
                <w:color w:val="000000"/>
                <w:sz w:val="28"/>
                <w:szCs w:val="28"/>
                <w:lang w:eastAsia="en-US"/>
              </w:rPr>
              <w:t xml:space="preserve"> effects have also been demonstrated with the herb along with enhancement of platelet aggregation-inhibiting effects. Approved by Commission E uses include lack of stamina and tendency to infection. Siberian Ginseng is used as a tonic for in times of fatigue and debility or declining capacity for work and concentration, and during convalescence. Siberian Ginseng is used in Chinese medicine for kidney pain, retention of urine, impotence, sleep disturbance, </w:t>
            </w:r>
            <w:r w:rsidRPr="00A45846">
              <w:rPr>
                <w:color w:val="000000"/>
                <w:sz w:val="28"/>
                <w:szCs w:val="28"/>
                <w:lang w:eastAsia="en-US"/>
              </w:rPr>
              <w:lastRenderedPageBreak/>
              <w:t>loss of appetite, pain and weakness in the hip and knee joints, rheumatoid arthritis and as a stimulant for the immune system.</w:t>
            </w:r>
          </w:p>
        </w:tc>
      </w:tr>
    </w:tbl>
    <w:p w14:paraId="0C716CC5" w14:textId="77777777" w:rsidR="00F230EC" w:rsidRPr="00A45846" w:rsidRDefault="00F230EC" w:rsidP="00F230EC">
      <w:pPr>
        <w:pStyle w:val="BodyText"/>
        <w:spacing w:before="0" w:beforeAutospacing="0" w:after="120" w:afterAutospacing="0"/>
        <w:ind w:firstLine="284"/>
        <w:jc w:val="center"/>
        <w:rPr>
          <w:color w:val="000000"/>
          <w:sz w:val="28"/>
          <w:szCs w:val="28"/>
        </w:rPr>
      </w:pPr>
      <w:r w:rsidRPr="00A45846">
        <w:rPr>
          <w:b/>
          <w:bCs/>
          <w:iCs/>
          <w:color w:val="000000"/>
          <w:sz w:val="28"/>
          <w:szCs w:val="28"/>
          <w:lang w:val="en-US"/>
        </w:rPr>
        <w:lastRenderedPageBreak/>
        <w:t xml:space="preserve">Podophyllum </w:t>
      </w:r>
      <w:proofErr w:type="spellStart"/>
      <w:r w:rsidRPr="00A45846">
        <w:rPr>
          <w:b/>
          <w:bCs/>
          <w:iCs/>
          <w:color w:val="000000"/>
          <w:sz w:val="28"/>
          <w:szCs w:val="28"/>
          <w:lang w:val="en-US"/>
        </w:rPr>
        <w:t>peltatum</w:t>
      </w:r>
      <w:proofErr w:type="spellEnd"/>
    </w:p>
    <w:p w14:paraId="523F18C5" w14:textId="77777777" w:rsidR="00F230EC" w:rsidRPr="00A45846" w:rsidRDefault="00F230EC" w:rsidP="00F230EC">
      <w:pPr>
        <w:spacing w:before="60"/>
        <w:ind w:firstLine="284"/>
        <w:jc w:val="both"/>
        <w:rPr>
          <w:color w:val="000000"/>
          <w:sz w:val="28"/>
          <w:szCs w:val="28"/>
          <w:lang w:val="uk-UA"/>
        </w:rPr>
      </w:pPr>
      <w:r w:rsidRPr="00A45846">
        <w:rPr>
          <w:b/>
          <w:bCs/>
          <w:color w:val="000000"/>
          <w:sz w:val="28"/>
          <w:szCs w:val="28"/>
          <w:lang w:val="en-US"/>
        </w:rPr>
        <w:t>Botanical</w:t>
      </w:r>
      <w:r w:rsidRPr="00A45846">
        <w:rPr>
          <w:rStyle w:val="apple-converted-space"/>
          <w:b/>
          <w:bCs/>
          <w:color w:val="000000"/>
          <w:sz w:val="28"/>
          <w:szCs w:val="28"/>
          <w:lang w:val="en-US"/>
        </w:rPr>
        <w:t> </w:t>
      </w:r>
      <w:r w:rsidRPr="00A45846">
        <w:rPr>
          <w:b/>
          <w:bCs/>
          <w:color w:val="000000"/>
          <w:sz w:val="28"/>
          <w:szCs w:val="28"/>
          <w:lang w:val="en-US"/>
        </w:rPr>
        <w:t>Origin</w:t>
      </w:r>
      <w:r w:rsidRPr="00A45846">
        <w:rPr>
          <w:b/>
          <w:bCs/>
          <w:color w:val="000000"/>
          <w:sz w:val="28"/>
          <w:szCs w:val="28"/>
          <w:lang w:val="uk-UA"/>
        </w:rPr>
        <w:t>.—</w:t>
      </w:r>
      <w:r w:rsidRPr="00A45846">
        <w:rPr>
          <w:iCs/>
          <w:color w:val="000000"/>
          <w:sz w:val="28"/>
          <w:szCs w:val="28"/>
          <w:lang w:val="en-US"/>
        </w:rPr>
        <w:t>Podophyllum</w:t>
      </w:r>
      <w:r w:rsidRPr="00A45846">
        <w:rPr>
          <w:rStyle w:val="apple-converted-space"/>
          <w:iCs/>
          <w:color w:val="000000"/>
          <w:sz w:val="28"/>
          <w:szCs w:val="28"/>
          <w:lang w:val="en-US"/>
        </w:rPr>
        <w:t>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L</w:t>
      </w:r>
      <w:r w:rsidRPr="00A45846">
        <w:rPr>
          <w:color w:val="000000"/>
          <w:sz w:val="28"/>
          <w:szCs w:val="28"/>
          <w:lang w:val="uk-UA"/>
        </w:rPr>
        <w:t xml:space="preserve">. </w:t>
      </w:r>
    </w:p>
    <w:p w14:paraId="59A61229" w14:textId="77777777" w:rsidR="00F230EC" w:rsidRPr="00A45846" w:rsidRDefault="00F230EC" w:rsidP="00F230EC">
      <w:pPr>
        <w:spacing w:before="60"/>
        <w:ind w:firstLine="284"/>
        <w:jc w:val="both"/>
        <w:rPr>
          <w:color w:val="000000"/>
          <w:sz w:val="28"/>
          <w:szCs w:val="28"/>
          <w:lang w:val="en-US"/>
        </w:rPr>
      </w:pPr>
      <w:proofErr w:type="spellStart"/>
      <w:r w:rsidRPr="00A45846">
        <w:rPr>
          <w:color w:val="000000"/>
          <w:sz w:val="28"/>
          <w:szCs w:val="28"/>
          <w:lang w:val="en-US"/>
        </w:rPr>
        <w:t>Engl</w:t>
      </w:r>
      <w:proofErr w:type="spellEnd"/>
      <w:r w:rsidRPr="00A45846">
        <w:rPr>
          <w:color w:val="000000"/>
          <w:sz w:val="28"/>
          <w:szCs w:val="28"/>
          <w:lang w:val="uk-UA"/>
        </w:rPr>
        <w:t>. —</w:t>
      </w:r>
      <w:r w:rsidRPr="00A45846">
        <w:rPr>
          <w:rStyle w:val="apple-converted-space"/>
          <w:color w:val="000000"/>
          <w:sz w:val="28"/>
          <w:szCs w:val="28"/>
          <w:lang w:val="uk-UA"/>
        </w:rPr>
        <w:t> </w:t>
      </w:r>
      <w:r w:rsidRPr="00A45846">
        <w:rPr>
          <w:color w:val="000000"/>
          <w:sz w:val="28"/>
          <w:szCs w:val="28"/>
          <w:lang w:val="en-US"/>
        </w:rPr>
        <w:t>Mandrake</w:t>
      </w:r>
      <w:r w:rsidRPr="00A45846">
        <w:rPr>
          <w:color w:val="000000"/>
          <w:sz w:val="28"/>
          <w:szCs w:val="28"/>
          <w:lang w:val="uk-UA"/>
        </w:rPr>
        <w:t>,</w:t>
      </w:r>
      <w:r w:rsidRPr="00A45846">
        <w:rPr>
          <w:rStyle w:val="apple-converted-space"/>
          <w:color w:val="000000"/>
          <w:sz w:val="28"/>
          <w:szCs w:val="28"/>
          <w:lang w:val="uk-UA"/>
        </w:rPr>
        <w:t> </w:t>
      </w:r>
      <w:r w:rsidRPr="00A45846">
        <w:rPr>
          <w:color w:val="000000"/>
          <w:sz w:val="28"/>
          <w:szCs w:val="28"/>
          <w:lang w:val="en-US"/>
        </w:rPr>
        <w:t>May</w:t>
      </w:r>
      <w:r w:rsidRPr="00A45846">
        <w:rPr>
          <w:rStyle w:val="apple-converted-space"/>
          <w:color w:val="000000"/>
          <w:sz w:val="28"/>
          <w:szCs w:val="28"/>
          <w:lang w:val="en-US"/>
        </w:rPr>
        <w:t> </w:t>
      </w:r>
      <w:r w:rsidRPr="00A45846">
        <w:rPr>
          <w:color w:val="000000"/>
          <w:sz w:val="28"/>
          <w:szCs w:val="28"/>
          <w:lang w:val="en-US"/>
        </w:rPr>
        <w:t>Apple</w:t>
      </w:r>
      <w:r w:rsidRPr="00A45846">
        <w:rPr>
          <w:color w:val="000000"/>
          <w:sz w:val="28"/>
          <w:szCs w:val="28"/>
          <w:lang w:val="uk-UA"/>
        </w:rPr>
        <w:t>;</w:t>
      </w:r>
      <w:r w:rsidRPr="00A45846">
        <w:rPr>
          <w:rStyle w:val="apple-converted-space"/>
          <w:color w:val="000000"/>
          <w:sz w:val="28"/>
          <w:szCs w:val="28"/>
          <w:lang w:val="uk-UA"/>
        </w:rPr>
        <w:t> </w:t>
      </w:r>
    </w:p>
    <w:p w14:paraId="53138B81" w14:textId="77777777" w:rsidR="00F230EC" w:rsidRPr="00A45846" w:rsidRDefault="00F230EC" w:rsidP="00F230EC">
      <w:pPr>
        <w:spacing w:before="60"/>
        <w:ind w:firstLine="284"/>
        <w:jc w:val="both"/>
        <w:rPr>
          <w:color w:val="000000"/>
          <w:sz w:val="28"/>
          <w:szCs w:val="28"/>
          <w:lang w:val="uk-UA"/>
        </w:rPr>
      </w:pPr>
      <w:r w:rsidRPr="00A45846">
        <w:rPr>
          <w:color w:val="000000"/>
          <w:sz w:val="28"/>
          <w:szCs w:val="28"/>
          <w:lang w:val="en-US"/>
        </w:rPr>
        <w:t>Rus</w:t>
      </w:r>
      <w:r w:rsidRPr="00A45846">
        <w:rPr>
          <w:color w:val="000000"/>
          <w:sz w:val="28"/>
          <w:szCs w:val="28"/>
          <w:lang w:val="uk-UA"/>
        </w:rPr>
        <w:t>.</w:t>
      </w:r>
      <w:r w:rsidRPr="00A45846">
        <w:rPr>
          <w:rStyle w:val="apple-converted-space"/>
          <w:b/>
          <w:bCs/>
          <w:color w:val="000000"/>
          <w:sz w:val="28"/>
          <w:szCs w:val="28"/>
          <w:lang w:val="uk-UA"/>
        </w:rPr>
        <w:t> </w:t>
      </w:r>
      <w:r w:rsidRPr="00A45846">
        <w:rPr>
          <w:b/>
          <w:bCs/>
          <w:color w:val="000000"/>
          <w:sz w:val="28"/>
          <w:szCs w:val="28"/>
          <w:lang w:val="uk-UA"/>
        </w:rPr>
        <w:t>—</w:t>
      </w:r>
      <w:r w:rsidRPr="00A45846">
        <w:rPr>
          <w:rStyle w:val="apple-converted-space"/>
          <w:b/>
          <w:bCs/>
          <w:color w:val="000000"/>
          <w:sz w:val="28"/>
          <w:szCs w:val="28"/>
          <w:lang w:val="uk-UA"/>
        </w:rPr>
        <w:t> </w:t>
      </w:r>
      <w:proofErr w:type="spellStart"/>
      <w:r w:rsidRPr="00A45846">
        <w:rPr>
          <w:color w:val="000000"/>
          <w:sz w:val="28"/>
          <w:szCs w:val="28"/>
          <w:lang w:val="uk-UA"/>
        </w:rPr>
        <w:t>Подофилл</w:t>
      </w:r>
      <w:proofErr w:type="spellEnd"/>
      <w:r w:rsidRPr="00A45846">
        <w:rPr>
          <w:color w:val="000000"/>
          <w:sz w:val="28"/>
          <w:szCs w:val="28"/>
          <w:lang w:val="uk-UA"/>
        </w:rPr>
        <w:t xml:space="preserve"> </w:t>
      </w:r>
      <w:proofErr w:type="spellStart"/>
      <w:r w:rsidRPr="00A45846">
        <w:rPr>
          <w:color w:val="000000"/>
          <w:sz w:val="28"/>
          <w:szCs w:val="28"/>
          <w:lang w:val="uk-UA"/>
        </w:rPr>
        <w:t>щитовидный</w:t>
      </w:r>
      <w:proofErr w:type="spellEnd"/>
      <w:r w:rsidRPr="00A45846">
        <w:rPr>
          <w:color w:val="000000"/>
          <w:sz w:val="28"/>
          <w:szCs w:val="28"/>
          <w:lang w:val="uk-UA"/>
        </w:rPr>
        <w:t>.</w:t>
      </w:r>
    </w:p>
    <w:p w14:paraId="2FDBC12F" w14:textId="77777777" w:rsidR="00F230EC" w:rsidRPr="00A45846" w:rsidRDefault="00F230EC" w:rsidP="00F230EC">
      <w:pPr>
        <w:spacing w:before="60"/>
        <w:ind w:firstLine="284"/>
        <w:jc w:val="both"/>
        <w:rPr>
          <w:color w:val="000000"/>
          <w:sz w:val="28"/>
          <w:szCs w:val="28"/>
        </w:rPr>
      </w:pPr>
      <w:r w:rsidRPr="00A45846">
        <w:rPr>
          <w:color w:val="000000"/>
          <w:sz w:val="28"/>
          <w:szCs w:val="28"/>
          <w:lang w:val="en-US"/>
        </w:rPr>
        <w:t>Family –</w:t>
      </w:r>
      <w:r w:rsidRPr="00A45846">
        <w:rPr>
          <w:rStyle w:val="apple-converted-space"/>
          <w:color w:val="000000"/>
          <w:sz w:val="28"/>
          <w:szCs w:val="28"/>
          <w:lang w:val="en-US"/>
        </w:rPr>
        <w:t> </w:t>
      </w:r>
      <w:proofErr w:type="spellStart"/>
      <w:r w:rsidRPr="00A45846">
        <w:rPr>
          <w:iCs/>
          <w:color w:val="000000"/>
          <w:sz w:val="28"/>
          <w:szCs w:val="28"/>
          <w:lang w:val="en-US"/>
        </w:rPr>
        <w:t>Berberidaceae</w:t>
      </w:r>
      <w:proofErr w:type="spellEnd"/>
      <w:r w:rsidRPr="00A45846">
        <w:rPr>
          <w:iCs/>
          <w:color w:val="000000"/>
          <w:sz w:val="28"/>
          <w:szCs w:val="28"/>
          <w:lang w:val="en-US"/>
        </w:rPr>
        <w:t>.</w:t>
      </w:r>
    </w:p>
    <w:p w14:paraId="1C8F0271" w14:textId="77777777" w:rsidR="00F230EC" w:rsidRPr="00A45846" w:rsidRDefault="00F230EC" w:rsidP="00F230EC">
      <w:pPr>
        <w:ind w:firstLine="284"/>
        <w:jc w:val="both"/>
        <w:rPr>
          <w:color w:val="000000"/>
          <w:sz w:val="28"/>
          <w:szCs w:val="28"/>
        </w:rPr>
      </w:pPr>
      <w:r w:rsidRPr="00A45846">
        <w:rPr>
          <w:b/>
          <w:bCs/>
          <w:color w:val="000000"/>
          <w:sz w:val="28"/>
          <w:szCs w:val="28"/>
          <w:lang w:val="en-US"/>
        </w:rPr>
        <w:t>Part Used.</w:t>
      </w:r>
      <w:r w:rsidRPr="00A45846">
        <w:rPr>
          <w:color w:val="000000"/>
          <w:sz w:val="28"/>
          <w:szCs w:val="28"/>
          <w:lang w:val="en-US"/>
        </w:rPr>
        <w:t>—</w:t>
      </w:r>
      <w:proofErr w:type="spellStart"/>
      <w:r w:rsidRPr="00A45846">
        <w:rPr>
          <w:b/>
          <w:bCs/>
          <w:iCs/>
          <w:color w:val="000000"/>
          <w:sz w:val="28"/>
          <w:szCs w:val="28"/>
          <w:lang w:val="en-US"/>
        </w:rPr>
        <w:t>Rhizomata</w:t>
      </w:r>
      <w:proofErr w:type="spellEnd"/>
      <w:r w:rsidRPr="00A45846">
        <w:rPr>
          <w:b/>
          <w:bCs/>
          <w:iCs/>
          <w:color w:val="000000"/>
          <w:sz w:val="28"/>
          <w:szCs w:val="28"/>
          <w:lang w:val="en-US"/>
        </w:rPr>
        <w:t xml:space="preserve"> et radices </w:t>
      </w:r>
      <w:proofErr w:type="spellStart"/>
      <w:r w:rsidRPr="00A45846">
        <w:rPr>
          <w:b/>
          <w:bCs/>
          <w:iCs/>
          <w:color w:val="000000"/>
          <w:sz w:val="28"/>
          <w:szCs w:val="28"/>
          <w:lang w:val="en-US"/>
        </w:rPr>
        <w:t>Podophylli</w:t>
      </w:r>
      <w:proofErr w:type="spellEnd"/>
      <w:r w:rsidRPr="00A45846">
        <w:rPr>
          <w:rStyle w:val="apple-converted-space"/>
          <w:color w:val="000000"/>
          <w:sz w:val="28"/>
          <w:szCs w:val="28"/>
          <w:lang w:val="en-US"/>
        </w:rPr>
        <w:t> </w:t>
      </w:r>
      <w:r w:rsidRPr="00A45846">
        <w:rPr>
          <w:color w:val="000000"/>
          <w:sz w:val="28"/>
          <w:szCs w:val="28"/>
          <w:lang w:val="en-US"/>
        </w:rPr>
        <w:t>consist of the dried rhizomes and roots of</w:t>
      </w:r>
      <w:r w:rsidRPr="00A45846">
        <w:rPr>
          <w:rStyle w:val="apple-converted-space"/>
          <w:color w:val="000000"/>
          <w:sz w:val="28"/>
          <w:szCs w:val="28"/>
          <w:lang w:val="en-US"/>
        </w:rPr>
        <w:t> </w:t>
      </w: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L.,</w:t>
      </w:r>
      <w:r w:rsidRPr="00A45846">
        <w:rPr>
          <w:rStyle w:val="apple-converted-space"/>
          <w:iCs/>
          <w:color w:val="000000"/>
          <w:sz w:val="28"/>
          <w:szCs w:val="28"/>
          <w:lang w:val="en-US"/>
        </w:rPr>
        <w:t> </w:t>
      </w:r>
      <w:proofErr w:type="spellStart"/>
      <w:r w:rsidRPr="00A45846">
        <w:rPr>
          <w:iCs/>
          <w:color w:val="000000"/>
          <w:sz w:val="28"/>
          <w:szCs w:val="28"/>
          <w:lang w:val="en-US"/>
        </w:rPr>
        <w:t>Berberidaceae</w:t>
      </w:r>
      <w:proofErr w:type="spellEnd"/>
      <w:r w:rsidRPr="00A45846">
        <w:rPr>
          <w:iCs/>
          <w:color w:val="000000"/>
          <w:sz w:val="28"/>
          <w:szCs w:val="28"/>
          <w:lang w:val="en-US"/>
        </w:rPr>
        <w:t>.</w:t>
      </w:r>
    </w:p>
    <w:p w14:paraId="355D5EC6" w14:textId="77777777" w:rsidR="00F230EC" w:rsidRPr="00A45846" w:rsidRDefault="00F230EC" w:rsidP="00F230EC">
      <w:pPr>
        <w:ind w:firstLine="284"/>
        <w:jc w:val="both"/>
        <w:rPr>
          <w:color w:val="000000"/>
          <w:sz w:val="28"/>
          <w:szCs w:val="28"/>
        </w:rPr>
      </w:pPr>
      <w:r w:rsidRPr="00A45846">
        <w:rPr>
          <w:b/>
          <w:bCs/>
          <w:color w:val="000000"/>
          <w:sz w:val="28"/>
          <w:szCs w:val="28"/>
          <w:lang w:val="en-US"/>
        </w:rPr>
        <w:t>Habitat.—</w:t>
      </w:r>
      <w:r w:rsidRPr="00A45846">
        <w:rPr>
          <w:color w:val="000000"/>
          <w:sz w:val="28"/>
          <w:szCs w:val="28"/>
          <w:lang w:val="en-US"/>
        </w:rPr>
        <w:t>Eastern and central North America.</w:t>
      </w:r>
    </w:p>
    <w:p w14:paraId="5A09B4D5" w14:textId="00883005" w:rsidR="00F230EC" w:rsidRPr="00A45846" w:rsidRDefault="00F230EC" w:rsidP="00F230EC">
      <w:pPr>
        <w:ind w:firstLine="284"/>
        <w:jc w:val="both"/>
        <w:rPr>
          <w:color w:val="000000"/>
          <w:sz w:val="28"/>
          <w:szCs w:val="28"/>
        </w:rPr>
      </w:pPr>
      <w:r w:rsidRPr="00A45846">
        <w:rPr>
          <w:b/>
          <w:bCs/>
          <w:color w:val="000000"/>
          <w:sz w:val="28"/>
          <w:szCs w:val="28"/>
          <w:lang w:val="en-US"/>
        </w:rPr>
        <w:t>Plant</w:t>
      </w:r>
      <w:r w:rsidRPr="00A45846">
        <w:rPr>
          <w:color w:val="000000"/>
          <w:sz w:val="28"/>
          <w:szCs w:val="28"/>
          <w:lang w:val="en-US"/>
        </w:rPr>
        <w:t>.—A perennial herb whose underground portion consists of a long, brown, jointed and branched rhizome bearing thick fibrous roots from the lower surface of its various nodes. The fruit is an ovate berry about the size of a small lemon.</w:t>
      </w:r>
    </w:p>
    <w:p w14:paraId="22A8AB22" w14:textId="5E6980C1" w:rsidR="00F230EC" w:rsidRPr="00A45846" w:rsidRDefault="00F230EC" w:rsidP="007E41C4">
      <w:pPr>
        <w:ind w:firstLine="284"/>
        <w:jc w:val="both"/>
        <w:rPr>
          <w:color w:val="000000"/>
          <w:sz w:val="28"/>
          <w:szCs w:val="28"/>
        </w:rPr>
      </w:pPr>
      <w:r w:rsidRPr="00A45846">
        <w:rPr>
          <w:b/>
          <w:bCs/>
          <w:color w:val="000000"/>
          <w:sz w:val="28"/>
          <w:szCs w:val="28"/>
          <w:lang w:val="en-US"/>
        </w:rPr>
        <w:t> MPM Description.—</w:t>
      </w:r>
      <w:r w:rsidRPr="00A45846">
        <w:rPr>
          <w:color w:val="000000"/>
          <w:sz w:val="28"/>
          <w:szCs w:val="28"/>
          <w:lang w:val="en-US"/>
        </w:rPr>
        <w:t>In subcylindrical jointed pieces, usually showing a node and long internode region, from 4 to 20 cm in length, the node being up to 15 mm, the internode up</w:t>
      </w:r>
      <w:r w:rsidRPr="00A45846">
        <w:rPr>
          <w:rStyle w:val="apple-converted-space"/>
          <w:b/>
          <w:bCs/>
          <w:color w:val="000000"/>
          <w:sz w:val="28"/>
          <w:szCs w:val="28"/>
          <w:lang w:val="en-US"/>
        </w:rPr>
        <w:t> </w:t>
      </w:r>
      <w:r w:rsidRPr="00A45846">
        <w:rPr>
          <w:color w:val="000000"/>
          <w:sz w:val="28"/>
          <w:szCs w:val="28"/>
          <w:lang w:val="en-US"/>
        </w:rPr>
        <w:t>to</w:t>
      </w:r>
      <w:r w:rsidRPr="00A45846">
        <w:rPr>
          <w:rStyle w:val="apple-converted-space"/>
          <w:b/>
          <w:bCs/>
          <w:color w:val="000000"/>
          <w:sz w:val="28"/>
          <w:szCs w:val="28"/>
          <w:lang w:val="en-US"/>
        </w:rPr>
        <w:t> </w:t>
      </w:r>
      <w:r w:rsidRPr="00A45846">
        <w:rPr>
          <w:color w:val="000000"/>
          <w:sz w:val="28"/>
          <w:szCs w:val="28"/>
          <w:lang w:val="en-US"/>
        </w:rPr>
        <w:t xml:space="preserve">9 mm in diameter, compressed above and below; </w:t>
      </w:r>
    </w:p>
    <w:p w14:paraId="3BBA0ABF" w14:textId="77777777" w:rsidR="00F230EC" w:rsidRPr="00A45846" w:rsidRDefault="00F230EC" w:rsidP="00F230EC">
      <w:pPr>
        <w:ind w:firstLine="284"/>
        <w:jc w:val="both"/>
        <w:rPr>
          <w:color w:val="000000"/>
          <w:sz w:val="28"/>
          <w:szCs w:val="28"/>
        </w:rPr>
      </w:pPr>
      <w:r w:rsidRPr="00A45846">
        <w:rPr>
          <w:b/>
          <w:bCs/>
          <w:color w:val="000000"/>
          <w:sz w:val="28"/>
          <w:szCs w:val="28"/>
          <w:lang w:val="en-US"/>
        </w:rPr>
        <w:t>Constituents.—</w:t>
      </w:r>
      <w:r w:rsidRPr="00A45846">
        <w:rPr>
          <w:color w:val="000000"/>
          <w:sz w:val="28"/>
          <w:szCs w:val="28"/>
          <w:lang w:val="en-US"/>
        </w:rPr>
        <w:t>The drug contains 3 to 6% resin. Known in the past as podophyllin, this resin can be obtained by diluting an alcoholic extract with water that is eventually acidified: it precipitates, is collected, then dried. The main constituents of the resin are 1-aryltetrahydronaphthalenes (lignans): podophyllotoxin (20%),</w:t>
      </w:r>
      <w:r w:rsidRPr="00A45846">
        <w:rPr>
          <w:rStyle w:val="apple-converted-space"/>
          <w:color w:val="000000"/>
          <w:sz w:val="28"/>
          <w:szCs w:val="28"/>
          <w:lang w:val="en-US"/>
        </w:rPr>
        <w:t> </w:t>
      </w:r>
      <w:r w:rsidRPr="00A45846">
        <w:rPr>
          <w:color w:val="000000"/>
          <w:sz w:val="28"/>
          <w:szCs w:val="28"/>
          <w:lang w:val="el-GR"/>
        </w:rPr>
        <w:t>α-</w:t>
      </w:r>
      <w:r w:rsidRPr="00A45846">
        <w:rPr>
          <w:rStyle w:val="apple-converted-space"/>
          <w:color w:val="000000"/>
          <w:sz w:val="28"/>
          <w:szCs w:val="28"/>
          <w:lang w:val="el-GR"/>
        </w:rPr>
        <w:t> </w:t>
      </w:r>
      <w:r w:rsidRPr="00A45846">
        <w:rPr>
          <w:color w:val="000000"/>
          <w:sz w:val="28"/>
          <w:szCs w:val="28"/>
          <w:lang w:val="en-US"/>
        </w:rPr>
        <w:t>and</w:t>
      </w:r>
      <w:r w:rsidRPr="00A45846">
        <w:rPr>
          <w:rStyle w:val="apple-converted-space"/>
          <w:color w:val="000000"/>
          <w:sz w:val="28"/>
          <w:szCs w:val="28"/>
          <w:lang w:val="en-US"/>
        </w:rPr>
        <w:t> </w:t>
      </w:r>
      <w:r w:rsidRPr="00A45846">
        <w:rPr>
          <w:color w:val="000000"/>
          <w:sz w:val="28"/>
          <w:szCs w:val="28"/>
          <w:lang w:val="el-GR"/>
        </w:rPr>
        <w:t>β-</w:t>
      </w:r>
      <w:proofErr w:type="spellStart"/>
      <w:r w:rsidRPr="00A45846">
        <w:rPr>
          <w:color w:val="000000"/>
          <w:sz w:val="28"/>
          <w:szCs w:val="28"/>
          <w:lang w:val="en-US"/>
        </w:rPr>
        <w:t>peltatins</w:t>
      </w:r>
      <w:proofErr w:type="spellEnd"/>
      <w:r w:rsidRPr="00A45846">
        <w:rPr>
          <w:color w:val="000000"/>
          <w:sz w:val="28"/>
          <w:szCs w:val="28"/>
          <w:lang w:val="en-US"/>
        </w:rPr>
        <w:t xml:space="preserve"> (5 and 10%, respectively), </w:t>
      </w:r>
      <w:proofErr w:type="spellStart"/>
      <w:r w:rsidRPr="00A45846">
        <w:rPr>
          <w:color w:val="000000"/>
          <w:sz w:val="28"/>
          <w:szCs w:val="28"/>
          <w:lang w:val="en-US"/>
        </w:rPr>
        <w:t>desoxypodophyllotoxin</w:t>
      </w:r>
      <w:proofErr w:type="spellEnd"/>
      <w:r w:rsidRPr="00A45846">
        <w:rPr>
          <w:color w:val="000000"/>
          <w:sz w:val="28"/>
          <w:szCs w:val="28"/>
          <w:lang w:val="en-US"/>
        </w:rPr>
        <w:t>, and close derivatives. Some of these compounds occur as glycosides.</w:t>
      </w:r>
    </w:p>
    <w:p w14:paraId="5684A6C0" w14:textId="77777777" w:rsidR="00F230EC" w:rsidRPr="00A45846" w:rsidRDefault="00F230EC" w:rsidP="00F230EC">
      <w:pPr>
        <w:rPr>
          <w:color w:val="000000"/>
          <w:sz w:val="28"/>
          <w:szCs w:val="28"/>
          <w:lang w:val="en-US"/>
        </w:rPr>
      </w:pPr>
      <w:r w:rsidRPr="00A45846">
        <w:rPr>
          <w:b/>
          <w:bCs/>
          <w:color w:val="000000"/>
          <w:sz w:val="28"/>
          <w:szCs w:val="28"/>
          <w:lang w:val="en-US"/>
        </w:rPr>
        <w:t>Pharmacological Action. Uses.—</w:t>
      </w:r>
      <w:r w:rsidRPr="00A45846">
        <w:rPr>
          <w:color w:val="000000"/>
          <w:sz w:val="28"/>
          <w:szCs w:val="28"/>
          <w:lang w:val="en-US"/>
        </w:rPr>
        <w:t>Podophyllotoxin from</w:t>
      </w:r>
      <w:r w:rsidRPr="00A45846">
        <w:rPr>
          <w:rStyle w:val="apple-converted-space"/>
          <w:color w:val="000000"/>
          <w:sz w:val="28"/>
          <w:szCs w:val="28"/>
          <w:lang w:val="en-US"/>
        </w:rPr>
        <w:t> </w:t>
      </w:r>
      <w:r w:rsidRPr="00A45846">
        <w:rPr>
          <w:iCs/>
          <w:color w:val="000000"/>
          <w:sz w:val="28"/>
          <w:szCs w:val="28"/>
          <w:lang w:val="en-US"/>
        </w:rPr>
        <w:t xml:space="preserve">Podophyllum </w:t>
      </w:r>
      <w:proofErr w:type="spellStart"/>
      <w:r w:rsidRPr="00A45846">
        <w:rPr>
          <w:iCs/>
          <w:color w:val="000000"/>
          <w:sz w:val="28"/>
          <w:szCs w:val="28"/>
          <w:lang w:val="en-US"/>
        </w:rPr>
        <w:t>peltatum</w:t>
      </w:r>
      <w:proofErr w:type="spellEnd"/>
      <w:r w:rsidRPr="00A45846">
        <w:rPr>
          <w:rStyle w:val="apple-converted-space"/>
          <w:color w:val="000000"/>
          <w:sz w:val="28"/>
          <w:szCs w:val="28"/>
          <w:lang w:val="en-US"/>
        </w:rPr>
        <w:t> </w:t>
      </w:r>
      <w:r w:rsidRPr="00A45846">
        <w:rPr>
          <w:color w:val="000000"/>
          <w:sz w:val="28"/>
          <w:szCs w:val="28"/>
          <w:lang w:val="en-US"/>
        </w:rPr>
        <w:t xml:space="preserve">is an active </w:t>
      </w:r>
      <w:proofErr w:type="spellStart"/>
      <w:r w:rsidRPr="00A45846">
        <w:rPr>
          <w:color w:val="000000"/>
          <w:sz w:val="28"/>
          <w:szCs w:val="28"/>
          <w:lang w:val="en-US"/>
        </w:rPr>
        <w:t>antitumour</w:t>
      </w:r>
      <w:proofErr w:type="spellEnd"/>
      <w:r w:rsidRPr="00A45846">
        <w:rPr>
          <w:color w:val="000000"/>
          <w:sz w:val="28"/>
          <w:szCs w:val="28"/>
          <w:lang w:val="en-US"/>
        </w:rPr>
        <w:t xml:space="preserve"> drug. The antimitotic and purgative properties depend on a lactone ring in the</w:t>
      </w:r>
      <w:r w:rsidRPr="00A45846">
        <w:rPr>
          <w:rStyle w:val="apple-converted-space"/>
          <w:color w:val="000000"/>
          <w:sz w:val="28"/>
          <w:szCs w:val="28"/>
          <w:lang w:val="en-US"/>
        </w:rPr>
        <w:t> </w:t>
      </w:r>
      <w:r w:rsidRPr="00A45846">
        <w:rPr>
          <w:iCs/>
          <w:color w:val="000000"/>
          <w:sz w:val="28"/>
          <w:szCs w:val="28"/>
          <w:lang w:val="en-US"/>
        </w:rPr>
        <w:t>trans</w:t>
      </w:r>
      <w:r w:rsidRPr="00A45846">
        <w:rPr>
          <w:rStyle w:val="apple-converted-space"/>
          <w:iCs/>
          <w:color w:val="000000"/>
          <w:sz w:val="28"/>
          <w:szCs w:val="28"/>
          <w:lang w:val="en-US"/>
        </w:rPr>
        <w:t> </w:t>
      </w:r>
      <w:r w:rsidRPr="00A45846">
        <w:rPr>
          <w:color w:val="000000"/>
          <w:sz w:val="28"/>
          <w:szCs w:val="28"/>
          <w:lang w:val="en-US"/>
        </w:rPr>
        <w:t>configuration. Preparations of Mayapple are used externally for removal of pointed condyloma.</w:t>
      </w:r>
    </w:p>
    <w:p w14:paraId="412396FB" w14:textId="77777777" w:rsidR="007B4556" w:rsidRPr="00A45846" w:rsidRDefault="007B4556" w:rsidP="00F230EC">
      <w:pPr>
        <w:rPr>
          <w:sz w:val="28"/>
          <w:szCs w:val="28"/>
        </w:rPr>
      </w:pPr>
    </w:p>
    <w:p w14:paraId="39FDE832" w14:textId="1F78E774" w:rsidR="00F230EC" w:rsidRPr="00A45846" w:rsidRDefault="00F230EC" w:rsidP="00F230EC">
      <w:pPr>
        <w:rPr>
          <w:sz w:val="28"/>
          <w:szCs w:val="28"/>
        </w:rPr>
      </w:pPr>
      <w:r w:rsidRPr="00A45846">
        <w:rPr>
          <w:noProof/>
          <w:sz w:val="28"/>
          <w:szCs w:val="28"/>
        </w:rPr>
        <w:drawing>
          <wp:inline distT="0" distB="0" distL="0" distR="0" wp14:anchorId="33833571" wp14:editId="7C5417D7">
            <wp:extent cx="2171700" cy="1866900"/>
            <wp:effectExtent l="0" t="0" r="12700" b="127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71700" cy="1866900"/>
                    </a:xfrm>
                    <a:prstGeom prst="rect">
                      <a:avLst/>
                    </a:prstGeom>
                    <a:noFill/>
                    <a:ln>
                      <a:noFill/>
                    </a:ln>
                  </pic:spPr>
                </pic:pic>
              </a:graphicData>
            </a:graphic>
          </wp:inline>
        </w:drawing>
      </w:r>
      <w:r w:rsidRPr="00A45846">
        <w:rPr>
          <w:noProof/>
          <w:sz w:val="28"/>
          <w:szCs w:val="28"/>
        </w:rPr>
        <w:drawing>
          <wp:inline distT="0" distB="0" distL="0" distR="0" wp14:anchorId="37F68E1E" wp14:editId="08B6F09D">
            <wp:extent cx="2171700" cy="1828800"/>
            <wp:effectExtent l="0" t="0" r="1270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1700" cy="1828800"/>
                    </a:xfrm>
                    <a:prstGeom prst="rect">
                      <a:avLst/>
                    </a:prstGeom>
                    <a:noFill/>
                    <a:ln>
                      <a:noFill/>
                    </a:ln>
                  </pic:spPr>
                </pic:pic>
              </a:graphicData>
            </a:graphic>
          </wp:inline>
        </w:drawing>
      </w:r>
    </w:p>
    <w:p w14:paraId="5CC194D6" w14:textId="77777777" w:rsidR="00F230EC" w:rsidRPr="00A45846" w:rsidRDefault="00F230EC" w:rsidP="00492210">
      <w:pPr>
        <w:rPr>
          <w:sz w:val="28"/>
          <w:szCs w:val="28"/>
        </w:rPr>
      </w:pPr>
    </w:p>
    <w:p w14:paraId="26AD2E15" w14:textId="77777777" w:rsidR="007B4556" w:rsidRPr="00A45846" w:rsidRDefault="007B4556" w:rsidP="00492210">
      <w:pPr>
        <w:rPr>
          <w:b/>
          <w:sz w:val="28"/>
          <w:szCs w:val="28"/>
        </w:rPr>
      </w:pPr>
    </w:p>
    <w:p w14:paraId="5CCD9446" w14:textId="77777777" w:rsidR="007B4556" w:rsidRPr="00A45846" w:rsidRDefault="007B4556" w:rsidP="00492210">
      <w:pPr>
        <w:rPr>
          <w:b/>
          <w:sz w:val="28"/>
          <w:szCs w:val="28"/>
        </w:rPr>
      </w:pPr>
    </w:p>
    <w:p w14:paraId="55BE278E" w14:textId="77777777" w:rsidR="007B4556" w:rsidRPr="00A45846" w:rsidRDefault="007B4556" w:rsidP="00492210">
      <w:pPr>
        <w:rPr>
          <w:b/>
          <w:sz w:val="28"/>
          <w:szCs w:val="28"/>
        </w:rPr>
      </w:pPr>
    </w:p>
    <w:p w14:paraId="7B006287" w14:textId="77777777" w:rsidR="007B4556" w:rsidRPr="00A45846" w:rsidRDefault="007B4556" w:rsidP="00492210">
      <w:pPr>
        <w:rPr>
          <w:b/>
          <w:sz w:val="28"/>
          <w:szCs w:val="28"/>
        </w:rPr>
      </w:pPr>
    </w:p>
    <w:p w14:paraId="58D0BD1E" w14:textId="77777777" w:rsidR="007B4556" w:rsidRPr="00A45846" w:rsidRDefault="007B4556" w:rsidP="00492210">
      <w:pPr>
        <w:rPr>
          <w:b/>
          <w:sz w:val="28"/>
          <w:szCs w:val="28"/>
        </w:rPr>
      </w:pPr>
    </w:p>
    <w:p w14:paraId="0977CB4F" w14:textId="77777777" w:rsidR="00F230EC" w:rsidRPr="00A45846" w:rsidRDefault="00F230EC" w:rsidP="00492210">
      <w:pPr>
        <w:rPr>
          <w:b/>
          <w:sz w:val="28"/>
          <w:szCs w:val="28"/>
        </w:rPr>
      </w:pPr>
      <w:proofErr w:type="spellStart"/>
      <w:r w:rsidRPr="00A45846">
        <w:rPr>
          <w:b/>
          <w:sz w:val="28"/>
          <w:szCs w:val="28"/>
        </w:rPr>
        <w:t>Rhodiola</w:t>
      </w:r>
      <w:proofErr w:type="spellEnd"/>
      <w:r w:rsidRPr="00A45846">
        <w:rPr>
          <w:b/>
          <w:sz w:val="28"/>
          <w:szCs w:val="28"/>
        </w:rPr>
        <w:t xml:space="preserve"> rosea</w:t>
      </w:r>
    </w:p>
    <w:p w14:paraId="53BF48F3" w14:textId="77777777" w:rsidR="00F230EC" w:rsidRPr="00A45846" w:rsidRDefault="00F230EC" w:rsidP="00F230EC">
      <w:pPr>
        <w:rPr>
          <w:b/>
          <w:sz w:val="28"/>
          <w:szCs w:val="28"/>
        </w:rPr>
      </w:pPr>
      <w:r w:rsidRPr="00A45846">
        <w:rPr>
          <w:b/>
          <w:sz w:val="28"/>
          <w:szCs w:val="28"/>
        </w:rPr>
        <w:t>Family: Crassulaceae</w:t>
      </w:r>
    </w:p>
    <w:p w14:paraId="6C5E7568" w14:textId="77777777" w:rsidR="00F230EC" w:rsidRPr="00A45846" w:rsidRDefault="00F230EC" w:rsidP="00F230EC">
      <w:pPr>
        <w:rPr>
          <w:b/>
          <w:sz w:val="28"/>
          <w:szCs w:val="28"/>
        </w:rPr>
      </w:pPr>
    </w:p>
    <w:p w14:paraId="7ECAFC88" w14:textId="77777777" w:rsidR="00F230EC" w:rsidRPr="00A45846" w:rsidRDefault="00F230EC" w:rsidP="00F230EC">
      <w:pPr>
        <w:rPr>
          <w:sz w:val="28"/>
          <w:szCs w:val="28"/>
        </w:rPr>
      </w:pPr>
      <w:proofErr w:type="spellStart"/>
      <w:r w:rsidRPr="00A45846">
        <w:rPr>
          <w:sz w:val="28"/>
          <w:szCs w:val="28"/>
        </w:rPr>
        <w:t>Rhodiola</w:t>
      </w:r>
      <w:proofErr w:type="spellEnd"/>
      <w:r w:rsidRPr="00A45846">
        <w:rPr>
          <w:sz w:val="28"/>
          <w:szCs w:val="28"/>
        </w:rPr>
        <w:t xml:space="preserve"> rosea (commonly golden root, rose root, roseroot, Aaron's rod, Arctic root, king's crown, lignum rhodium, orpin rose)</w:t>
      </w:r>
    </w:p>
    <w:p w14:paraId="4C46E105" w14:textId="2F40215B" w:rsidR="00F230EC" w:rsidRPr="00A45846" w:rsidRDefault="00F230EC" w:rsidP="00F230EC">
      <w:pPr>
        <w:rPr>
          <w:sz w:val="28"/>
          <w:szCs w:val="28"/>
        </w:rPr>
      </w:pPr>
    </w:p>
    <w:p w14:paraId="56336125" w14:textId="77777777" w:rsidR="00F230EC" w:rsidRPr="00A45846" w:rsidRDefault="00F230EC" w:rsidP="00F230EC">
      <w:pPr>
        <w:rPr>
          <w:b/>
          <w:sz w:val="28"/>
          <w:szCs w:val="28"/>
        </w:rPr>
      </w:pPr>
      <w:r w:rsidRPr="00A45846">
        <w:rPr>
          <w:b/>
          <w:sz w:val="28"/>
          <w:szCs w:val="28"/>
        </w:rPr>
        <w:t>Distribution</w:t>
      </w:r>
    </w:p>
    <w:p w14:paraId="0C22AA9A" w14:textId="77777777" w:rsidR="00F230EC" w:rsidRPr="00A45846" w:rsidRDefault="00F230EC" w:rsidP="00F230EC">
      <w:pPr>
        <w:rPr>
          <w:sz w:val="28"/>
          <w:szCs w:val="28"/>
        </w:rPr>
      </w:pPr>
      <w:proofErr w:type="spellStart"/>
      <w:r w:rsidRPr="00A45846">
        <w:rPr>
          <w:sz w:val="28"/>
          <w:szCs w:val="28"/>
        </w:rPr>
        <w:t>Rhodiola</w:t>
      </w:r>
      <w:proofErr w:type="spellEnd"/>
      <w:r w:rsidRPr="00A45846">
        <w:rPr>
          <w:sz w:val="28"/>
          <w:szCs w:val="28"/>
        </w:rPr>
        <w:t xml:space="preserve"> rosea grows in cold regions of the world, including much of the </w:t>
      </w:r>
      <w:hyperlink r:id="rId125" w:tooltip="Arctic" w:history="1">
        <w:r w:rsidRPr="00A45846">
          <w:rPr>
            <w:sz w:val="28"/>
            <w:szCs w:val="28"/>
          </w:rPr>
          <w:t>Arctic</w:t>
        </w:r>
      </w:hyperlink>
      <w:r w:rsidRPr="00A45846">
        <w:rPr>
          <w:sz w:val="28"/>
          <w:szCs w:val="28"/>
        </w:rPr>
        <w:t>, the mountains of </w:t>
      </w:r>
      <w:hyperlink r:id="rId126" w:tooltip="Central Asia" w:history="1">
        <w:r w:rsidRPr="00A45846">
          <w:rPr>
            <w:sz w:val="28"/>
            <w:szCs w:val="28"/>
          </w:rPr>
          <w:t>Central Asia</w:t>
        </w:r>
      </w:hyperlink>
      <w:r w:rsidRPr="00A45846">
        <w:rPr>
          <w:sz w:val="28"/>
          <w:szCs w:val="28"/>
        </w:rPr>
        <w:t>, scattered in eastern </w:t>
      </w:r>
      <w:hyperlink r:id="rId127" w:tooltip="North America" w:history="1">
        <w:r w:rsidRPr="00A45846">
          <w:rPr>
            <w:sz w:val="28"/>
            <w:szCs w:val="28"/>
          </w:rPr>
          <w:t>North America</w:t>
        </w:r>
      </w:hyperlink>
      <w:r w:rsidRPr="00A45846">
        <w:rPr>
          <w:sz w:val="28"/>
          <w:szCs w:val="28"/>
        </w:rPr>
        <w:t> and mountainous parts of </w:t>
      </w:r>
      <w:hyperlink r:id="rId128" w:tooltip="Europe" w:history="1">
        <w:r w:rsidRPr="00A45846">
          <w:rPr>
            <w:sz w:val="28"/>
            <w:szCs w:val="28"/>
          </w:rPr>
          <w:t>Europe</w:t>
        </w:r>
      </w:hyperlink>
      <w:r w:rsidRPr="00A45846">
        <w:rPr>
          <w:sz w:val="28"/>
          <w:szCs w:val="28"/>
        </w:rPr>
        <w:t>. It grows on sea cliffs and on mountains at high altitude</w:t>
      </w:r>
    </w:p>
    <w:p w14:paraId="28F7877A" w14:textId="77777777" w:rsidR="00F230EC" w:rsidRPr="00A45846" w:rsidRDefault="00F230EC" w:rsidP="00F230EC">
      <w:pPr>
        <w:rPr>
          <w:b/>
          <w:sz w:val="28"/>
          <w:szCs w:val="28"/>
        </w:rPr>
      </w:pPr>
      <w:r w:rsidRPr="00A45846">
        <w:rPr>
          <w:b/>
          <w:sz w:val="28"/>
          <w:szCs w:val="28"/>
        </w:rPr>
        <w:t>Description</w:t>
      </w:r>
    </w:p>
    <w:p w14:paraId="3B150945" w14:textId="6FE24FA8" w:rsidR="00F230EC" w:rsidRPr="00A45846" w:rsidRDefault="007E41C4" w:rsidP="00F230EC">
      <w:pPr>
        <w:rPr>
          <w:sz w:val="28"/>
          <w:szCs w:val="28"/>
        </w:rPr>
      </w:pPr>
      <w:r w:rsidRPr="00A45846">
        <w:rPr>
          <w:sz w:val="28"/>
          <w:szCs w:val="28"/>
        </w:rPr>
        <w:t>Is a </w:t>
      </w:r>
      <w:hyperlink r:id="rId129" w:tooltip="Perennial plant" w:history="1">
        <w:r w:rsidRPr="00A45846">
          <w:rPr>
            <w:sz w:val="28"/>
            <w:szCs w:val="28"/>
          </w:rPr>
          <w:t>perennial</w:t>
        </w:r>
      </w:hyperlink>
      <w:r w:rsidRPr="00A45846">
        <w:rPr>
          <w:sz w:val="28"/>
          <w:szCs w:val="28"/>
        </w:rPr>
        <w:t> </w:t>
      </w:r>
      <w:hyperlink r:id="rId130" w:tooltip="Flowering plant" w:history="1">
        <w:r w:rsidRPr="00A45846">
          <w:rPr>
            <w:sz w:val="28"/>
            <w:szCs w:val="28"/>
          </w:rPr>
          <w:t>flowering plant</w:t>
        </w:r>
      </w:hyperlink>
      <w:r w:rsidRPr="00A45846">
        <w:rPr>
          <w:sz w:val="28"/>
          <w:szCs w:val="28"/>
        </w:rPr>
        <w:t> in the family </w:t>
      </w:r>
      <w:hyperlink r:id="rId131" w:tooltip="Crassulaceae" w:history="1">
        <w:r w:rsidRPr="00A45846">
          <w:rPr>
            <w:sz w:val="28"/>
            <w:szCs w:val="28"/>
          </w:rPr>
          <w:t>Crassulaceae</w:t>
        </w:r>
      </w:hyperlink>
      <w:r w:rsidRPr="00A45846">
        <w:rPr>
          <w:sz w:val="28"/>
          <w:szCs w:val="28"/>
        </w:rPr>
        <w:t xml:space="preserve">.   </w:t>
      </w:r>
      <w:proofErr w:type="spellStart"/>
      <w:r w:rsidR="00F230EC" w:rsidRPr="00A45846">
        <w:rPr>
          <w:sz w:val="28"/>
          <w:szCs w:val="28"/>
        </w:rPr>
        <w:t>Rhodiola</w:t>
      </w:r>
      <w:proofErr w:type="spellEnd"/>
      <w:r w:rsidR="00F230EC" w:rsidRPr="00A45846">
        <w:rPr>
          <w:sz w:val="28"/>
          <w:szCs w:val="28"/>
        </w:rPr>
        <w:t xml:space="preserve"> rosea is from 5 to 40 centimetres (2.0 to 15.7 in) tall, fleshy, and has several stems growing from a short, scaly rootstock.  R. rosea is </w:t>
      </w:r>
      <w:hyperlink r:id="rId132" w:tooltip="Dioecious" w:history="1">
        <w:r w:rsidR="00F230EC" w:rsidRPr="00A45846">
          <w:rPr>
            <w:sz w:val="28"/>
            <w:szCs w:val="28"/>
          </w:rPr>
          <w:t>dioecious</w:t>
        </w:r>
      </w:hyperlink>
      <w:r w:rsidR="00F230EC" w:rsidRPr="00A45846">
        <w:rPr>
          <w:sz w:val="28"/>
          <w:szCs w:val="28"/>
        </w:rPr>
        <w:t> – having separate female and male plants.</w:t>
      </w:r>
    </w:p>
    <w:p w14:paraId="31116D84" w14:textId="77777777" w:rsidR="00F230EC" w:rsidRPr="00A45846" w:rsidRDefault="00F230EC" w:rsidP="00F230EC">
      <w:pPr>
        <w:rPr>
          <w:b/>
          <w:sz w:val="28"/>
          <w:szCs w:val="28"/>
        </w:rPr>
      </w:pPr>
      <w:r w:rsidRPr="00A45846">
        <w:rPr>
          <w:b/>
          <w:sz w:val="28"/>
          <w:szCs w:val="28"/>
        </w:rPr>
        <w:t>Chemical constituents</w:t>
      </w:r>
    </w:p>
    <w:p w14:paraId="04A32571" w14:textId="77777777" w:rsidR="00F230EC" w:rsidRPr="00A45846" w:rsidRDefault="00F230EC" w:rsidP="00F230EC">
      <w:pPr>
        <w:rPr>
          <w:sz w:val="28"/>
          <w:szCs w:val="28"/>
        </w:rPr>
      </w:pPr>
      <w:r w:rsidRPr="00A45846">
        <w:rPr>
          <w:sz w:val="28"/>
          <w:szCs w:val="28"/>
        </w:rPr>
        <w:t>About 140 </w:t>
      </w:r>
      <w:hyperlink r:id="rId133" w:tooltip="Chemical compound" w:history="1">
        <w:r w:rsidRPr="00A45846">
          <w:rPr>
            <w:sz w:val="28"/>
            <w:szCs w:val="28"/>
          </w:rPr>
          <w:t>chemical compounds</w:t>
        </w:r>
      </w:hyperlink>
      <w:r w:rsidRPr="00A45846">
        <w:rPr>
          <w:sz w:val="28"/>
          <w:szCs w:val="28"/>
        </w:rPr>
        <w:t xml:space="preserve"> are in the subterranean portions of R. rosea. </w:t>
      </w:r>
      <w:proofErr w:type="spellStart"/>
      <w:r w:rsidRPr="00A45846">
        <w:rPr>
          <w:sz w:val="28"/>
          <w:szCs w:val="28"/>
        </w:rPr>
        <w:t>Rhodiola</w:t>
      </w:r>
      <w:proofErr w:type="spellEnd"/>
      <w:r w:rsidRPr="00A45846">
        <w:rPr>
          <w:sz w:val="28"/>
          <w:szCs w:val="28"/>
        </w:rPr>
        <w:t> roots contain </w:t>
      </w:r>
      <w:hyperlink r:id="rId134" w:tooltip="Phenols" w:history="1">
        <w:r w:rsidRPr="00A45846">
          <w:rPr>
            <w:sz w:val="28"/>
            <w:szCs w:val="28"/>
          </w:rPr>
          <w:t>phenols</w:t>
        </w:r>
      </w:hyperlink>
      <w:r w:rsidRPr="00A45846">
        <w:rPr>
          <w:sz w:val="28"/>
          <w:szCs w:val="28"/>
        </w:rPr>
        <w:t>, </w:t>
      </w:r>
      <w:hyperlink r:id="rId135" w:tooltip="Rosavin" w:history="1">
        <w:r w:rsidRPr="00A45846">
          <w:rPr>
            <w:sz w:val="28"/>
            <w:szCs w:val="28"/>
          </w:rPr>
          <w:t>rosavin</w:t>
        </w:r>
      </w:hyperlink>
      <w:r w:rsidRPr="00A45846">
        <w:rPr>
          <w:sz w:val="28"/>
          <w:szCs w:val="28"/>
        </w:rPr>
        <w:t>, </w:t>
      </w:r>
      <w:hyperlink r:id="rId136" w:tooltip="Rosin (chemical)" w:history="1">
        <w:r w:rsidRPr="00A45846">
          <w:rPr>
            <w:sz w:val="28"/>
            <w:szCs w:val="28"/>
          </w:rPr>
          <w:t>rosin</w:t>
        </w:r>
      </w:hyperlink>
      <w:r w:rsidRPr="00A45846">
        <w:rPr>
          <w:sz w:val="28"/>
          <w:szCs w:val="28"/>
        </w:rPr>
        <w:t>, </w:t>
      </w:r>
      <w:proofErr w:type="spellStart"/>
      <w:r w:rsidR="00000000" w:rsidRPr="00A45846">
        <w:rPr>
          <w:sz w:val="28"/>
          <w:szCs w:val="28"/>
        </w:rPr>
        <w:fldChar w:fldCharType="begin"/>
      </w:r>
      <w:r w:rsidR="00000000" w:rsidRPr="00A45846">
        <w:rPr>
          <w:sz w:val="28"/>
          <w:szCs w:val="28"/>
        </w:rPr>
        <w:instrText>HYPERLINK "https://en.wikipedia.org/wiki/Rosarin" \o "Rosarin"</w:instrText>
      </w:r>
      <w:r w:rsidR="00000000" w:rsidRPr="00A45846">
        <w:rPr>
          <w:sz w:val="28"/>
          <w:szCs w:val="28"/>
        </w:rPr>
      </w:r>
      <w:r w:rsidR="00000000" w:rsidRPr="00A45846">
        <w:rPr>
          <w:sz w:val="28"/>
          <w:szCs w:val="28"/>
        </w:rPr>
        <w:fldChar w:fldCharType="separate"/>
      </w:r>
      <w:r w:rsidRPr="00A45846">
        <w:rPr>
          <w:sz w:val="28"/>
          <w:szCs w:val="28"/>
        </w:rPr>
        <w:t>rosarin</w:t>
      </w:r>
      <w:proofErr w:type="spellEnd"/>
      <w:r w:rsidR="00000000" w:rsidRPr="00A45846">
        <w:rPr>
          <w:sz w:val="28"/>
          <w:szCs w:val="28"/>
        </w:rPr>
        <w:fldChar w:fldCharType="end"/>
      </w:r>
      <w:r w:rsidRPr="00A45846">
        <w:rPr>
          <w:sz w:val="28"/>
          <w:szCs w:val="28"/>
        </w:rPr>
        <w:t>, </w:t>
      </w:r>
      <w:hyperlink r:id="rId137" w:tooltip="Organic acid" w:history="1">
        <w:r w:rsidRPr="00A45846">
          <w:rPr>
            <w:sz w:val="28"/>
            <w:szCs w:val="28"/>
          </w:rPr>
          <w:t>organic acids</w:t>
        </w:r>
      </w:hyperlink>
      <w:r w:rsidRPr="00A45846">
        <w:rPr>
          <w:sz w:val="28"/>
          <w:szCs w:val="28"/>
        </w:rPr>
        <w:t>, </w:t>
      </w:r>
      <w:hyperlink r:id="rId138" w:tooltip="Terpenoid" w:history="1">
        <w:r w:rsidRPr="00A45846">
          <w:rPr>
            <w:sz w:val="28"/>
            <w:szCs w:val="28"/>
          </w:rPr>
          <w:t>terpenoids</w:t>
        </w:r>
      </w:hyperlink>
      <w:r w:rsidRPr="00A45846">
        <w:rPr>
          <w:sz w:val="28"/>
          <w:szCs w:val="28"/>
        </w:rPr>
        <w:t>, </w:t>
      </w:r>
      <w:hyperlink r:id="rId139" w:tooltip="Phenolic acid" w:history="1">
        <w:r w:rsidRPr="00A45846">
          <w:rPr>
            <w:sz w:val="28"/>
            <w:szCs w:val="28"/>
          </w:rPr>
          <w:t>phenolic acids</w:t>
        </w:r>
      </w:hyperlink>
      <w:r w:rsidRPr="00A45846">
        <w:rPr>
          <w:sz w:val="28"/>
          <w:szCs w:val="28"/>
        </w:rPr>
        <w:t> and their derivatives, </w:t>
      </w:r>
      <w:hyperlink r:id="rId140" w:tooltip="Flavonoid" w:history="1">
        <w:r w:rsidRPr="00A45846">
          <w:rPr>
            <w:sz w:val="28"/>
            <w:szCs w:val="28"/>
          </w:rPr>
          <w:t>flavonoids</w:t>
        </w:r>
      </w:hyperlink>
      <w:r w:rsidRPr="00A45846">
        <w:rPr>
          <w:sz w:val="28"/>
          <w:szCs w:val="28"/>
        </w:rPr>
        <w:t>, </w:t>
      </w:r>
      <w:hyperlink r:id="rId141" w:tooltip="Anthraquinone" w:history="1">
        <w:r w:rsidRPr="00A45846">
          <w:rPr>
            <w:sz w:val="28"/>
            <w:szCs w:val="28"/>
          </w:rPr>
          <w:t>anthraquinones</w:t>
        </w:r>
      </w:hyperlink>
      <w:r w:rsidRPr="00A45846">
        <w:rPr>
          <w:sz w:val="28"/>
          <w:szCs w:val="28"/>
        </w:rPr>
        <w:t>, </w:t>
      </w:r>
      <w:hyperlink r:id="rId142" w:tooltip="Alkaloid" w:history="1">
        <w:r w:rsidRPr="00A45846">
          <w:rPr>
            <w:sz w:val="28"/>
            <w:szCs w:val="28"/>
          </w:rPr>
          <w:t>alkaloids</w:t>
        </w:r>
      </w:hyperlink>
      <w:r w:rsidRPr="00A45846">
        <w:rPr>
          <w:sz w:val="28"/>
          <w:szCs w:val="28"/>
        </w:rPr>
        <w:t>, </w:t>
      </w:r>
      <w:proofErr w:type="spellStart"/>
      <w:r w:rsidR="00000000" w:rsidRPr="00A45846">
        <w:rPr>
          <w:sz w:val="28"/>
          <w:szCs w:val="28"/>
        </w:rPr>
        <w:fldChar w:fldCharType="begin"/>
      </w:r>
      <w:r w:rsidR="00000000" w:rsidRPr="00A45846">
        <w:rPr>
          <w:sz w:val="28"/>
          <w:szCs w:val="28"/>
        </w:rPr>
        <w:instrText>HYPERLINK "https://en.wikipedia.org/wiki/Tyrosol" \o "Tyrosol"</w:instrText>
      </w:r>
      <w:r w:rsidR="00000000" w:rsidRPr="00A45846">
        <w:rPr>
          <w:sz w:val="28"/>
          <w:szCs w:val="28"/>
        </w:rPr>
      </w:r>
      <w:r w:rsidR="00000000" w:rsidRPr="00A45846">
        <w:rPr>
          <w:sz w:val="28"/>
          <w:szCs w:val="28"/>
        </w:rPr>
        <w:fldChar w:fldCharType="separate"/>
      </w:r>
      <w:r w:rsidRPr="00A45846">
        <w:rPr>
          <w:sz w:val="28"/>
          <w:szCs w:val="28"/>
        </w:rPr>
        <w:t>tyrosol</w:t>
      </w:r>
      <w:proofErr w:type="spellEnd"/>
      <w:r w:rsidR="00000000" w:rsidRPr="00A45846">
        <w:rPr>
          <w:sz w:val="28"/>
          <w:szCs w:val="28"/>
        </w:rPr>
        <w:fldChar w:fldCharType="end"/>
      </w:r>
      <w:r w:rsidRPr="00A45846">
        <w:rPr>
          <w:sz w:val="28"/>
          <w:szCs w:val="28"/>
        </w:rPr>
        <w:t>, and </w:t>
      </w:r>
      <w:hyperlink r:id="rId143" w:tooltip="Salidroside" w:history="1">
        <w:r w:rsidRPr="00A45846">
          <w:rPr>
            <w:sz w:val="28"/>
            <w:szCs w:val="28"/>
          </w:rPr>
          <w:t>salidroside</w:t>
        </w:r>
      </w:hyperlink>
      <w:r w:rsidRPr="00A45846">
        <w:rPr>
          <w:sz w:val="28"/>
          <w:szCs w:val="28"/>
        </w:rPr>
        <w:t xml:space="preserve">. </w:t>
      </w:r>
    </w:p>
    <w:p w14:paraId="01E01448" w14:textId="5816DF42" w:rsidR="00F230EC" w:rsidRPr="00A45846" w:rsidRDefault="00F230EC" w:rsidP="00F230EC">
      <w:pPr>
        <w:rPr>
          <w:sz w:val="28"/>
          <w:szCs w:val="28"/>
        </w:rPr>
      </w:pPr>
      <w:r w:rsidRPr="00A45846">
        <w:rPr>
          <w:b/>
          <w:sz w:val="28"/>
          <w:szCs w:val="28"/>
        </w:rPr>
        <w:t>Plant part and form</w:t>
      </w:r>
      <w:r w:rsidRPr="00A45846">
        <w:rPr>
          <w:sz w:val="28"/>
          <w:szCs w:val="28"/>
        </w:rPr>
        <w:t xml:space="preserve">: </w:t>
      </w:r>
      <w:proofErr w:type="spellStart"/>
      <w:r w:rsidRPr="00A45846">
        <w:rPr>
          <w:sz w:val="28"/>
          <w:szCs w:val="28"/>
        </w:rPr>
        <w:t>Rhodiola</w:t>
      </w:r>
      <w:proofErr w:type="spellEnd"/>
      <w:r w:rsidRPr="00A45846">
        <w:rPr>
          <w:sz w:val="28"/>
          <w:szCs w:val="28"/>
        </w:rPr>
        <w:t xml:space="preserve"> rosea raw material is sold in the United States in bulk, either in the form of dried rhizome, dried rhizome/root, or standardized extracts of dried rhizome or dried rhizome/root. According to the United States Pharmacopeia (USP), the raw plant mate- rial consists of the dried roots and rhizomes of R. rosea L</w:t>
      </w:r>
    </w:p>
    <w:p w14:paraId="0C76B26D" w14:textId="2C0231A9" w:rsidR="00F230EC" w:rsidRPr="00A45846" w:rsidRDefault="00F230EC" w:rsidP="00F230EC">
      <w:pPr>
        <w:rPr>
          <w:sz w:val="28"/>
          <w:szCs w:val="28"/>
        </w:rPr>
      </w:pPr>
      <w:r w:rsidRPr="00A45846">
        <w:rPr>
          <w:b/>
          <w:sz w:val="28"/>
          <w:szCs w:val="28"/>
        </w:rPr>
        <w:t>General use(s):</w:t>
      </w:r>
      <w:r w:rsidRPr="00A45846">
        <w:rPr>
          <w:sz w:val="28"/>
          <w:szCs w:val="28"/>
        </w:rPr>
        <w:t xml:space="preserve"> </w:t>
      </w:r>
      <w:proofErr w:type="spellStart"/>
      <w:r w:rsidRPr="00A45846">
        <w:rPr>
          <w:sz w:val="28"/>
          <w:szCs w:val="28"/>
        </w:rPr>
        <w:t>Rhodiola</w:t>
      </w:r>
      <w:proofErr w:type="spellEnd"/>
      <w:r w:rsidRPr="00A45846">
        <w:rPr>
          <w:sz w:val="28"/>
          <w:szCs w:val="28"/>
        </w:rPr>
        <w:t xml:space="preserve"> rosea has a long history of use as a medicinal plant, appearing in the body of collected knowledge (</w:t>
      </w:r>
      <w:proofErr w:type="spellStart"/>
      <w:r w:rsidRPr="00A45846">
        <w:rPr>
          <w:sz w:val="28"/>
          <w:szCs w:val="28"/>
        </w:rPr>
        <w:t>materia</w:t>
      </w:r>
      <w:proofErr w:type="spellEnd"/>
      <w:r w:rsidRPr="00A45846">
        <w:rPr>
          <w:sz w:val="28"/>
          <w:szCs w:val="28"/>
        </w:rPr>
        <w:t xml:space="preserve"> medica) of many European countries15 and included in several traditional herbal systems in Asia and North </w:t>
      </w:r>
      <w:proofErr w:type="spellStart"/>
      <w:r w:rsidRPr="00A45846">
        <w:rPr>
          <w:sz w:val="28"/>
          <w:szCs w:val="28"/>
        </w:rPr>
        <w:t>America.Between</w:t>
      </w:r>
      <w:proofErr w:type="spellEnd"/>
      <w:r w:rsidRPr="00A45846">
        <w:rPr>
          <w:sz w:val="28"/>
          <w:szCs w:val="28"/>
        </w:rPr>
        <w:t xml:space="preserve"> In North America and Brazil, it is primarily used as an adaptogen, and to improve athletic performance by reducing recovery time after prolonged exercise. In Central Asia, R. rosea was used traditionally as a remedy for the prevention and treatment of cold and flu. In Mongolia, R. rosea is traditionally used for fever, lung inflammation, and strengthening of the body, as well as a mouthwash for bad breath. Mongolian doctors also prescribe it as a medicine for tuberculosis and cancer.</w:t>
      </w:r>
    </w:p>
    <w:p w14:paraId="398CE54C" w14:textId="77777777" w:rsidR="00F230EC" w:rsidRPr="00A45846" w:rsidRDefault="00F230EC" w:rsidP="00F230EC">
      <w:pPr>
        <w:rPr>
          <w:sz w:val="28"/>
          <w:szCs w:val="28"/>
        </w:rPr>
      </w:pPr>
    </w:p>
    <w:p w14:paraId="5857A864" w14:textId="77777777" w:rsidR="00F230EC" w:rsidRPr="00A45846" w:rsidRDefault="00F230EC" w:rsidP="00467DE7">
      <w:pPr>
        <w:rPr>
          <w:sz w:val="28"/>
          <w:szCs w:val="28"/>
        </w:rPr>
      </w:pPr>
    </w:p>
    <w:sectPr w:rsidR="00F230EC" w:rsidRPr="00A45846" w:rsidSect="00B57C75">
      <w:headerReference w:type="even" r:id="rId144"/>
      <w:headerReference w:type="default" r:id="rId145"/>
      <w:footerReference w:type="even" r:id="rId146"/>
      <w:footerReference w:type="default" r:id="rId147"/>
      <w:headerReference w:type="first" r:id="rId148"/>
      <w:footerReference w:type="first" r:id="rId14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0BC19" w14:textId="77777777" w:rsidR="00C32D50" w:rsidRDefault="00C32D50" w:rsidP="000A64EE">
      <w:r>
        <w:separator/>
      </w:r>
    </w:p>
  </w:endnote>
  <w:endnote w:type="continuationSeparator" w:id="0">
    <w:p w14:paraId="048D64E4" w14:textId="77777777" w:rsidR="00C32D50" w:rsidRDefault="00C32D50" w:rsidP="000A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885C" w14:textId="77777777" w:rsidR="009E0623" w:rsidRDefault="009E0623" w:rsidP="00377D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479CD" w14:textId="77777777" w:rsidR="009E0623" w:rsidRDefault="009E0623" w:rsidP="004D46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C300" w14:textId="77777777" w:rsidR="009E0623" w:rsidRDefault="009E0623" w:rsidP="00377D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3EE0">
      <w:rPr>
        <w:rStyle w:val="PageNumber"/>
        <w:noProof/>
      </w:rPr>
      <w:t>35</w:t>
    </w:r>
    <w:r>
      <w:rPr>
        <w:rStyle w:val="PageNumber"/>
      </w:rPr>
      <w:fldChar w:fldCharType="end"/>
    </w:r>
  </w:p>
  <w:p w14:paraId="43B7A528" w14:textId="77777777" w:rsidR="009E0623" w:rsidRDefault="009E0623" w:rsidP="004D46A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9035" w14:textId="77777777" w:rsidR="00093D7C" w:rsidRDefault="00093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A16EF" w14:textId="77777777" w:rsidR="00C32D50" w:rsidRDefault="00C32D50" w:rsidP="000A64EE">
      <w:r>
        <w:separator/>
      </w:r>
    </w:p>
  </w:footnote>
  <w:footnote w:type="continuationSeparator" w:id="0">
    <w:p w14:paraId="4501ED87" w14:textId="77777777" w:rsidR="00C32D50" w:rsidRDefault="00C32D50" w:rsidP="000A6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A0B3" w14:textId="04AC0BBF" w:rsidR="00093D7C" w:rsidRDefault="00C32D50">
    <w:pPr>
      <w:pStyle w:val="Header"/>
    </w:pPr>
    <w:r>
      <w:rPr>
        <w:noProof/>
      </w:rPr>
      <w:pict w14:anchorId="574B4E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5726" o:spid="_x0000_s1027" type="#_x0000_t136" alt="" style="position:absolute;margin-left:0;margin-top:0;width:476.9pt;height:158.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A.S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60E1" w14:textId="6164437C" w:rsidR="00093D7C" w:rsidRDefault="00C32D50">
    <w:pPr>
      <w:pStyle w:val="Header"/>
    </w:pPr>
    <w:r>
      <w:rPr>
        <w:noProof/>
      </w:rPr>
      <w:pict w14:anchorId="5E7DE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5727" o:spid="_x0000_s1026" type="#_x0000_t136" alt="" style="position:absolute;margin-left:0;margin-top:0;width:476.9pt;height:158.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A.S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E2F0" w14:textId="0FF4145A" w:rsidR="00093D7C" w:rsidRDefault="00C32D50">
    <w:pPr>
      <w:pStyle w:val="Header"/>
    </w:pPr>
    <w:r>
      <w:rPr>
        <w:noProof/>
      </w:rPr>
      <w:pict w14:anchorId="21BD8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5725" o:spid="_x0000_s1025" type="#_x0000_t136" alt="" style="position:absolute;margin-left:0;margin-top:0;width:476.9pt;height:158.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A.S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87493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D67"/>
    <w:rsid w:val="000136CE"/>
    <w:rsid w:val="000576FE"/>
    <w:rsid w:val="00093D7C"/>
    <w:rsid w:val="000A64EE"/>
    <w:rsid w:val="000C44E1"/>
    <w:rsid w:val="000E7588"/>
    <w:rsid w:val="00121837"/>
    <w:rsid w:val="001235B3"/>
    <w:rsid w:val="001B322B"/>
    <w:rsid w:val="001F577C"/>
    <w:rsid w:val="00233B72"/>
    <w:rsid w:val="002428D6"/>
    <w:rsid w:val="002637A9"/>
    <w:rsid w:val="002666C9"/>
    <w:rsid w:val="00280C31"/>
    <w:rsid w:val="002A1F57"/>
    <w:rsid w:val="002C626C"/>
    <w:rsid w:val="0032481D"/>
    <w:rsid w:val="00377D2B"/>
    <w:rsid w:val="0038150D"/>
    <w:rsid w:val="003C0D70"/>
    <w:rsid w:val="003E1DCB"/>
    <w:rsid w:val="00431BE8"/>
    <w:rsid w:val="00467DE7"/>
    <w:rsid w:val="00492210"/>
    <w:rsid w:val="00497480"/>
    <w:rsid w:val="004D46A6"/>
    <w:rsid w:val="004F4CB2"/>
    <w:rsid w:val="00597398"/>
    <w:rsid w:val="005A611E"/>
    <w:rsid w:val="005D21BB"/>
    <w:rsid w:val="0061393F"/>
    <w:rsid w:val="00633EE0"/>
    <w:rsid w:val="00657B85"/>
    <w:rsid w:val="006942A0"/>
    <w:rsid w:val="006A2842"/>
    <w:rsid w:val="006A48BF"/>
    <w:rsid w:val="006B5DFA"/>
    <w:rsid w:val="006E0154"/>
    <w:rsid w:val="006E6C8B"/>
    <w:rsid w:val="00722445"/>
    <w:rsid w:val="007A2D30"/>
    <w:rsid w:val="007B4556"/>
    <w:rsid w:val="007E41C4"/>
    <w:rsid w:val="00885834"/>
    <w:rsid w:val="008F31EB"/>
    <w:rsid w:val="008F4815"/>
    <w:rsid w:val="00902F96"/>
    <w:rsid w:val="00920B5A"/>
    <w:rsid w:val="00946420"/>
    <w:rsid w:val="0096617C"/>
    <w:rsid w:val="009D4869"/>
    <w:rsid w:val="009E0623"/>
    <w:rsid w:val="00A45846"/>
    <w:rsid w:val="00AA7C09"/>
    <w:rsid w:val="00B06F18"/>
    <w:rsid w:val="00B57C75"/>
    <w:rsid w:val="00BE0986"/>
    <w:rsid w:val="00BF6D67"/>
    <w:rsid w:val="00C32D50"/>
    <w:rsid w:val="00C71DC2"/>
    <w:rsid w:val="00C728A6"/>
    <w:rsid w:val="00C77581"/>
    <w:rsid w:val="00D35197"/>
    <w:rsid w:val="00D47BA1"/>
    <w:rsid w:val="00DB3732"/>
    <w:rsid w:val="00E40A2F"/>
    <w:rsid w:val="00E45F31"/>
    <w:rsid w:val="00E941F1"/>
    <w:rsid w:val="00EC1C88"/>
    <w:rsid w:val="00EC228D"/>
    <w:rsid w:val="00EC7D70"/>
    <w:rsid w:val="00F10891"/>
    <w:rsid w:val="00F230EC"/>
    <w:rsid w:val="00F31BA4"/>
    <w:rsid w:val="00F47453"/>
    <w:rsid w:val="00F83068"/>
    <w:rsid w:val="00F938C9"/>
    <w:rsid w:val="00FD40EE"/>
    <w:rsid w:val="00FD466A"/>
    <w:rsid w:val="00FD600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AD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846"/>
    <w:rPr>
      <w:rFonts w:ascii="Times New Roman" w:eastAsia="Times New Roman" w:hAnsi="Times New Roman" w:cs="Times New Roman"/>
      <w:lang w:val="en-AZ" w:eastAsia="zh-CN"/>
    </w:rPr>
  </w:style>
  <w:style w:type="paragraph" w:styleId="Heading1">
    <w:name w:val="heading 1"/>
    <w:basedOn w:val="Normal"/>
    <w:link w:val="Heading1Char"/>
    <w:uiPriority w:val="9"/>
    <w:qFormat/>
    <w:rsid w:val="00BF6D67"/>
    <w:pPr>
      <w:spacing w:before="100" w:beforeAutospacing="1" w:after="100" w:afterAutospacing="1"/>
      <w:outlineLvl w:val="0"/>
    </w:pPr>
    <w:rPr>
      <w:rFonts w:eastAsiaTheme="minorHAnsi"/>
      <w:b/>
      <w:bCs/>
      <w:kern w:val="36"/>
      <w:sz w:val="48"/>
      <w:szCs w:val="48"/>
      <w:lang w:val="en-GB" w:eastAsia="en-GB"/>
    </w:rPr>
  </w:style>
  <w:style w:type="paragraph" w:styleId="Heading2">
    <w:name w:val="heading 2"/>
    <w:basedOn w:val="Normal"/>
    <w:next w:val="Normal"/>
    <w:link w:val="Heading2Char"/>
    <w:uiPriority w:val="9"/>
    <w:unhideWhenUsed/>
    <w:qFormat/>
    <w:rsid w:val="0038150D"/>
    <w:pPr>
      <w:keepNext/>
      <w:keepLines/>
      <w:spacing w:before="40"/>
      <w:outlineLvl w:val="1"/>
    </w:pPr>
    <w:rPr>
      <w:rFonts w:asciiTheme="majorHAnsi" w:eastAsiaTheme="majorEastAsia" w:hAnsiTheme="majorHAnsi" w:cstheme="majorBidi"/>
      <w:color w:val="2E74B5" w:themeColor="accent1" w:themeShade="BF"/>
      <w:sz w:val="26"/>
      <w:szCs w:val="26"/>
      <w:lang w:val="en-GB" w:eastAsia="en-GB"/>
    </w:rPr>
  </w:style>
  <w:style w:type="paragraph" w:styleId="Heading3">
    <w:name w:val="heading 3"/>
    <w:basedOn w:val="Normal"/>
    <w:next w:val="Normal"/>
    <w:link w:val="Heading3Char"/>
    <w:uiPriority w:val="9"/>
    <w:semiHidden/>
    <w:unhideWhenUsed/>
    <w:qFormat/>
    <w:rsid w:val="000A64EE"/>
    <w:pPr>
      <w:keepNext/>
      <w:keepLines/>
      <w:spacing w:before="40"/>
      <w:outlineLvl w:val="2"/>
    </w:pPr>
    <w:rPr>
      <w:rFonts w:asciiTheme="majorHAnsi" w:eastAsiaTheme="majorEastAsia" w:hAnsiTheme="majorHAnsi" w:cstheme="majorBidi"/>
      <w:color w:val="1F4D78" w:themeColor="accent1" w:themeShade="7F"/>
      <w:lang w:val="en-GB" w:eastAsia="en-GB"/>
    </w:rPr>
  </w:style>
  <w:style w:type="paragraph" w:styleId="Heading4">
    <w:name w:val="heading 4"/>
    <w:basedOn w:val="Normal"/>
    <w:link w:val="Heading4Char"/>
    <w:uiPriority w:val="9"/>
    <w:qFormat/>
    <w:rsid w:val="000A64EE"/>
    <w:pPr>
      <w:spacing w:before="100" w:beforeAutospacing="1" w:after="100" w:afterAutospacing="1"/>
      <w:outlineLvl w:val="3"/>
    </w:pPr>
    <w:rPr>
      <w:rFonts w:eastAsiaTheme="minorHAnsi"/>
      <w:b/>
      <w:bCs/>
      <w:lang w:val="en-GB" w:eastAsia="en-GB"/>
    </w:rPr>
  </w:style>
  <w:style w:type="paragraph" w:styleId="Heading7">
    <w:name w:val="heading 7"/>
    <w:basedOn w:val="Normal"/>
    <w:next w:val="Normal"/>
    <w:link w:val="Heading7Char"/>
    <w:uiPriority w:val="9"/>
    <w:semiHidden/>
    <w:unhideWhenUsed/>
    <w:qFormat/>
    <w:rsid w:val="00EC1C88"/>
    <w:pPr>
      <w:keepNext/>
      <w:keepLines/>
      <w:spacing w:before="40"/>
      <w:outlineLvl w:val="6"/>
    </w:pPr>
    <w:rPr>
      <w:rFonts w:asciiTheme="majorHAnsi" w:eastAsiaTheme="majorEastAsia" w:hAnsiTheme="majorHAnsi" w:cstheme="majorBidi"/>
      <w:i/>
      <w:iCs/>
      <w:color w:val="1F4D78" w:themeColor="accent1" w:themeShade="7F"/>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F6D67"/>
  </w:style>
  <w:style w:type="character" w:styleId="Hyperlink">
    <w:name w:val="Hyperlink"/>
    <w:basedOn w:val="DefaultParagraphFont"/>
    <w:uiPriority w:val="99"/>
    <w:semiHidden/>
    <w:unhideWhenUsed/>
    <w:rsid w:val="00BF6D67"/>
    <w:rPr>
      <w:color w:val="0000FF"/>
      <w:u w:val="single"/>
    </w:rPr>
  </w:style>
  <w:style w:type="paragraph" w:styleId="BodyText">
    <w:name w:val="Body Text"/>
    <w:basedOn w:val="Normal"/>
    <w:link w:val="BodyTextChar"/>
    <w:uiPriority w:val="99"/>
    <w:semiHidden/>
    <w:unhideWhenUsed/>
    <w:rsid w:val="00BF6D67"/>
    <w:pPr>
      <w:spacing w:before="100" w:beforeAutospacing="1" w:after="100" w:afterAutospacing="1"/>
    </w:pPr>
    <w:rPr>
      <w:rFonts w:eastAsiaTheme="minorHAnsi"/>
      <w:lang w:val="en-GB" w:eastAsia="en-GB"/>
    </w:rPr>
  </w:style>
  <w:style w:type="character" w:customStyle="1" w:styleId="BodyTextChar">
    <w:name w:val="Body Text Char"/>
    <w:basedOn w:val="DefaultParagraphFont"/>
    <w:link w:val="BodyText"/>
    <w:uiPriority w:val="99"/>
    <w:semiHidden/>
    <w:rsid w:val="00BF6D67"/>
    <w:rPr>
      <w:rFonts w:ascii="Times New Roman" w:hAnsi="Times New Roman" w:cs="Times New Roman"/>
      <w:lang w:eastAsia="en-GB"/>
    </w:rPr>
  </w:style>
  <w:style w:type="paragraph" w:styleId="BodyText2">
    <w:name w:val="Body Text 2"/>
    <w:basedOn w:val="Normal"/>
    <w:link w:val="BodyText2Char"/>
    <w:uiPriority w:val="99"/>
    <w:semiHidden/>
    <w:unhideWhenUsed/>
    <w:rsid w:val="00BF6D67"/>
    <w:pPr>
      <w:spacing w:after="120" w:line="480" w:lineRule="auto"/>
    </w:pPr>
    <w:rPr>
      <w:rFonts w:eastAsiaTheme="minorHAnsi"/>
      <w:lang w:val="en-GB" w:eastAsia="en-GB"/>
    </w:rPr>
  </w:style>
  <w:style w:type="character" w:customStyle="1" w:styleId="BodyText2Char">
    <w:name w:val="Body Text 2 Char"/>
    <w:basedOn w:val="DefaultParagraphFont"/>
    <w:link w:val="BodyText2"/>
    <w:uiPriority w:val="99"/>
    <w:semiHidden/>
    <w:rsid w:val="00BF6D67"/>
    <w:rPr>
      <w:rFonts w:ascii="Times New Roman" w:hAnsi="Times New Roman" w:cs="Times New Roman"/>
      <w:lang w:eastAsia="en-GB"/>
    </w:rPr>
  </w:style>
  <w:style w:type="character" w:customStyle="1" w:styleId="Heading1Char">
    <w:name w:val="Heading 1 Char"/>
    <w:basedOn w:val="DefaultParagraphFont"/>
    <w:link w:val="Heading1"/>
    <w:uiPriority w:val="9"/>
    <w:rsid w:val="00BF6D67"/>
    <w:rPr>
      <w:rFonts w:ascii="Times New Roman" w:hAnsi="Times New Roman" w:cs="Times New Roman"/>
      <w:b/>
      <w:bCs/>
      <w:kern w:val="36"/>
      <w:sz w:val="48"/>
      <w:szCs w:val="48"/>
      <w:lang w:eastAsia="en-GB"/>
    </w:rPr>
  </w:style>
  <w:style w:type="paragraph" w:styleId="DocumentMap">
    <w:name w:val="Document Map"/>
    <w:basedOn w:val="Normal"/>
    <w:link w:val="DocumentMapChar"/>
    <w:uiPriority w:val="99"/>
    <w:semiHidden/>
    <w:unhideWhenUsed/>
    <w:rsid w:val="00BF6D67"/>
    <w:rPr>
      <w:rFonts w:eastAsiaTheme="minorHAnsi"/>
      <w:lang w:val="en-GB" w:eastAsia="en-GB"/>
    </w:rPr>
  </w:style>
  <w:style w:type="character" w:customStyle="1" w:styleId="DocumentMapChar">
    <w:name w:val="Document Map Char"/>
    <w:basedOn w:val="DefaultParagraphFont"/>
    <w:link w:val="DocumentMap"/>
    <w:uiPriority w:val="99"/>
    <w:semiHidden/>
    <w:rsid w:val="00BF6D67"/>
    <w:rPr>
      <w:rFonts w:ascii="Times New Roman" w:hAnsi="Times New Roman" w:cs="Times New Roman"/>
      <w:lang w:eastAsia="en-GB"/>
    </w:rPr>
  </w:style>
  <w:style w:type="paragraph" w:styleId="BodyText3">
    <w:name w:val="Body Text 3"/>
    <w:basedOn w:val="Normal"/>
    <w:link w:val="BodyText3Char"/>
    <w:uiPriority w:val="99"/>
    <w:semiHidden/>
    <w:unhideWhenUsed/>
    <w:rsid w:val="00EC7D70"/>
    <w:pPr>
      <w:spacing w:after="120"/>
    </w:pPr>
    <w:rPr>
      <w:rFonts w:eastAsiaTheme="minorHAnsi"/>
      <w:sz w:val="16"/>
      <w:szCs w:val="16"/>
      <w:lang w:val="en-GB" w:eastAsia="en-GB"/>
    </w:rPr>
  </w:style>
  <w:style w:type="character" w:customStyle="1" w:styleId="BodyText3Char">
    <w:name w:val="Body Text 3 Char"/>
    <w:basedOn w:val="DefaultParagraphFont"/>
    <w:link w:val="BodyText3"/>
    <w:uiPriority w:val="99"/>
    <w:semiHidden/>
    <w:rsid w:val="00EC7D70"/>
    <w:rPr>
      <w:rFonts w:ascii="Times New Roman" w:hAnsi="Times New Roman" w:cs="Times New Roman"/>
      <w:sz w:val="16"/>
      <w:szCs w:val="16"/>
      <w:lang w:eastAsia="en-GB"/>
    </w:rPr>
  </w:style>
  <w:style w:type="paragraph" w:styleId="BodyTextIndent3">
    <w:name w:val="Body Text Indent 3"/>
    <w:basedOn w:val="Normal"/>
    <w:link w:val="BodyTextIndent3Char"/>
    <w:uiPriority w:val="99"/>
    <w:semiHidden/>
    <w:unhideWhenUsed/>
    <w:rsid w:val="00B06F18"/>
    <w:pPr>
      <w:spacing w:after="120"/>
      <w:ind w:left="283"/>
    </w:pPr>
    <w:rPr>
      <w:rFonts w:eastAsiaTheme="minorHAnsi"/>
      <w:sz w:val="16"/>
      <w:szCs w:val="16"/>
      <w:lang w:val="en-GB" w:eastAsia="en-GB"/>
    </w:rPr>
  </w:style>
  <w:style w:type="character" w:customStyle="1" w:styleId="BodyTextIndent3Char">
    <w:name w:val="Body Text Indent 3 Char"/>
    <w:basedOn w:val="DefaultParagraphFont"/>
    <w:link w:val="BodyTextIndent3"/>
    <w:uiPriority w:val="99"/>
    <w:semiHidden/>
    <w:rsid w:val="00B06F18"/>
    <w:rPr>
      <w:rFonts w:ascii="Times New Roman" w:hAnsi="Times New Roman" w:cs="Times New Roman"/>
      <w:sz w:val="16"/>
      <w:szCs w:val="16"/>
      <w:lang w:eastAsia="en-GB"/>
    </w:rPr>
  </w:style>
  <w:style w:type="character" w:customStyle="1" w:styleId="Heading2Char">
    <w:name w:val="Heading 2 Char"/>
    <w:basedOn w:val="DefaultParagraphFont"/>
    <w:link w:val="Heading2"/>
    <w:uiPriority w:val="9"/>
    <w:rsid w:val="0038150D"/>
    <w:rPr>
      <w:rFonts w:asciiTheme="majorHAnsi" w:eastAsiaTheme="majorEastAsia" w:hAnsiTheme="majorHAnsi" w:cstheme="majorBidi"/>
      <w:color w:val="2E74B5" w:themeColor="accent1" w:themeShade="BF"/>
      <w:sz w:val="26"/>
      <w:szCs w:val="26"/>
      <w:lang w:eastAsia="en-GB"/>
    </w:rPr>
  </w:style>
  <w:style w:type="paragraph" w:styleId="PlainText">
    <w:name w:val="Plain Text"/>
    <w:basedOn w:val="Normal"/>
    <w:link w:val="PlainTextChar"/>
    <w:uiPriority w:val="99"/>
    <w:semiHidden/>
    <w:unhideWhenUsed/>
    <w:rsid w:val="0038150D"/>
    <w:pPr>
      <w:spacing w:before="100" w:beforeAutospacing="1" w:after="100" w:afterAutospacing="1"/>
    </w:pPr>
    <w:rPr>
      <w:rFonts w:eastAsiaTheme="minorHAnsi"/>
      <w:lang w:val="en-GB" w:eastAsia="en-GB"/>
    </w:rPr>
  </w:style>
  <w:style w:type="character" w:customStyle="1" w:styleId="PlainTextChar">
    <w:name w:val="Plain Text Char"/>
    <w:basedOn w:val="DefaultParagraphFont"/>
    <w:link w:val="PlainText"/>
    <w:uiPriority w:val="99"/>
    <w:semiHidden/>
    <w:rsid w:val="0038150D"/>
    <w:rPr>
      <w:rFonts w:ascii="Times New Roman" w:hAnsi="Times New Roman" w:cs="Times New Roman"/>
      <w:lang w:eastAsia="en-GB"/>
    </w:rPr>
  </w:style>
  <w:style w:type="paragraph" w:customStyle="1" w:styleId="10">
    <w:name w:val="безинтервала10"/>
    <w:basedOn w:val="Normal"/>
    <w:rsid w:val="0038150D"/>
    <w:pPr>
      <w:spacing w:before="100" w:beforeAutospacing="1" w:after="100" w:afterAutospacing="1"/>
    </w:pPr>
    <w:rPr>
      <w:rFonts w:eastAsiaTheme="minorHAnsi"/>
      <w:lang w:val="en-GB" w:eastAsia="en-GB"/>
    </w:rPr>
  </w:style>
  <w:style w:type="character" w:customStyle="1" w:styleId="Heading4Char">
    <w:name w:val="Heading 4 Char"/>
    <w:basedOn w:val="DefaultParagraphFont"/>
    <w:link w:val="Heading4"/>
    <w:uiPriority w:val="9"/>
    <w:rsid w:val="000A64EE"/>
    <w:rPr>
      <w:rFonts w:ascii="Times New Roman" w:hAnsi="Times New Roman" w:cs="Times New Roman"/>
      <w:b/>
      <w:bCs/>
      <w:lang w:eastAsia="en-GB"/>
    </w:rPr>
  </w:style>
  <w:style w:type="paragraph" w:styleId="BodyTextIndent2">
    <w:name w:val="Body Text Indent 2"/>
    <w:basedOn w:val="Normal"/>
    <w:link w:val="BodyTextIndent2Char"/>
    <w:uiPriority w:val="99"/>
    <w:semiHidden/>
    <w:unhideWhenUsed/>
    <w:rsid w:val="000A64EE"/>
    <w:pPr>
      <w:spacing w:before="100" w:beforeAutospacing="1" w:after="100" w:afterAutospacing="1"/>
    </w:pPr>
    <w:rPr>
      <w:rFonts w:eastAsiaTheme="minorHAnsi"/>
      <w:lang w:val="en-GB" w:eastAsia="en-GB"/>
    </w:rPr>
  </w:style>
  <w:style w:type="character" w:customStyle="1" w:styleId="BodyTextIndent2Char">
    <w:name w:val="Body Text Indent 2 Char"/>
    <w:basedOn w:val="DefaultParagraphFont"/>
    <w:link w:val="BodyTextIndent2"/>
    <w:uiPriority w:val="99"/>
    <w:semiHidden/>
    <w:rsid w:val="000A64EE"/>
    <w:rPr>
      <w:rFonts w:ascii="Times New Roman" w:hAnsi="Times New Roman" w:cs="Times New Roman"/>
      <w:lang w:eastAsia="en-GB"/>
    </w:rPr>
  </w:style>
  <w:style w:type="character" w:customStyle="1" w:styleId="Heading3Char">
    <w:name w:val="Heading 3 Char"/>
    <w:basedOn w:val="DefaultParagraphFont"/>
    <w:link w:val="Heading3"/>
    <w:uiPriority w:val="9"/>
    <w:semiHidden/>
    <w:rsid w:val="000A64EE"/>
    <w:rPr>
      <w:rFonts w:asciiTheme="majorHAnsi" w:eastAsiaTheme="majorEastAsia" w:hAnsiTheme="majorHAnsi" w:cstheme="majorBidi"/>
      <w:color w:val="1F4D78" w:themeColor="accent1" w:themeShade="7F"/>
      <w:lang w:eastAsia="en-GB"/>
    </w:rPr>
  </w:style>
  <w:style w:type="paragraph" w:styleId="Header">
    <w:name w:val="header"/>
    <w:basedOn w:val="Normal"/>
    <w:link w:val="HeaderChar"/>
    <w:uiPriority w:val="99"/>
    <w:unhideWhenUsed/>
    <w:rsid w:val="000A64EE"/>
    <w:pPr>
      <w:tabs>
        <w:tab w:val="center" w:pos="4513"/>
        <w:tab w:val="right" w:pos="9026"/>
      </w:tabs>
    </w:pPr>
    <w:rPr>
      <w:rFonts w:eastAsiaTheme="minorHAnsi"/>
      <w:lang w:val="en-GB" w:eastAsia="en-GB"/>
    </w:rPr>
  </w:style>
  <w:style w:type="character" w:customStyle="1" w:styleId="HeaderChar">
    <w:name w:val="Header Char"/>
    <w:basedOn w:val="DefaultParagraphFont"/>
    <w:link w:val="Header"/>
    <w:uiPriority w:val="99"/>
    <w:rsid w:val="000A64EE"/>
    <w:rPr>
      <w:rFonts w:ascii="Times New Roman" w:hAnsi="Times New Roman" w:cs="Times New Roman"/>
      <w:lang w:eastAsia="en-GB"/>
    </w:rPr>
  </w:style>
  <w:style w:type="paragraph" w:styleId="Footer">
    <w:name w:val="footer"/>
    <w:basedOn w:val="Normal"/>
    <w:link w:val="FooterChar"/>
    <w:uiPriority w:val="99"/>
    <w:unhideWhenUsed/>
    <w:rsid w:val="000A64EE"/>
    <w:pPr>
      <w:tabs>
        <w:tab w:val="center" w:pos="4513"/>
        <w:tab w:val="right" w:pos="9026"/>
      </w:tabs>
    </w:pPr>
    <w:rPr>
      <w:rFonts w:eastAsiaTheme="minorHAnsi"/>
      <w:lang w:val="en-GB" w:eastAsia="en-GB"/>
    </w:rPr>
  </w:style>
  <w:style w:type="character" w:customStyle="1" w:styleId="FooterChar">
    <w:name w:val="Footer Char"/>
    <w:basedOn w:val="DefaultParagraphFont"/>
    <w:link w:val="Footer"/>
    <w:uiPriority w:val="99"/>
    <w:rsid w:val="000A64EE"/>
    <w:rPr>
      <w:rFonts w:ascii="Times New Roman" w:hAnsi="Times New Roman" w:cs="Times New Roman"/>
      <w:lang w:eastAsia="en-GB"/>
    </w:rPr>
  </w:style>
  <w:style w:type="character" w:styleId="PageNumber">
    <w:name w:val="page number"/>
    <w:basedOn w:val="DefaultParagraphFont"/>
    <w:uiPriority w:val="99"/>
    <w:semiHidden/>
    <w:unhideWhenUsed/>
    <w:rsid w:val="004D46A6"/>
  </w:style>
  <w:style w:type="character" w:customStyle="1" w:styleId="mw-headline">
    <w:name w:val="mw-headline"/>
    <w:basedOn w:val="DefaultParagraphFont"/>
    <w:rsid w:val="002637A9"/>
  </w:style>
  <w:style w:type="paragraph" w:styleId="NormalWeb">
    <w:name w:val="Normal (Web)"/>
    <w:basedOn w:val="Normal"/>
    <w:uiPriority w:val="99"/>
    <w:semiHidden/>
    <w:unhideWhenUsed/>
    <w:rsid w:val="000576FE"/>
    <w:pPr>
      <w:spacing w:before="100" w:beforeAutospacing="1" w:after="100" w:afterAutospacing="1"/>
    </w:pPr>
    <w:rPr>
      <w:rFonts w:eastAsiaTheme="minorHAnsi"/>
      <w:lang w:val="en-GB" w:eastAsia="en-GB"/>
    </w:rPr>
  </w:style>
  <w:style w:type="character" w:styleId="Emphasis">
    <w:name w:val="Emphasis"/>
    <w:basedOn w:val="DefaultParagraphFont"/>
    <w:uiPriority w:val="20"/>
    <w:qFormat/>
    <w:rsid w:val="000576FE"/>
    <w:rPr>
      <w:i/>
      <w:iCs/>
    </w:rPr>
  </w:style>
  <w:style w:type="character" w:customStyle="1" w:styleId="mw-editsection">
    <w:name w:val="mw-editsection"/>
    <w:basedOn w:val="DefaultParagraphFont"/>
    <w:rsid w:val="000576FE"/>
  </w:style>
  <w:style w:type="character" w:customStyle="1" w:styleId="mw-editsection-bracket">
    <w:name w:val="mw-editsection-bracket"/>
    <w:basedOn w:val="DefaultParagraphFont"/>
    <w:rsid w:val="000576FE"/>
  </w:style>
  <w:style w:type="character" w:customStyle="1" w:styleId="Heading7Char">
    <w:name w:val="Heading 7 Char"/>
    <w:basedOn w:val="DefaultParagraphFont"/>
    <w:link w:val="Heading7"/>
    <w:uiPriority w:val="9"/>
    <w:semiHidden/>
    <w:rsid w:val="00EC1C88"/>
    <w:rPr>
      <w:rFonts w:asciiTheme="majorHAnsi" w:eastAsiaTheme="majorEastAsia" w:hAnsiTheme="majorHAnsi" w:cstheme="majorBidi"/>
      <w:i/>
      <w:iCs/>
      <w:color w:val="1F4D78" w:themeColor="accent1" w:themeShade="7F"/>
      <w:lang w:eastAsia="en-GB"/>
    </w:rPr>
  </w:style>
  <w:style w:type="paragraph" w:customStyle="1" w:styleId="a">
    <w:name w:val="стиль"/>
    <w:basedOn w:val="Normal"/>
    <w:rsid w:val="003C0D70"/>
    <w:pPr>
      <w:spacing w:before="100" w:beforeAutospacing="1" w:after="100" w:afterAutospacing="1"/>
    </w:pPr>
    <w:rPr>
      <w:rFonts w:eastAsiaTheme="minorHAnsi"/>
      <w:lang w:val="en-GB" w:eastAsia="en-GB"/>
    </w:rPr>
  </w:style>
  <w:style w:type="paragraph" w:styleId="BodyTextIndent">
    <w:name w:val="Body Text Indent"/>
    <w:basedOn w:val="Normal"/>
    <w:link w:val="BodyTextIndentChar"/>
    <w:uiPriority w:val="99"/>
    <w:semiHidden/>
    <w:unhideWhenUsed/>
    <w:rsid w:val="003C0D70"/>
    <w:pPr>
      <w:spacing w:after="120"/>
      <w:ind w:left="283"/>
    </w:pPr>
    <w:rPr>
      <w:rFonts w:eastAsiaTheme="minorHAnsi"/>
      <w:lang w:val="en-GB" w:eastAsia="en-GB"/>
    </w:rPr>
  </w:style>
  <w:style w:type="character" w:customStyle="1" w:styleId="BodyTextIndentChar">
    <w:name w:val="Body Text Indent Char"/>
    <w:basedOn w:val="DefaultParagraphFont"/>
    <w:link w:val="BodyTextIndent"/>
    <w:uiPriority w:val="99"/>
    <w:semiHidden/>
    <w:rsid w:val="003C0D70"/>
    <w:rPr>
      <w:rFonts w:ascii="Times New Roman" w:hAnsi="Times New Roman" w:cs="Times New Roman"/>
      <w:lang w:eastAsia="en-GB"/>
    </w:rPr>
  </w:style>
  <w:style w:type="paragraph" w:customStyle="1" w:styleId="p">
    <w:name w:val="p"/>
    <w:basedOn w:val="Normal"/>
    <w:rsid w:val="00A45846"/>
    <w:pPr>
      <w:spacing w:before="100" w:beforeAutospacing="1" w:after="100" w:afterAutospacing="1"/>
    </w:pPr>
  </w:style>
  <w:style w:type="character" w:styleId="Strong">
    <w:name w:val="Strong"/>
    <w:basedOn w:val="DefaultParagraphFont"/>
    <w:uiPriority w:val="22"/>
    <w:qFormat/>
    <w:rsid w:val="00A458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3869">
      <w:bodyDiv w:val="1"/>
      <w:marLeft w:val="0"/>
      <w:marRight w:val="0"/>
      <w:marTop w:val="0"/>
      <w:marBottom w:val="0"/>
      <w:divBdr>
        <w:top w:val="none" w:sz="0" w:space="0" w:color="auto"/>
        <w:left w:val="none" w:sz="0" w:space="0" w:color="auto"/>
        <w:bottom w:val="none" w:sz="0" w:space="0" w:color="auto"/>
        <w:right w:val="none" w:sz="0" w:space="0" w:color="auto"/>
      </w:divBdr>
    </w:div>
    <w:div w:id="33308354">
      <w:bodyDiv w:val="1"/>
      <w:marLeft w:val="0"/>
      <w:marRight w:val="0"/>
      <w:marTop w:val="0"/>
      <w:marBottom w:val="0"/>
      <w:divBdr>
        <w:top w:val="none" w:sz="0" w:space="0" w:color="auto"/>
        <w:left w:val="none" w:sz="0" w:space="0" w:color="auto"/>
        <w:bottom w:val="none" w:sz="0" w:space="0" w:color="auto"/>
        <w:right w:val="none" w:sz="0" w:space="0" w:color="auto"/>
      </w:divBdr>
    </w:div>
    <w:div w:id="50351009">
      <w:bodyDiv w:val="1"/>
      <w:marLeft w:val="0"/>
      <w:marRight w:val="0"/>
      <w:marTop w:val="0"/>
      <w:marBottom w:val="0"/>
      <w:divBdr>
        <w:top w:val="none" w:sz="0" w:space="0" w:color="auto"/>
        <w:left w:val="none" w:sz="0" w:space="0" w:color="auto"/>
        <w:bottom w:val="none" w:sz="0" w:space="0" w:color="auto"/>
        <w:right w:val="none" w:sz="0" w:space="0" w:color="auto"/>
      </w:divBdr>
    </w:div>
    <w:div w:id="105277726">
      <w:bodyDiv w:val="1"/>
      <w:marLeft w:val="0"/>
      <w:marRight w:val="0"/>
      <w:marTop w:val="0"/>
      <w:marBottom w:val="0"/>
      <w:divBdr>
        <w:top w:val="none" w:sz="0" w:space="0" w:color="auto"/>
        <w:left w:val="none" w:sz="0" w:space="0" w:color="auto"/>
        <w:bottom w:val="none" w:sz="0" w:space="0" w:color="auto"/>
        <w:right w:val="none" w:sz="0" w:space="0" w:color="auto"/>
      </w:divBdr>
    </w:div>
    <w:div w:id="121702162">
      <w:bodyDiv w:val="1"/>
      <w:marLeft w:val="0"/>
      <w:marRight w:val="0"/>
      <w:marTop w:val="0"/>
      <w:marBottom w:val="0"/>
      <w:divBdr>
        <w:top w:val="none" w:sz="0" w:space="0" w:color="auto"/>
        <w:left w:val="none" w:sz="0" w:space="0" w:color="auto"/>
        <w:bottom w:val="none" w:sz="0" w:space="0" w:color="auto"/>
        <w:right w:val="none" w:sz="0" w:space="0" w:color="auto"/>
      </w:divBdr>
    </w:div>
    <w:div w:id="136072658">
      <w:bodyDiv w:val="1"/>
      <w:marLeft w:val="0"/>
      <w:marRight w:val="0"/>
      <w:marTop w:val="0"/>
      <w:marBottom w:val="0"/>
      <w:divBdr>
        <w:top w:val="none" w:sz="0" w:space="0" w:color="auto"/>
        <w:left w:val="none" w:sz="0" w:space="0" w:color="auto"/>
        <w:bottom w:val="none" w:sz="0" w:space="0" w:color="auto"/>
        <w:right w:val="none" w:sz="0" w:space="0" w:color="auto"/>
      </w:divBdr>
    </w:div>
    <w:div w:id="140001028">
      <w:bodyDiv w:val="1"/>
      <w:marLeft w:val="0"/>
      <w:marRight w:val="0"/>
      <w:marTop w:val="0"/>
      <w:marBottom w:val="0"/>
      <w:divBdr>
        <w:top w:val="none" w:sz="0" w:space="0" w:color="auto"/>
        <w:left w:val="none" w:sz="0" w:space="0" w:color="auto"/>
        <w:bottom w:val="none" w:sz="0" w:space="0" w:color="auto"/>
        <w:right w:val="none" w:sz="0" w:space="0" w:color="auto"/>
      </w:divBdr>
    </w:div>
    <w:div w:id="142360264">
      <w:bodyDiv w:val="1"/>
      <w:marLeft w:val="0"/>
      <w:marRight w:val="0"/>
      <w:marTop w:val="0"/>
      <w:marBottom w:val="0"/>
      <w:divBdr>
        <w:top w:val="none" w:sz="0" w:space="0" w:color="auto"/>
        <w:left w:val="none" w:sz="0" w:space="0" w:color="auto"/>
        <w:bottom w:val="none" w:sz="0" w:space="0" w:color="auto"/>
        <w:right w:val="none" w:sz="0" w:space="0" w:color="auto"/>
      </w:divBdr>
    </w:div>
    <w:div w:id="147938519">
      <w:bodyDiv w:val="1"/>
      <w:marLeft w:val="0"/>
      <w:marRight w:val="0"/>
      <w:marTop w:val="0"/>
      <w:marBottom w:val="0"/>
      <w:divBdr>
        <w:top w:val="none" w:sz="0" w:space="0" w:color="auto"/>
        <w:left w:val="none" w:sz="0" w:space="0" w:color="auto"/>
        <w:bottom w:val="none" w:sz="0" w:space="0" w:color="auto"/>
        <w:right w:val="none" w:sz="0" w:space="0" w:color="auto"/>
      </w:divBdr>
    </w:div>
    <w:div w:id="154149224">
      <w:bodyDiv w:val="1"/>
      <w:marLeft w:val="0"/>
      <w:marRight w:val="0"/>
      <w:marTop w:val="0"/>
      <w:marBottom w:val="0"/>
      <w:divBdr>
        <w:top w:val="none" w:sz="0" w:space="0" w:color="auto"/>
        <w:left w:val="none" w:sz="0" w:space="0" w:color="auto"/>
        <w:bottom w:val="none" w:sz="0" w:space="0" w:color="auto"/>
        <w:right w:val="none" w:sz="0" w:space="0" w:color="auto"/>
      </w:divBdr>
      <w:divsChild>
        <w:div w:id="1133594888">
          <w:marLeft w:val="0"/>
          <w:marRight w:val="0"/>
          <w:marTop w:val="0"/>
          <w:marBottom w:val="0"/>
          <w:divBdr>
            <w:top w:val="none" w:sz="0" w:space="0" w:color="auto"/>
            <w:left w:val="none" w:sz="0" w:space="0" w:color="auto"/>
            <w:bottom w:val="none" w:sz="0" w:space="0" w:color="auto"/>
            <w:right w:val="none" w:sz="0" w:space="0" w:color="auto"/>
          </w:divBdr>
        </w:div>
        <w:div w:id="855537288">
          <w:marLeft w:val="0"/>
          <w:marRight w:val="0"/>
          <w:marTop w:val="0"/>
          <w:marBottom w:val="0"/>
          <w:divBdr>
            <w:top w:val="none" w:sz="0" w:space="0" w:color="auto"/>
            <w:left w:val="none" w:sz="0" w:space="0" w:color="auto"/>
            <w:bottom w:val="none" w:sz="0" w:space="0" w:color="auto"/>
            <w:right w:val="none" w:sz="0" w:space="0" w:color="auto"/>
          </w:divBdr>
        </w:div>
      </w:divsChild>
    </w:div>
    <w:div w:id="162092556">
      <w:bodyDiv w:val="1"/>
      <w:marLeft w:val="0"/>
      <w:marRight w:val="0"/>
      <w:marTop w:val="0"/>
      <w:marBottom w:val="0"/>
      <w:divBdr>
        <w:top w:val="none" w:sz="0" w:space="0" w:color="auto"/>
        <w:left w:val="none" w:sz="0" w:space="0" w:color="auto"/>
        <w:bottom w:val="none" w:sz="0" w:space="0" w:color="auto"/>
        <w:right w:val="none" w:sz="0" w:space="0" w:color="auto"/>
      </w:divBdr>
    </w:div>
    <w:div w:id="176576958">
      <w:bodyDiv w:val="1"/>
      <w:marLeft w:val="0"/>
      <w:marRight w:val="0"/>
      <w:marTop w:val="0"/>
      <w:marBottom w:val="0"/>
      <w:divBdr>
        <w:top w:val="none" w:sz="0" w:space="0" w:color="auto"/>
        <w:left w:val="none" w:sz="0" w:space="0" w:color="auto"/>
        <w:bottom w:val="none" w:sz="0" w:space="0" w:color="auto"/>
        <w:right w:val="none" w:sz="0" w:space="0" w:color="auto"/>
      </w:divBdr>
    </w:div>
    <w:div w:id="199779743">
      <w:bodyDiv w:val="1"/>
      <w:marLeft w:val="0"/>
      <w:marRight w:val="0"/>
      <w:marTop w:val="0"/>
      <w:marBottom w:val="0"/>
      <w:divBdr>
        <w:top w:val="none" w:sz="0" w:space="0" w:color="auto"/>
        <w:left w:val="none" w:sz="0" w:space="0" w:color="auto"/>
        <w:bottom w:val="none" w:sz="0" w:space="0" w:color="auto"/>
        <w:right w:val="none" w:sz="0" w:space="0" w:color="auto"/>
      </w:divBdr>
    </w:div>
    <w:div w:id="204634405">
      <w:bodyDiv w:val="1"/>
      <w:marLeft w:val="0"/>
      <w:marRight w:val="0"/>
      <w:marTop w:val="0"/>
      <w:marBottom w:val="0"/>
      <w:divBdr>
        <w:top w:val="none" w:sz="0" w:space="0" w:color="auto"/>
        <w:left w:val="none" w:sz="0" w:space="0" w:color="auto"/>
        <w:bottom w:val="none" w:sz="0" w:space="0" w:color="auto"/>
        <w:right w:val="none" w:sz="0" w:space="0" w:color="auto"/>
      </w:divBdr>
    </w:div>
    <w:div w:id="219903941">
      <w:bodyDiv w:val="1"/>
      <w:marLeft w:val="0"/>
      <w:marRight w:val="0"/>
      <w:marTop w:val="0"/>
      <w:marBottom w:val="0"/>
      <w:divBdr>
        <w:top w:val="none" w:sz="0" w:space="0" w:color="auto"/>
        <w:left w:val="none" w:sz="0" w:space="0" w:color="auto"/>
        <w:bottom w:val="none" w:sz="0" w:space="0" w:color="auto"/>
        <w:right w:val="none" w:sz="0" w:space="0" w:color="auto"/>
      </w:divBdr>
    </w:div>
    <w:div w:id="229311608">
      <w:bodyDiv w:val="1"/>
      <w:marLeft w:val="0"/>
      <w:marRight w:val="0"/>
      <w:marTop w:val="0"/>
      <w:marBottom w:val="0"/>
      <w:divBdr>
        <w:top w:val="none" w:sz="0" w:space="0" w:color="auto"/>
        <w:left w:val="none" w:sz="0" w:space="0" w:color="auto"/>
        <w:bottom w:val="none" w:sz="0" w:space="0" w:color="auto"/>
        <w:right w:val="none" w:sz="0" w:space="0" w:color="auto"/>
      </w:divBdr>
    </w:div>
    <w:div w:id="241524417">
      <w:bodyDiv w:val="1"/>
      <w:marLeft w:val="0"/>
      <w:marRight w:val="0"/>
      <w:marTop w:val="0"/>
      <w:marBottom w:val="0"/>
      <w:divBdr>
        <w:top w:val="none" w:sz="0" w:space="0" w:color="auto"/>
        <w:left w:val="none" w:sz="0" w:space="0" w:color="auto"/>
        <w:bottom w:val="none" w:sz="0" w:space="0" w:color="auto"/>
        <w:right w:val="none" w:sz="0" w:space="0" w:color="auto"/>
      </w:divBdr>
    </w:div>
    <w:div w:id="242767701">
      <w:bodyDiv w:val="1"/>
      <w:marLeft w:val="0"/>
      <w:marRight w:val="0"/>
      <w:marTop w:val="0"/>
      <w:marBottom w:val="0"/>
      <w:divBdr>
        <w:top w:val="none" w:sz="0" w:space="0" w:color="auto"/>
        <w:left w:val="none" w:sz="0" w:space="0" w:color="auto"/>
        <w:bottom w:val="none" w:sz="0" w:space="0" w:color="auto"/>
        <w:right w:val="none" w:sz="0" w:space="0" w:color="auto"/>
      </w:divBdr>
    </w:div>
    <w:div w:id="260527815">
      <w:bodyDiv w:val="1"/>
      <w:marLeft w:val="0"/>
      <w:marRight w:val="0"/>
      <w:marTop w:val="0"/>
      <w:marBottom w:val="0"/>
      <w:divBdr>
        <w:top w:val="none" w:sz="0" w:space="0" w:color="auto"/>
        <w:left w:val="none" w:sz="0" w:space="0" w:color="auto"/>
        <w:bottom w:val="none" w:sz="0" w:space="0" w:color="auto"/>
        <w:right w:val="none" w:sz="0" w:space="0" w:color="auto"/>
      </w:divBdr>
    </w:div>
    <w:div w:id="267007660">
      <w:bodyDiv w:val="1"/>
      <w:marLeft w:val="0"/>
      <w:marRight w:val="0"/>
      <w:marTop w:val="0"/>
      <w:marBottom w:val="0"/>
      <w:divBdr>
        <w:top w:val="none" w:sz="0" w:space="0" w:color="auto"/>
        <w:left w:val="none" w:sz="0" w:space="0" w:color="auto"/>
        <w:bottom w:val="none" w:sz="0" w:space="0" w:color="auto"/>
        <w:right w:val="none" w:sz="0" w:space="0" w:color="auto"/>
      </w:divBdr>
    </w:div>
    <w:div w:id="267783413">
      <w:bodyDiv w:val="1"/>
      <w:marLeft w:val="0"/>
      <w:marRight w:val="0"/>
      <w:marTop w:val="0"/>
      <w:marBottom w:val="0"/>
      <w:divBdr>
        <w:top w:val="none" w:sz="0" w:space="0" w:color="auto"/>
        <w:left w:val="none" w:sz="0" w:space="0" w:color="auto"/>
        <w:bottom w:val="none" w:sz="0" w:space="0" w:color="auto"/>
        <w:right w:val="none" w:sz="0" w:space="0" w:color="auto"/>
      </w:divBdr>
    </w:div>
    <w:div w:id="278685726">
      <w:bodyDiv w:val="1"/>
      <w:marLeft w:val="0"/>
      <w:marRight w:val="0"/>
      <w:marTop w:val="0"/>
      <w:marBottom w:val="0"/>
      <w:divBdr>
        <w:top w:val="none" w:sz="0" w:space="0" w:color="auto"/>
        <w:left w:val="none" w:sz="0" w:space="0" w:color="auto"/>
        <w:bottom w:val="none" w:sz="0" w:space="0" w:color="auto"/>
        <w:right w:val="none" w:sz="0" w:space="0" w:color="auto"/>
      </w:divBdr>
    </w:div>
    <w:div w:id="292172825">
      <w:bodyDiv w:val="1"/>
      <w:marLeft w:val="0"/>
      <w:marRight w:val="0"/>
      <w:marTop w:val="0"/>
      <w:marBottom w:val="0"/>
      <w:divBdr>
        <w:top w:val="none" w:sz="0" w:space="0" w:color="auto"/>
        <w:left w:val="none" w:sz="0" w:space="0" w:color="auto"/>
        <w:bottom w:val="none" w:sz="0" w:space="0" w:color="auto"/>
        <w:right w:val="none" w:sz="0" w:space="0" w:color="auto"/>
      </w:divBdr>
    </w:div>
    <w:div w:id="303243221">
      <w:bodyDiv w:val="1"/>
      <w:marLeft w:val="0"/>
      <w:marRight w:val="0"/>
      <w:marTop w:val="0"/>
      <w:marBottom w:val="0"/>
      <w:divBdr>
        <w:top w:val="none" w:sz="0" w:space="0" w:color="auto"/>
        <w:left w:val="none" w:sz="0" w:space="0" w:color="auto"/>
        <w:bottom w:val="none" w:sz="0" w:space="0" w:color="auto"/>
        <w:right w:val="none" w:sz="0" w:space="0" w:color="auto"/>
      </w:divBdr>
    </w:div>
    <w:div w:id="304118916">
      <w:bodyDiv w:val="1"/>
      <w:marLeft w:val="0"/>
      <w:marRight w:val="0"/>
      <w:marTop w:val="0"/>
      <w:marBottom w:val="0"/>
      <w:divBdr>
        <w:top w:val="none" w:sz="0" w:space="0" w:color="auto"/>
        <w:left w:val="none" w:sz="0" w:space="0" w:color="auto"/>
        <w:bottom w:val="none" w:sz="0" w:space="0" w:color="auto"/>
        <w:right w:val="none" w:sz="0" w:space="0" w:color="auto"/>
      </w:divBdr>
      <w:divsChild>
        <w:div w:id="923882388">
          <w:marLeft w:val="0"/>
          <w:marRight w:val="0"/>
          <w:marTop w:val="0"/>
          <w:marBottom w:val="0"/>
          <w:divBdr>
            <w:top w:val="none" w:sz="0" w:space="0" w:color="auto"/>
            <w:left w:val="none" w:sz="0" w:space="0" w:color="auto"/>
            <w:bottom w:val="none" w:sz="0" w:space="0" w:color="auto"/>
            <w:right w:val="none" w:sz="0" w:space="0" w:color="auto"/>
          </w:divBdr>
        </w:div>
      </w:divsChild>
    </w:div>
    <w:div w:id="315107455">
      <w:bodyDiv w:val="1"/>
      <w:marLeft w:val="0"/>
      <w:marRight w:val="0"/>
      <w:marTop w:val="0"/>
      <w:marBottom w:val="0"/>
      <w:divBdr>
        <w:top w:val="none" w:sz="0" w:space="0" w:color="auto"/>
        <w:left w:val="none" w:sz="0" w:space="0" w:color="auto"/>
        <w:bottom w:val="none" w:sz="0" w:space="0" w:color="auto"/>
        <w:right w:val="none" w:sz="0" w:space="0" w:color="auto"/>
      </w:divBdr>
    </w:div>
    <w:div w:id="316417089">
      <w:bodyDiv w:val="1"/>
      <w:marLeft w:val="0"/>
      <w:marRight w:val="0"/>
      <w:marTop w:val="0"/>
      <w:marBottom w:val="0"/>
      <w:divBdr>
        <w:top w:val="none" w:sz="0" w:space="0" w:color="auto"/>
        <w:left w:val="none" w:sz="0" w:space="0" w:color="auto"/>
        <w:bottom w:val="none" w:sz="0" w:space="0" w:color="auto"/>
        <w:right w:val="none" w:sz="0" w:space="0" w:color="auto"/>
      </w:divBdr>
    </w:div>
    <w:div w:id="329022978">
      <w:bodyDiv w:val="1"/>
      <w:marLeft w:val="0"/>
      <w:marRight w:val="0"/>
      <w:marTop w:val="0"/>
      <w:marBottom w:val="0"/>
      <w:divBdr>
        <w:top w:val="none" w:sz="0" w:space="0" w:color="auto"/>
        <w:left w:val="none" w:sz="0" w:space="0" w:color="auto"/>
        <w:bottom w:val="none" w:sz="0" w:space="0" w:color="auto"/>
        <w:right w:val="none" w:sz="0" w:space="0" w:color="auto"/>
      </w:divBdr>
    </w:div>
    <w:div w:id="331641963">
      <w:bodyDiv w:val="1"/>
      <w:marLeft w:val="0"/>
      <w:marRight w:val="0"/>
      <w:marTop w:val="0"/>
      <w:marBottom w:val="0"/>
      <w:divBdr>
        <w:top w:val="none" w:sz="0" w:space="0" w:color="auto"/>
        <w:left w:val="none" w:sz="0" w:space="0" w:color="auto"/>
        <w:bottom w:val="none" w:sz="0" w:space="0" w:color="auto"/>
        <w:right w:val="none" w:sz="0" w:space="0" w:color="auto"/>
      </w:divBdr>
    </w:div>
    <w:div w:id="351033884">
      <w:bodyDiv w:val="1"/>
      <w:marLeft w:val="0"/>
      <w:marRight w:val="0"/>
      <w:marTop w:val="0"/>
      <w:marBottom w:val="0"/>
      <w:divBdr>
        <w:top w:val="none" w:sz="0" w:space="0" w:color="auto"/>
        <w:left w:val="none" w:sz="0" w:space="0" w:color="auto"/>
        <w:bottom w:val="none" w:sz="0" w:space="0" w:color="auto"/>
        <w:right w:val="none" w:sz="0" w:space="0" w:color="auto"/>
      </w:divBdr>
    </w:div>
    <w:div w:id="360786205">
      <w:bodyDiv w:val="1"/>
      <w:marLeft w:val="0"/>
      <w:marRight w:val="0"/>
      <w:marTop w:val="0"/>
      <w:marBottom w:val="0"/>
      <w:divBdr>
        <w:top w:val="none" w:sz="0" w:space="0" w:color="auto"/>
        <w:left w:val="none" w:sz="0" w:space="0" w:color="auto"/>
        <w:bottom w:val="none" w:sz="0" w:space="0" w:color="auto"/>
        <w:right w:val="none" w:sz="0" w:space="0" w:color="auto"/>
      </w:divBdr>
    </w:div>
    <w:div w:id="368187245">
      <w:bodyDiv w:val="1"/>
      <w:marLeft w:val="0"/>
      <w:marRight w:val="0"/>
      <w:marTop w:val="0"/>
      <w:marBottom w:val="0"/>
      <w:divBdr>
        <w:top w:val="none" w:sz="0" w:space="0" w:color="auto"/>
        <w:left w:val="none" w:sz="0" w:space="0" w:color="auto"/>
        <w:bottom w:val="none" w:sz="0" w:space="0" w:color="auto"/>
        <w:right w:val="none" w:sz="0" w:space="0" w:color="auto"/>
      </w:divBdr>
    </w:div>
    <w:div w:id="376198227">
      <w:bodyDiv w:val="1"/>
      <w:marLeft w:val="0"/>
      <w:marRight w:val="0"/>
      <w:marTop w:val="0"/>
      <w:marBottom w:val="0"/>
      <w:divBdr>
        <w:top w:val="none" w:sz="0" w:space="0" w:color="auto"/>
        <w:left w:val="none" w:sz="0" w:space="0" w:color="auto"/>
        <w:bottom w:val="none" w:sz="0" w:space="0" w:color="auto"/>
        <w:right w:val="none" w:sz="0" w:space="0" w:color="auto"/>
      </w:divBdr>
    </w:div>
    <w:div w:id="377821829">
      <w:bodyDiv w:val="1"/>
      <w:marLeft w:val="0"/>
      <w:marRight w:val="0"/>
      <w:marTop w:val="0"/>
      <w:marBottom w:val="0"/>
      <w:divBdr>
        <w:top w:val="none" w:sz="0" w:space="0" w:color="auto"/>
        <w:left w:val="none" w:sz="0" w:space="0" w:color="auto"/>
        <w:bottom w:val="none" w:sz="0" w:space="0" w:color="auto"/>
        <w:right w:val="none" w:sz="0" w:space="0" w:color="auto"/>
      </w:divBdr>
    </w:div>
    <w:div w:id="378283943">
      <w:bodyDiv w:val="1"/>
      <w:marLeft w:val="0"/>
      <w:marRight w:val="0"/>
      <w:marTop w:val="0"/>
      <w:marBottom w:val="0"/>
      <w:divBdr>
        <w:top w:val="none" w:sz="0" w:space="0" w:color="auto"/>
        <w:left w:val="none" w:sz="0" w:space="0" w:color="auto"/>
        <w:bottom w:val="none" w:sz="0" w:space="0" w:color="auto"/>
        <w:right w:val="none" w:sz="0" w:space="0" w:color="auto"/>
      </w:divBdr>
    </w:div>
    <w:div w:id="393310786">
      <w:bodyDiv w:val="1"/>
      <w:marLeft w:val="0"/>
      <w:marRight w:val="0"/>
      <w:marTop w:val="0"/>
      <w:marBottom w:val="0"/>
      <w:divBdr>
        <w:top w:val="none" w:sz="0" w:space="0" w:color="auto"/>
        <w:left w:val="none" w:sz="0" w:space="0" w:color="auto"/>
        <w:bottom w:val="none" w:sz="0" w:space="0" w:color="auto"/>
        <w:right w:val="none" w:sz="0" w:space="0" w:color="auto"/>
      </w:divBdr>
    </w:div>
    <w:div w:id="397213851">
      <w:bodyDiv w:val="1"/>
      <w:marLeft w:val="0"/>
      <w:marRight w:val="0"/>
      <w:marTop w:val="0"/>
      <w:marBottom w:val="0"/>
      <w:divBdr>
        <w:top w:val="none" w:sz="0" w:space="0" w:color="auto"/>
        <w:left w:val="none" w:sz="0" w:space="0" w:color="auto"/>
        <w:bottom w:val="none" w:sz="0" w:space="0" w:color="auto"/>
        <w:right w:val="none" w:sz="0" w:space="0" w:color="auto"/>
      </w:divBdr>
    </w:div>
    <w:div w:id="410007011">
      <w:bodyDiv w:val="1"/>
      <w:marLeft w:val="0"/>
      <w:marRight w:val="0"/>
      <w:marTop w:val="0"/>
      <w:marBottom w:val="0"/>
      <w:divBdr>
        <w:top w:val="none" w:sz="0" w:space="0" w:color="auto"/>
        <w:left w:val="none" w:sz="0" w:space="0" w:color="auto"/>
        <w:bottom w:val="none" w:sz="0" w:space="0" w:color="auto"/>
        <w:right w:val="none" w:sz="0" w:space="0" w:color="auto"/>
      </w:divBdr>
    </w:div>
    <w:div w:id="417991548">
      <w:bodyDiv w:val="1"/>
      <w:marLeft w:val="0"/>
      <w:marRight w:val="0"/>
      <w:marTop w:val="0"/>
      <w:marBottom w:val="0"/>
      <w:divBdr>
        <w:top w:val="none" w:sz="0" w:space="0" w:color="auto"/>
        <w:left w:val="none" w:sz="0" w:space="0" w:color="auto"/>
        <w:bottom w:val="none" w:sz="0" w:space="0" w:color="auto"/>
        <w:right w:val="none" w:sz="0" w:space="0" w:color="auto"/>
      </w:divBdr>
    </w:div>
    <w:div w:id="425881064">
      <w:bodyDiv w:val="1"/>
      <w:marLeft w:val="0"/>
      <w:marRight w:val="0"/>
      <w:marTop w:val="0"/>
      <w:marBottom w:val="0"/>
      <w:divBdr>
        <w:top w:val="none" w:sz="0" w:space="0" w:color="auto"/>
        <w:left w:val="none" w:sz="0" w:space="0" w:color="auto"/>
        <w:bottom w:val="none" w:sz="0" w:space="0" w:color="auto"/>
        <w:right w:val="none" w:sz="0" w:space="0" w:color="auto"/>
      </w:divBdr>
    </w:div>
    <w:div w:id="428044990">
      <w:bodyDiv w:val="1"/>
      <w:marLeft w:val="0"/>
      <w:marRight w:val="0"/>
      <w:marTop w:val="0"/>
      <w:marBottom w:val="0"/>
      <w:divBdr>
        <w:top w:val="none" w:sz="0" w:space="0" w:color="auto"/>
        <w:left w:val="none" w:sz="0" w:space="0" w:color="auto"/>
        <w:bottom w:val="none" w:sz="0" w:space="0" w:color="auto"/>
        <w:right w:val="none" w:sz="0" w:space="0" w:color="auto"/>
      </w:divBdr>
    </w:div>
    <w:div w:id="434712052">
      <w:bodyDiv w:val="1"/>
      <w:marLeft w:val="0"/>
      <w:marRight w:val="0"/>
      <w:marTop w:val="0"/>
      <w:marBottom w:val="0"/>
      <w:divBdr>
        <w:top w:val="none" w:sz="0" w:space="0" w:color="auto"/>
        <w:left w:val="none" w:sz="0" w:space="0" w:color="auto"/>
        <w:bottom w:val="none" w:sz="0" w:space="0" w:color="auto"/>
        <w:right w:val="none" w:sz="0" w:space="0" w:color="auto"/>
      </w:divBdr>
    </w:div>
    <w:div w:id="451939853">
      <w:bodyDiv w:val="1"/>
      <w:marLeft w:val="0"/>
      <w:marRight w:val="0"/>
      <w:marTop w:val="0"/>
      <w:marBottom w:val="0"/>
      <w:divBdr>
        <w:top w:val="none" w:sz="0" w:space="0" w:color="auto"/>
        <w:left w:val="none" w:sz="0" w:space="0" w:color="auto"/>
        <w:bottom w:val="none" w:sz="0" w:space="0" w:color="auto"/>
        <w:right w:val="none" w:sz="0" w:space="0" w:color="auto"/>
      </w:divBdr>
    </w:div>
    <w:div w:id="488599242">
      <w:bodyDiv w:val="1"/>
      <w:marLeft w:val="0"/>
      <w:marRight w:val="0"/>
      <w:marTop w:val="0"/>
      <w:marBottom w:val="0"/>
      <w:divBdr>
        <w:top w:val="none" w:sz="0" w:space="0" w:color="auto"/>
        <w:left w:val="none" w:sz="0" w:space="0" w:color="auto"/>
        <w:bottom w:val="none" w:sz="0" w:space="0" w:color="auto"/>
        <w:right w:val="none" w:sz="0" w:space="0" w:color="auto"/>
      </w:divBdr>
    </w:div>
    <w:div w:id="490874785">
      <w:bodyDiv w:val="1"/>
      <w:marLeft w:val="0"/>
      <w:marRight w:val="0"/>
      <w:marTop w:val="0"/>
      <w:marBottom w:val="0"/>
      <w:divBdr>
        <w:top w:val="none" w:sz="0" w:space="0" w:color="auto"/>
        <w:left w:val="none" w:sz="0" w:space="0" w:color="auto"/>
        <w:bottom w:val="none" w:sz="0" w:space="0" w:color="auto"/>
        <w:right w:val="none" w:sz="0" w:space="0" w:color="auto"/>
      </w:divBdr>
    </w:div>
    <w:div w:id="492065258">
      <w:bodyDiv w:val="1"/>
      <w:marLeft w:val="0"/>
      <w:marRight w:val="0"/>
      <w:marTop w:val="0"/>
      <w:marBottom w:val="0"/>
      <w:divBdr>
        <w:top w:val="none" w:sz="0" w:space="0" w:color="auto"/>
        <w:left w:val="none" w:sz="0" w:space="0" w:color="auto"/>
        <w:bottom w:val="none" w:sz="0" w:space="0" w:color="auto"/>
        <w:right w:val="none" w:sz="0" w:space="0" w:color="auto"/>
      </w:divBdr>
    </w:div>
    <w:div w:id="494539996">
      <w:bodyDiv w:val="1"/>
      <w:marLeft w:val="0"/>
      <w:marRight w:val="0"/>
      <w:marTop w:val="0"/>
      <w:marBottom w:val="0"/>
      <w:divBdr>
        <w:top w:val="none" w:sz="0" w:space="0" w:color="auto"/>
        <w:left w:val="none" w:sz="0" w:space="0" w:color="auto"/>
        <w:bottom w:val="none" w:sz="0" w:space="0" w:color="auto"/>
        <w:right w:val="none" w:sz="0" w:space="0" w:color="auto"/>
      </w:divBdr>
    </w:div>
    <w:div w:id="504321569">
      <w:bodyDiv w:val="1"/>
      <w:marLeft w:val="0"/>
      <w:marRight w:val="0"/>
      <w:marTop w:val="0"/>
      <w:marBottom w:val="0"/>
      <w:divBdr>
        <w:top w:val="none" w:sz="0" w:space="0" w:color="auto"/>
        <w:left w:val="none" w:sz="0" w:space="0" w:color="auto"/>
        <w:bottom w:val="none" w:sz="0" w:space="0" w:color="auto"/>
        <w:right w:val="none" w:sz="0" w:space="0" w:color="auto"/>
      </w:divBdr>
    </w:div>
    <w:div w:id="519323899">
      <w:bodyDiv w:val="1"/>
      <w:marLeft w:val="0"/>
      <w:marRight w:val="0"/>
      <w:marTop w:val="0"/>
      <w:marBottom w:val="0"/>
      <w:divBdr>
        <w:top w:val="none" w:sz="0" w:space="0" w:color="auto"/>
        <w:left w:val="none" w:sz="0" w:space="0" w:color="auto"/>
        <w:bottom w:val="none" w:sz="0" w:space="0" w:color="auto"/>
        <w:right w:val="none" w:sz="0" w:space="0" w:color="auto"/>
      </w:divBdr>
    </w:div>
    <w:div w:id="519902238">
      <w:bodyDiv w:val="1"/>
      <w:marLeft w:val="0"/>
      <w:marRight w:val="0"/>
      <w:marTop w:val="0"/>
      <w:marBottom w:val="0"/>
      <w:divBdr>
        <w:top w:val="none" w:sz="0" w:space="0" w:color="auto"/>
        <w:left w:val="none" w:sz="0" w:space="0" w:color="auto"/>
        <w:bottom w:val="none" w:sz="0" w:space="0" w:color="auto"/>
        <w:right w:val="none" w:sz="0" w:space="0" w:color="auto"/>
      </w:divBdr>
    </w:div>
    <w:div w:id="550651090">
      <w:bodyDiv w:val="1"/>
      <w:marLeft w:val="0"/>
      <w:marRight w:val="0"/>
      <w:marTop w:val="0"/>
      <w:marBottom w:val="0"/>
      <w:divBdr>
        <w:top w:val="none" w:sz="0" w:space="0" w:color="auto"/>
        <w:left w:val="none" w:sz="0" w:space="0" w:color="auto"/>
        <w:bottom w:val="none" w:sz="0" w:space="0" w:color="auto"/>
        <w:right w:val="none" w:sz="0" w:space="0" w:color="auto"/>
      </w:divBdr>
    </w:div>
    <w:div w:id="568342811">
      <w:bodyDiv w:val="1"/>
      <w:marLeft w:val="0"/>
      <w:marRight w:val="0"/>
      <w:marTop w:val="0"/>
      <w:marBottom w:val="0"/>
      <w:divBdr>
        <w:top w:val="none" w:sz="0" w:space="0" w:color="auto"/>
        <w:left w:val="none" w:sz="0" w:space="0" w:color="auto"/>
        <w:bottom w:val="none" w:sz="0" w:space="0" w:color="auto"/>
        <w:right w:val="none" w:sz="0" w:space="0" w:color="auto"/>
      </w:divBdr>
    </w:div>
    <w:div w:id="570503671">
      <w:bodyDiv w:val="1"/>
      <w:marLeft w:val="0"/>
      <w:marRight w:val="0"/>
      <w:marTop w:val="0"/>
      <w:marBottom w:val="0"/>
      <w:divBdr>
        <w:top w:val="none" w:sz="0" w:space="0" w:color="auto"/>
        <w:left w:val="none" w:sz="0" w:space="0" w:color="auto"/>
        <w:bottom w:val="none" w:sz="0" w:space="0" w:color="auto"/>
        <w:right w:val="none" w:sz="0" w:space="0" w:color="auto"/>
      </w:divBdr>
    </w:div>
    <w:div w:id="583612877">
      <w:bodyDiv w:val="1"/>
      <w:marLeft w:val="0"/>
      <w:marRight w:val="0"/>
      <w:marTop w:val="0"/>
      <w:marBottom w:val="0"/>
      <w:divBdr>
        <w:top w:val="none" w:sz="0" w:space="0" w:color="auto"/>
        <w:left w:val="none" w:sz="0" w:space="0" w:color="auto"/>
        <w:bottom w:val="none" w:sz="0" w:space="0" w:color="auto"/>
        <w:right w:val="none" w:sz="0" w:space="0" w:color="auto"/>
      </w:divBdr>
      <w:divsChild>
        <w:div w:id="1880312329">
          <w:marLeft w:val="0"/>
          <w:marRight w:val="0"/>
          <w:marTop w:val="0"/>
          <w:marBottom w:val="0"/>
          <w:divBdr>
            <w:top w:val="none" w:sz="0" w:space="0" w:color="auto"/>
            <w:left w:val="none" w:sz="0" w:space="0" w:color="auto"/>
            <w:bottom w:val="none" w:sz="0" w:space="0" w:color="auto"/>
            <w:right w:val="none" w:sz="0" w:space="0" w:color="auto"/>
          </w:divBdr>
        </w:div>
        <w:div w:id="1542324264">
          <w:marLeft w:val="0"/>
          <w:marRight w:val="0"/>
          <w:marTop w:val="0"/>
          <w:marBottom w:val="0"/>
          <w:divBdr>
            <w:top w:val="none" w:sz="0" w:space="0" w:color="auto"/>
            <w:left w:val="none" w:sz="0" w:space="0" w:color="auto"/>
            <w:bottom w:val="none" w:sz="0" w:space="0" w:color="auto"/>
            <w:right w:val="none" w:sz="0" w:space="0" w:color="auto"/>
          </w:divBdr>
        </w:div>
      </w:divsChild>
    </w:div>
    <w:div w:id="610433857">
      <w:bodyDiv w:val="1"/>
      <w:marLeft w:val="0"/>
      <w:marRight w:val="0"/>
      <w:marTop w:val="0"/>
      <w:marBottom w:val="0"/>
      <w:divBdr>
        <w:top w:val="none" w:sz="0" w:space="0" w:color="auto"/>
        <w:left w:val="none" w:sz="0" w:space="0" w:color="auto"/>
        <w:bottom w:val="none" w:sz="0" w:space="0" w:color="auto"/>
        <w:right w:val="none" w:sz="0" w:space="0" w:color="auto"/>
      </w:divBdr>
    </w:div>
    <w:div w:id="631059349">
      <w:bodyDiv w:val="1"/>
      <w:marLeft w:val="0"/>
      <w:marRight w:val="0"/>
      <w:marTop w:val="0"/>
      <w:marBottom w:val="0"/>
      <w:divBdr>
        <w:top w:val="none" w:sz="0" w:space="0" w:color="auto"/>
        <w:left w:val="none" w:sz="0" w:space="0" w:color="auto"/>
        <w:bottom w:val="none" w:sz="0" w:space="0" w:color="auto"/>
        <w:right w:val="none" w:sz="0" w:space="0" w:color="auto"/>
      </w:divBdr>
    </w:div>
    <w:div w:id="651452427">
      <w:bodyDiv w:val="1"/>
      <w:marLeft w:val="0"/>
      <w:marRight w:val="0"/>
      <w:marTop w:val="0"/>
      <w:marBottom w:val="0"/>
      <w:divBdr>
        <w:top w:val="none" w:sz="0" w:space="0" w:color="auto"/>
        <w:left w:val="none" w:sz="0" w:space="0" w:color="auto"/>
        <w:bottom w:val="none" w:sz="0" w:space="0" w:color="auto"/>
        <w:right w:val="none" w:sz="0" w:space="0" w:color="auto"/>
      </w:divBdr>
    </w:div>
    <w:div w:id="657882473">
      <w:bodyDiv w:val="1"/>
      <w:marLeft w:val="0"/>
      <w:marRight w:val="0"/>
      <w:marTop w:val="0"/>
      <w:marBottom w:val="0"/>
      <w:divBdr>
        <w:top w:val="none" w:sz="0" w:space="0" w:color="auto"/>
        <w:left w:val="none" w:sz="0" w:space="0" w:color="auto"/>
        <w:bottom w:val="none" w:sz="0" w:space="0" w:color="auto"/>
        <w:right w:val="none" w:sz="0" w:space="0" w:color="auto"/>
      </w:divBdr>
    </w:div>
    <w:div w:id="685256436">
      <w:bodyDiv w:val="1"/>
      <w:marLeft w:val="0"/>
      <w:marRight w:val="0"/>
      <w:marTop w:val="0"/>
      <w:marBottom w:val="0"/>
      <w:divBdr>
        <w:top w:val="none" w:sz="0" w:space="0" w:color="auto"/>
        <w:left w:val="none" w:sz="0" w:space="0" w:color="auto"/>
        <w:bottom w:val="none" w:sz="0" w:space="0" w:color="auto"/>
        <w:right w:val="none" w:sz="0" w:space="0" w:color="auto"/>
      </w:divBdr>
    </w:div>
    <w:div w:id="699739337">
      <w:bodyDiv w:val="1"/>
      <w:marLeft w:val="0"/>
      <w:marRight w:val="0"/>
      <w:marTop w:val="0"/>
      <w:marBottom w:val="0"/>
      <w:divBdr>
        <w:top w:val="none" w:sz="0" w:space="0" w:color="auto"/>
        <w:left w:val="none" w:sz="0" w:space="0" w:color="auto"/>
        <w:bottom w:val="none" w:sz="0" w:space="0" w:color="auto"/>
        <w:right w:val="none" w:sz="0" w:space="0" w:color="auto"/>
      </w:divBdr>
    </w:div>
    <w:div w:id="720327519">
      <w:bodyDiv w:val="1"/>
      <w:marLeft w:val="0"/>
      <w:marRight w:val="0"/>
      <w:marTop w:val="0"/>
      <w:marBottom w:val="0"/>
      <w:divBdr>
        <w:top w:val="none" w:sz="0" w:space="0" w:color="auto"/>
        <w:left w:val="none" w:sz="0" w:space="0" w:color="auto"/>
        <w:bottom w:val="none" w:sz="0" w:space="0" w:color="auto"/>
        <w:right w:val="none" w:sz="0" w:space="0" w:color="auto"/>
      </w:divBdr>
    </w:div>
    <w:div w:id="723409296">
      <w:bodyDiv w:val="1"/>
      <w:marLeft w:val="0"/>
      <w:marRight w:val="0"/>
      <w:marTop w:val="0"/>
      <w:marBottom w:val="0"/>
      <w:divBdr>
        <w:top w:val="none" w:sz="0" w:space="0" w:color="auto"/>
        <w:left w:val="none" w:sz="0" w:space="0" w:color="auto"/>
        <w:bottom w:val="none" w:sz="0" w:space="0" w:color="auto"/>
        <w:right w:val="none" w:sz="0" w:space="0" w:color="auto"/>
      </w:divBdr>
    </w:div>
    <w:div w:id="732043840">
      <w:bodyDiv w:val="1"/>
      <w:marLeft w:val="0"/>
      <w:marRight w:val="0"/>
      <w:marTop w:val="0"/>
      <w:marBottom w:val="0"/>
      <w:divBdr>
        <w:top w:val="none" w:sz="0" w:space="0" w:color="auto"/>
        <w:left w:val="none" w:sz="0" w:space="0" w:color="auto"/>
        <w:bottom w:val="none" w:sz="0" w:space="0" w:color="auto"/>
        <w:right w:val="none" w:sz="0" w:space="0" w:color="auto"/>
      </w:divBdr>
    </w:div>
    <w:div w:id="734284894">
      <w:bodyDiv w:val="1"/>
      <w:marLeft w:val="0"/>
      <w:marRight w:val="0"/>
      <w:marTop w:val="0"/>
      <w:marBottom w:val="0"/>
      <w:divBdr>
        <w:top w:val="none" w:sz="0" w:space="0" w:color="auto"/>
        <w:left w:val="none" w:sz="0" w:space="0" w:color="auto"/>
        <w:bottom w:val="none" w:sz="0" w:space="0" w:color="auto"/>
        <w:right w:val="none" w:sz="0" w:space="0" w:color="auto"/>
      </w:divBdr>
    </w:div>
    <w:div w:id="750741653">
      <w:bodyDiv w:val="1"/>
      <w:marLeft w:val="0"/>
      <w:marRight w:val="0"/>
      <w:marTop w:val="0"/>
      <w:marBottom w:val="0"/>
      <w:divBdr>
        <w:top w:val="none" w:sz="0" w:space="0" w:color="auto"/>
        <w:left w:val="none" w:sz="0" w:space="0" w:color="auto"/>
        <w:bottom w:val="none" w:sz="0" w:space="0" w:color="auto"/>
        <w:right w:val="none" w:sz="0" w:space="0" w:color="auto"/>
      </w:divBdr>
    </w:div>
    <w:div w:id="752243349">
      <w:bodyDiv w:val="1"/>
      <w:marLeft w:val="0"/>
      <w:marRight w:val="0"/>
      <w:marTop w:val="0"/>
      <w:marBottom w:val="0"/>
      <w:divBdr>
        <w:top w:val="none" w:sz="0" w:space="0" w:color="auto"/>
        <w:left w:val="none" w:sz="0" w:space="0" w:color="auto"/>
        <w:bottom w:val="none" w:sz="0" w:space="0" w:color="auto"/>
        <w:right w:val="none" w:sz="0" w:space="0" w:color="auto"/>
      </w:divBdr>
    </w:div>
    <w:div w:id="752359158">
      <w:bodyDiv w:val="1"/>
      <w:marLeft w:val="0"/>
      <w:marRight w:val="0"/>
      <w:marTop w:val="0"/>
      <w:marBottom w:val="0"/>
      <w:divBdr>
        <w:top w:val="none" w:sz="0" w:space="0" w:color="auto"/>
        <w:left w:val="none" w:sz="0" w:space="0" w:color="auto"/>
        <w:bottom w:val="none" w:sz="0" w:space="0" w:color="auto"/>
        <w:right w:val="none" w:sz="0" w:space="0" w:color="auto"/>
      </w:divBdr>
    </w:div>
    <w:div w:id="752506673">
      <w:bodyDiv w:val="1"/>
      <w:marLeft w:val="0"/>
      <w:marRight w:val="0"/>
      <w:marTop w:val="0"/>
      <w:marBottom w:val="0"/>
      <w:divBdr>
        <w:top w:val="none" w:sz="0" w:space="0" w:color="auto"/>
        <w:left w:val="none" w:sz="0" w:space="0" w:color="auto"/>
        <w:bottom w:val="none" w:sz="0" w:space="0" w:color="auto"/>
        <w:right w:val="none" w:sz="0" w:space="0" w:color="auto"/>
      </w:divBdr>
    </w:div>
    <w:div w:id="753093861">
      <w:bodyDiv w:val="1"/>
      <w:marLeft w:val="0"/>
      <w:marRight w:val="0"/>
      <w:marTop w:val="0"/>
      <w:marBottom w:val="0"/>
      <w:divBdr>
        <w:top w:val="none" w:sz="0" w:space="0" w:color="auto"/>
        <w:left w:val="none" w:sz="0" w:space="0" w:color="auto"/>
        <w:bottom w:val="none" w:sz="0" w:space="0" w:color="auto"/>
        <w:right w:val="none" w:sz="0" w:space="0" w:color="auto"/>
      </w:divBdr>
    </w:div>
    <w:div w:id="764568508">
      <w:bodyDiv w:val="1"/>
      <w:marLeft w:val="0"/>
      <w:marRight w:val="0"/>
      <w:marTop w:val="0"/>
      <w:marBottom w:val="0"/>
      <w:divBdr>
        <w:top w:val="none" w:sz="0" w:space="0" w:color="auto"/>
        <w:left w:val="none" w:sz="0" w:space="0" w:color="auto"/>
        <w:bottom w:val="none" w:sz="0" w:space="0" w:color="auto"/>
        <w:right w:val="none" w:sz="0" w:space="0" w:color="auto"/>
      </w:divBdr>
    </w:div>
    <w:div w:id="767774556">
      <w:bodyDiv w:val="1"/>
      <w:marLeft w:val="0"/>
      <w:marRight w:val="0"/>
      <w:marTop w:val="0"/>
      <w:marBottom w:val="0"/>
      <w:divBdr>
        <w:top w:val="none" w:sz="0" w:space="0" w:color="auto"/>
        <w:left w:val="none" w:sz="0" w:space="0" w:color="auto"/>
        <w:bottom w:val="none" w:sz="0" w:space="0" w:color="auto"/>
        <w:right w:val="none" w:sz="0" w:space="0" w:color="auto"/>
      </w:divBdr>
    </w:div>
    <w:div w:id="778450766">
      <w:bodyDiv w:val="1"/>
      <w:marLeft w:val="0"/>
      <w:marRight w:val="0"/>
      <w:marTop w:val="0"/>
      <w:marBottom w:val="0"/>
      <w:divBdr>
        <w:top w:val="none" w:sz="0" w:space="0" w:color="auto"/>
        <w:left w:val="none" w:sz="0" w:space="0" w:color="auto"/>
        <w:bottom w:val="none" w:sz="0" w:space="0" w:color="auto"/>
        <w:right w:val="none" w:sz="0" w:space="0" w:color="auto"/>
      </w:divBdr>
    </w:div>
    <w:div w:id="782118893">
      <w:bodyDiv w:val="1"/>
      <w:marLeft w:val="0"/>
      <w:marRight w:val="0"/>
      <w:marTop w:val="0"/>
      <w:marBottom w:val="0"/>
      <w:divBdr>
        <w:top w:val="none" w:sz="0" w:space="0" w:color="auto"/>
        <w:left w:val="none" w:sz="0" w:space="0" w:color="auto"/>
        <w:bottom w:val="none" w:sz="0" w:space="0" w:color="auto"/>
        <w:right w:val="none" w:sz="0" w:space="0" w:color="auto"/>
      </w:divBdr>
    </w:div>
    <w:div w:id="787428776">
      <w:bodyDiv w:val="1"/>
      <w:marLeft w:val="0"/>
      <w:marRight w:val="0"/>
      <w:marTop w:val="0"/>
      <w:marBottom w:val="0"/>
      <w:divBdr>
        <w:top w:val="none" w:sz="0" w:space="0" w:color="auto"/>
        <w:left w:val="none" w:sz="0" w:space="0" w:color="auto"/>
        <w:bottom w:val="none" w:sz="0" w:space="0" w:color="auto"/>
        <w:right w:val="none" w:sz="0" w:space="0" w:color="auto"/>
      </w:divBdr>
    </w:div>
    <w:div w:id="803160795">
      <w:bodyDiv w:val="1"/>
      <w:marLeft w:val="0"/>
      <w:marRight w:val="0"/>
      <w:marTop w:val="0"/>
      <w:marBottom w:val="0"/>
      <w:divBdr>
        <w:top w:val="none" w:sz="0" w:space="0" w:color="auto"/>
        <w:left w:val="none" w:sz="0" w:space="0" w:color="auto"/>
        <w:bottom w:val="none" w:sz="0" w:space="0" w:color="auto"/>
        <w:right w:val="none" w:sz="0" w:space="0" w:color="auto"/>
      </w:divBdr>
    </w:div>
    <w:div w:id="836657638">
      <w:bodyDiv w:val="1"/>
      <w:marLeft w:val="0"/>
      <w:marRight w:val="0"/>
      <w:marTop w:val="0"/>
      <w:marBottom w:val="0"/>
      <w:divBdr>
        <w:top w:val="none" w:sz="0" w:space="0" w:color="auto"/>
        <w:left w:val="none" w:sz="0" w:space="0" w:color="auto"/>
        <w:bottom w:val="none" w:sz="0" w:space="0" w:color="auto"/>
        <w:right w:val="none" w:sz="0" w:space="0" w:color="auto"/>
      </w:divBdr>
    </w:div>
    <w:div w:id="859509003">
      <w:bodyDiv w:val="1"/>
      <w:marLeft w:val="0"/>
      <w:marRight w:val="0"/>
      <w:marTop w:val="0"/>
      <w:marBottom w:val="0"/>
      <w:divBdr>
        <w:top w:val="none" w:sz="0" w:space="0" w:color="auto"/>
        <w:left w:val="none" w:sz="0" w:space="0" w:color="auto"/>
        <w:bottom w:val="none" w:sz="0" w:space="0" w:color="auto"/>
        <w:right w:val="none" w:sz="0" w:space="0" w:color="auto"/>
      </w:divBdr>
    </w:div>
    <w:div w:id="863441869">
      <w:bodyDiv w:val="1"/>
      <w:marLeft w:val="0"/>
      <w:marRight w:val="0"/>
      <w:marTop w:val="0"/>
      <w:marBottom w:val="0"/>
      <w:divBdr>
        <w:top w:val="none" w:sz="0" w:space="0" w:color="auto"/>
        <w:left w:val="none" w:sz="0" w:space="0" w:color="auto"/>
        <w:bottom w:val="none" w:sz="0" w:space="0" w:color="auto"/>
        <w:right w:val="none" w:sz="0" w:space="0" w:color="auto"/>
      </w:divBdr>
    </w:div>
    <w:div w:id="865557543">
      <w:bodyDiv w:val="1"/>
      <w:marLeft w:val="0"/>
      <w:marRight w:val="0"/>
      <w:marTop w:val="0"/>
      <w:marBottom w:val="0"/>
      <w:divBdr>
        <w:top w:val="none" w:sz="0" w:space="0" w:color="auto"/>
        <w:left w:val="none" w:sz="0" w:space="0" w:color="auto"/>
        <w:bottom w:val="none" w:sz="0" w:space="0" w:color="auto"/>
        <w:right w:val="none" w:sz="0" w:space="0" w:color="auto"/>
      </w:divBdr>
    </w:div>
    <w:div w:id="891313542">
      <w:bodyDiv w:val="1"/>
      <w:marLeft w:val="0"/>
      <w:marRight w:val="0"/>
      <w:marTop w:val="0"/>
      <w:marBottom w:val="0"/>
      <w:divBdr>
        <w:top w:val="none" w:sz="0" w:space="0" w:color="auto"/>
        <w:left w:val="none" w:sz="0" w:space="0" w:color="auto"/>
        <w:bottom w:val="none" w:sz="0" w:space="0" w:color="auto"/>
        <w:right w:val="none" w:sz="0" w:space="0" w:color="auto"/>
      </w:divBdr>
    </w:div>
    <w:div w:id="892496795">
      <w:bodyDiv w:val="1"/>
      <w:marLeft w:val="0"/>
      <w:marRight w:val="0"/>
      <w:marTop w:val="0"/>
      <w:marBottom w:val="0"/>
      <w:divBdr>
        <w:top w:val="none" w:sz="0" w:space="0" w:color="auto"/>
        <w:left w:val="none" w:sz="0" w:space="0" w:color="auto"/>
        <w:bottom w:val="none" w:sz="0" w:space="0" w:color="auto"/>
        <w:right w:val="none" w:sz="0" w:space="0" w:color="auto"/>
      </w:divBdr>
    </w:div>
    <w:div w:id="907155567">
      <w:bodyDiv w:val="1"/>
      <w:marLeft w:val="0"/>
      <w:marRight w:val="0"/>
      <w:marTop w:val="0"/>
      <w:marBottom w:val="0"/>
      <w:divBdr>
        <w:top w:val="none" w:sz="0" w:space="0" w:color="auto"/>
        <w:left w:val="none" w:sz="0" w:space="0" w:color="auto"/>
        <w:bottom w:val="none" w:sz="0" w:space="0" w:color="auto"/>
        <w:right w:val="none" w:sz="0" w:space="0" w:color="auto"/>
      </w:divBdr>
    </w:div>
    <w:div w:id="910389972">
      <w:bodyDiv w:val="1"/>
      <w:marLeft w:val="0"/>
      <w:marRight w:val="0"/>
      <w:marTop w:val="0"/>
      <w:marBottom w:val="0"/>
      <w:divBdr>
        <w:top w:val="none" w:sz="0" w:space="0" w:color="auto"/>
        <w:left w:val="none" w:sz="0" w:space="0" w:color="auto"/>
        <w:bottom w:val="none" w:sz="0" w:space="0" w:color="auto"/>
        <w:right w:val="none" w:sz="0" w:space="0" w:color="auto"/>
      </w:divBdr>
    </w:div>
    <w:div w:id="913053992">
      <w:bodyDiv w:val="1"/>
      <w:marLeft w:val="0"/>
      <w:marRight w:val="0"/>
      <w:marTop w:val="0"/>
      <w:marBottom w:val="0"/>
      <w:divBdr>
        <w:top w:val="none" w:sz="0" w:space="0" w:color="auto"/>
        <w:left w:val="none" w:sz="0" w:space="0" w:color="auto"/>
        <w:bottom w:val="none" w:sz="0" w:space="0" w:color="auto"/>
        <w:right w:val="none" w:sz="0" w:space="0" w:color="auto"/>
      </w:divBdr>
    </w:div>
    <w:div w:id="923494279">
      <w:bodyDiv w:val="1"/>
      <w:marLeft w:val="0"/>
      <w:marRight w:val="0"/>
      <w:marTop w:val="0"/>
      <w:marBottom w:val="0"/>
      <w:divBdr>
        <w:top w:val="none" w:sz="0" w:space="0" w:color="auto"/>
        <w:left w:val="none" w:sz="0" w:space="0" w:color="auto"/>
        <w:bottom w:val="none" w:sz="0" w:space="0" w:color="auto"/>
        <w:right w:val="none" w:sz="0" w:space="0" w:color="auto"/>
      </w:divBdr>
    </w:div>
    <w:div w:id="928385953">
      <w:bodyDiv w:val="1"/>
      <w:marLeft w:val="0"/>
      <w:marRight w:val="0"/>
      <w:marTop w:val="0"/>
      <w:marBottom w:val="0"/>
      <w:divBdr>
        <w:top w:val="none" w:sz="0" w:space="0" w:color="auto"/>
        <w:left w:val="none" w:sz="0" w:space="0" w:color="auto"/>
        <w:bottom w:val="none" w:sz="0" w:space="0" w:color="auto"/>
        <w:right w:val="none" w:sz="0" w:space="0" w:color="auto"/>
      </w:divBdr>
    </w:div>
    <w:div w:id="945697766">
      <w:bodyDiv w:val="1"/>
      <w:marLeft w:val="0"/>
      <w:marRight w:val="0"/>
      <w:marTop w:val="0"/>
      <w:marBottom w:val="0"/>
      <w:divBdr>
        <w:top w:val="none" w:sz="0" w:space="0" w:color="auto"/>
        <w:left w:val="none" w:sz="0" w:space="0" w:color="auto"/>
        <w:bottom w:val="none" w:sz="0" w:space="0" w:color="auto"/>
        <w:right w:val="none" w:sz="0" w:space="0" w:color="auto"/>
      </w:divBdr>
    </w:div>
    <w:div w:id="958025799">
      <w:bodyDiv w:val="1"/>
      <w:marLeft w:val="0"/>
      <w:marRight w:val="0"/>
      <w:marTop w:val="0"/>
      <w:marBottom w:val="0"/>
      <w:divBdr>
        <w:top w:val="none" w:sz="0" w:space="0" w:color="auto"/>
        <w:left w:val="none" w:sz="0" w:space="0" w:color="auto"/>
        <w:bottom w:val="none" w:sz="0" w:space="0" w:color="auto"/>
        <w:right w:val="none" w:sz="0" w:space="0" w:color="auto"/>
      </w:divBdr>
    </w:div>
    <w:div w:id="959651221">
      <w:bodyDiv w:val="1"/>
      <w:marLeft w:val="0"/>
      <w:marRight w:val="0"/>
      <w:marTop w:val="0"/>
      <w:marBottom w:val="0"/>
      <w:divBdr>
        <w:top w:val="none" w:sz="0" w:space="0" w:color="auto"/>
        <w:left w:val="none" w:sz="0" w:space="0" w:color="auto"/>
        <w:bottom w:val="none" w:sz="0" w:space="0" w:color="auto"/>
        <w:right w:val="none" w:sz="0" w:space="0" w:color="auto"/>
      </w:divBdr>
    </w:div>
    <w:div w:id="970750422">
      <w:bodyDiv w:val="1"/>
      <w:marLeft w:val="0"/>
      <w:marRight w:val="0"/>
      <w:marTop w:val="0"/>
      <w:marBottom w:val="0"/>
      <w:divBdr>
        <w:top w:val="none" w:sz="0" w:space="0" w:color="auto"/>
        <w:left w:val="none" w:sz="0" w:space="0" w:color="auto"/>
        <w:bottom w:val="none" w:sz="0" w:space="0" w:color="auto"/>
        <w:right w:val="none" w:sz="0" w:space="0" w:color="auto"/>
      </w:divBdr>
    </w:div>
    <w:div w:id="1036925976">
      <w:bodyDiv w:val="1"/>
      <w:marLeft w:val="0"/>
      <w:marRight w:val="0"/>
      <w:marTop w:val="0"/>
      <w:marBottom w:val="0"/>
      <w:divBdr>
        <w:top w:val="none" w:sz="0" w:space="0" w:color="auto"/>
        <w:left w:val="none" w:sz="0" w:space="0" w:color="auto"/>
        <w:bottom w:val="none" w:sz="0" w:space="0" w:color="auto"/>
        <w:right w:val="none" w:sz="0" w:space="0" w:color="auto"/>
      </w:divBdr>
    </w:div>
    <w:div w:id="1037004850">
      <w:bodyDiv w:val="1"/>
      <w:marLeft w:val="0"/>
      <w:marRight w:val="0"/>
      <w:marTop w:val="0"/>
      <w:marBottom w:val="0"/>
      <w:divBdr>
        <w:top w:val="none" w:sz="0" w:space="0" w:color="auto"/>
        <w:left w:val="none" w:sz="0" w:space="0" w:color="auto"/>
        <w:bottom w:val="none" w:sz="0" w:space="0" w:color="auto"/>
        <w:right w:val="none" w:sz="0" w:space="0" w:color="auto"/>
      </w:divBdr>
    </w:div>
    <w:div w:id="1044986319">
      <w:bodyDiv w:val="1"/>
      <w:marLeft w:val="0"/>
      <w:marRight w:val="0"/>
      <w:marTop w:val="0"/>
      <w:marBottom w:val="0"/>
      <w:divBdr>
        <w:top w:val="none" w:sz="0" w:space="0" w:color="auto"/>
        <w:left w:val="none" w:sz="0" w:space="0" w:color="auto"/>
        <w:bottom w:val="none" w:sz="0" w:space="0" w:color="auto"/>
        <w:right w:val="none" w:sz="0" w:space="0" w:color="auto"/>
      </w:divBdr>
    </w:div>
    <w:div w:id="1050110194">
      <w:bodyDiv w:val="1"/>
      <w:marLeft w:val="0"/>
      <w:marRight w:val="0"/>
      <w:marTop w:val="0"/>
      <w:marBottom w:val="0"/>
      <w:divBdr>
        <w:top w:val="none" w:sz="0" w:space="0" w:color="auto"/>
        <w:left w:val="none" w:sz="0" w:space="0" w:color="auto"/>
        <w:bottom w:val="none" w:sz="0" w:space="0" w:color="auto"/>
        <w:right w:val="none" w:sz="0" w:space="0" w:color="auto"/>
      </w:divBdr>
    </w:div>
    <w:div w:id="1074011304">
      <w:bodyDiv w:val="1"/>
      <w:marLeft w:val="0"/>
      <w:marRight w:val="0"/>
      <w:marTop w:val="0"/>
      <w:marBottom w:val="0"/>
      <w:divBdr>
        <w:top w:val="none" w:sz="0" w:space="0" w:color="auto"/>
        <w:left w:val="none" w:sz="0" w:space="0" w:color="auto"/>
        <w:bottom w:val="none" w:sz="0" w:space="0" w:color="auto"/>
        <w:right w:val="none" w:sz="0" w:space="0" w:color="auto"/>
      </w:divBdr>
    </w:div>
    <w:div w:id="1086346086">
      <w:bodyDiv w:val="1"/>
      <w:marLeft w:val="0"/>
      <w:marRight w:val="0"/>
      <w:marTop w:val="0"/>
      <w:marBottom w:val="0"/>
      <w:divBdr>
        <w:top w:val="none" w:sz="0" w:space="0" w:color="auto"/>
        <w:left w:val="none" w:sz="0" w:space="0" w:color="auto"/>
        <w:bottom w:val="none" w:sz="0" w:space="0" w:color="auto"/>
        <w:right w:val="none" w:sz="0" w:space="0" w:color="auto"/>
      </w:divBdr>
    </w:div>
    <w:div w:id="1091052278">
      <w:bodyDiv w:val="1"/>
      <w:marLeft w:val="0"/>
      <w:marRight w:val="0"/>
      <w:marTop w:val="0"/>
      <w:marBottom w:val="0"/>
      <w:divBdr>
        <w:top w:val="none" w:sz="0" w:space="0" w:color="auto"/>
        <w:left w:val="none" w:sz="0" w:space="0" w:color="auto"/>
        <w:bottom w:val="none" w:sz="0" w:space="0" w:color="auto"/>
        <w:right w:val="none" w:sz="0" w:space="0" w:color="auto"/>
      </w:divBdr>
    </w:div>
    <w:div w:id="1124349353">
      <w:bodyDiv w:val="1"/>
      <w:marLeft w:val="0"/>
      <w:marRight w:val="0"/>
      <w:marTop w:val="0"/>
      <w:marBottom w:val="0"/>
      <w:divBdr>
        <w:top w:val="none" w:sz="0" w:space="0" w:color="auto"/>
        <w:left w:val="none" w:sz="0" w:space="0" w:color="auto"/>
        <w:bottom w:val="none" w:sz="0" w:space="0" w:color="auto"/>
        <w:right w:val="none" w:sz="0" w:space="0" w:color="auto"/>
      </w:divBdr>
    </w:div>
    <w:div w:id="1151024362">
      <w:bodyDiv w:val="1"/>
      <w:marLeft w:val="0"/>
      <w:marRight w:val="0"/>
      <w:marTop w:val="0"/>
      <w:marBottom w:val="0"/>
      <w:divBdr>
        <w:top w:val="none" w:sz="0" w:space="0" w:color="auto"/>
        <w:left w:val="none" w:sz="0" w:space="0" w:color="auto"/>
        <w:bottom w:val="none" w:sz="0" w:space="0" w:color="auto"/>
        <w:right w:val="none" w:sz="0" w:space="0" w:color="auto"/>
      </w:divBdr>
    </w:div>
    <w:div w:id="1182353325">
      <w:bodyDiv w:val="1"/>
      <w:marLeft w:val="0"/>
      <w:marRight w:val="0"/>
      <w:marTop w:val="0"/>
      <w:marBottom w:val="0"/>
      <w:divBdr>
        <w:top w:val="none" w:sz="0" w:space="0" w:color="auto"/>
        <w:left w:val="none" w:sz="0" w:space="0" w:color="auto"/>
        <w:bottom w:val="none" w:sz="0" w:space="0" w:color="auto"/>
        <w:right w:val="none" w:sz="0" w:space="0" w:color="auto"/>
      </w:divBdr>
    </w:div>
    <w:div w:id="1196310969">
      <w:bodyDiv w:val="1"/>
      <w:marLeft w:val="0"/>
      <w:marRight w:val="0"/>
      <w:marTop w:val="0"/>
      <w:marBottom w:val="0"/>
      <w:divBdr>
        <w:top w:val="none" w:sz="0" w:space="0" w:color="auto"/>
        <w:left w:val="none" w:sz="0" w:space="0" w:color="auto"/>
        <w:bottom w:val="none" w:sz="0" w:space="0" w:color="auto"/>
        <w:right w:val="none" w:sz="0" w:space="0" w:color="auto"/>
      </w:divBdr>
    </w:div>
    <w:div w:id="1218470255">
      <w:bodyDiv w:val="1"/>
      <w:marLeft w:val="0"/>
      <w:marRight w:val="0"/>
      <w:marTop w:val="0"/>
      <w:marBottom w:val="0"/>
      <w:divBdr>
        <w:top w:val="none" w:sz="0" w:space="0" w:color="auto"/>
        <w:left w:val="none" w:sz="0" w:space="0" w:color="auto"/>
        <w:bottom w:val="none" w:sz="0" w:space="0" w:color="auto"/>
        <w:right w:val="none" w:sz="0" w:space="0" w:color="auto"/>
      </w:divBdr>
    </w:div>
    <w:div w:id="1235895026">
      <w:bodyDiv w:val="1"/>
      <w:marLeft w:val="0"/>
      <w:marRight w:val="0"/>
      <w:marTop w:val="0"/>
      <w:marBottom w:val="0"/>
      <w:divBdr>
        <w:top w:val="none" w:sz="0" w:space="0" w:color="auto"/>
        <w:left w:val="none" w:sz="0" w:space="0" w:color="auto"/>
        <w:bottom w:val="none" w:sz="0" w:space="0" w:color="auto"/>
        <w:right w:val="none" w:sz="0" w:space="0" w:color="auto"/>
      </w:divBdr>
    </w:div>
    <w:div w:id="1254388744">
      <w:bodyDiv w:val="1"/>
      <w:marLeft w:val="0"/>
      <w:marRight w:val="0"/>
      <w:marTop w:val="0"/>
      <w:marBottom w:val="0"/>
      <w:divBdr>
        <w:top w:val="none" w:sz="0" w:space="0" w:color="auto"/>
        <w:left w:val="none" w:sz="0" w:space="0" w:color="auto"/>
        <w:bottom w:val="none" w:sz="0" w:space="0" w:color="auto"/>
        <w:right w:val="none" w:sz="0" w:space="0" w:color="auto"/>
      </w:divBdr>
      <w:divsChild>
        <w:div w:id="1928153168">
          <w:marLeft w:val="0"/>
          <w:marRight w:val="0"/>
          <w:marTop w:val="0"/>
          <w:marBottom w:val="0"/>
          <w:divBdr>
            <w:top w:val="none" w:sz="0" w:space="0" w:color="auto"/>
            <w:left w:val="none" w:sz="0" w:space="0" w:color="auto"/>
            <w:bottom w:val="none" w:sz="0" w:space="0" w:color="auto"/>
            <w:right w:val="none" w:sz="0" w:space="0" w:color="auto"/>
          </w:divBdr>
        </w:div>
        <w:div w:id="845825431">
          <w:marLeft w:val="0"/>
          <w:marRight w:val="0"/>
          <w:marTop w:val="0"/>
          <w:marBottom w:val="0"/>
          <w:divBdr>
            <w:top w:val="none" w:sz="0" w:space="0" w:color="auto"/>
            <w:left w:val="none" w:sz="0" w:space="0" w:color="auto"/>
            <w:bottom w:val="none" w:sz="0" w:space="0" w:color="auto"/>
            <w:right w:val="none" w:sz="0" w:space="0" w:color="auto"/>
          </w:divBdr>
        </w:div>
      </w:divsChild>
    </w:div>
    <w:div w:id="1258714134">
      <w:bodyDiv w:val="1"/>
      <w:marLeft w:val="0"/>
      <w:marRight w:val="0"/>
      <w:marTop w:val="0"/>
      <w:marBottom w:val="0"/>
      <w:divBdr>
        <w:top w:val="none" w:sz="0" w:space="0" w:color="auto"/>
        <w:left w:val="none" w:sz="0" w:space="0" w:color="auto"/>
        <w:bottom w:val="none" w:sz="0" w:space="0" w:color="auto"/>
        <w:right w:val="none" w:sz="0" w:space="0" w:color="auto"/>
      </w:divBdr>
    </w:div>
    <w:div w:id="1261714980">
      <w:bodyDiv w:val="1"/>
      <w:marLeft w:val="0"/>
      <w:marRight w:val="0"/>
      <w:marTop w:val="0"/>
      <w:marBottom w:val="0"/>
      <w:divBdr>
        <w:top w:val="none" w:sz="0" w:space="0" w:color="auto"/>
        <w:left w:val="none" w:sz="0" w:space="0" w:color="auto"/>
        <w:bottom w:val="none" w:sz="0" w:space="0" w:color="auto"/>
        <w:right w:val="none" w:sz="0" w:space="0" w:color="auto"/>
      </w:divBdr>
    </w:div>
    <w:div w:id="1274558158">
      <w:bodyDiv w:val="1"/>
      <w:marLeft w:val="0"/>
      <w:marRight w:val="0"/>
      <w:marTop w:val="0"/>
      <w:marBottom w:val="0"/>
      <w:divBdr>
        <w:top w:val="none" w:sz="0" w:space="0" w:color="auto"/>
        <w:left w:val="none" w:sz="0" w:space="0" w:color="auto"/>
        <w:bottom w:val="none" w:sz="0" w:space="0" w:color="auto"/>
        <w:right w:val="none" w:sz="0" w:space="0" w:color="auto"/>
      </w:divBdr>
    </w:div>
    <w:div w:id="1283997406">
      <w:bodyDiv w:val="1"/>
      <w:marLeft w:val="0"/>
      <w:marRight w:val="0"/>
      <w:marTop w:val="0"/>
      <w:marBottom w:val="0"/>
      <w:divBdr>
        <w:top w:val="none" w:sz="0" w:space="0" w:color="auto"/>
        <w:left w:val="none" w:sz="0" w:space="0" w:color="auto"/>
        <w:bottom w:val="none" w:sz="0" w:space="0" w:color="auto"/>
        <w:right w:val="none" w:sz="0" w:space="0" w:color="auto"/>
      </w:divBdr>
    </w:div>
    <w:div w:id="1285118400">
      <w:bodyDiv w:val="1"/>
      <w:marLeft w:val="0"/>
      <w:marRight w:val="0"/>
      <w:marTop w:val="0"/>
      <w:marBottom w:val="0"/>
      <w:divBdr>
        <w:top w:val="none" w:sz="0" w:space="0" w:color="auto"/>
        <w:left w:val="none" w:sz="0" w:space="0" w:color="auto"/>
        <w:bottom w:val="none" w:sz="0" w:space="0" w:color="auto"/>
        <w:right w:val="none" w:sz="0" w:space="0" w:color="auto"/>
      </w:divBdr>
      <w:divsChild>
        <w:div w:id="794639466">
          <w:marLeft w:val="0"/>
          <w:marRight w:val="0"/>
          <w:marTop w:val="0"/>
          <w:marBottom w:val="0"/>
          <w:divBdr>
            <w:top w:val="none" w:sz="0" w:space="0" w:color="auto"/>
            <w:left w:val="none" w:sz="0" w:space="0" w:color="auto"/>
            <w:bottom w:val="none" w:sz="0" w:space="0" w:color="auto"/>
            <w:right w:val="none" w:sz="0" w:space="0" w:color="auto"/>
          </w:divBdr>
          <w:divsChild>
            <w:div w:id="621766287">
              <w:marLeft w:val="0"/>
              <w:marRight w:val="0"/>
              <w:marTop w:val="0"/>
              <w:marBottom w:val="0"/>
              <w:divBdr>
                <w:top w:val="none" w:sz="0" w:space="0" w:color="auto"/>
                <w:left w:val="none" w:sz="0" w:space="0" w:color="auto"/>
                <w:bottom w:val="none" w:sz="0" w:space="0" w:color="auto"/>
                <w:right w:val="none" w:sz="0" w:space="0" w:color="auto"/>
              </w:divBdr>
              <w:divsChild>
                <w:div w:id="5629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25745">
      <w:bodyDiv w:val="1"/>
      <w:marLeft w:val="0"/>
      <w:marRight w:val="0"/>
      <w:marTop w:val="0"/>
      <w:marBottom w:val="0"/>
      <w:divBdr>
        <w:top w:val="none" w:sz="0" w:space="0" w:color="auto"/>
        <w:left w:val="none" w:sz="0" w:space="0" w:color="auto"/>
        <w:bottom w:val="none" w:sz="0" w:space="0" w:color="auto"/>
        <w:right w:val="none" w:sz="0" w:space="0" w:color="auto"/>
      </w:divBdr>
      <w:divsChild>
        <w:div w:id="1437363512">
          <w:marLeft w:val="0"/>
          <w:marRight w:val="0"/>
          <w:marTop w:val="0"/>
          <w:marBottom w:val="0"/>
          <w:divBdr>
            <w:top w:val="none" w:sz="0" w:space="0" w:color="auto"/>
            <w:left w:val="none" w:sz="0" w:space="0" w:color="auto"/>
            <w:bottom w:val="none" w:sz="0" w:space="0" w:color="auto"/>
            <w:right w:val="none" w:sz="0" w:space="0" w:color="auto"/>
          </w:divBdr>
        </w:div>
        <w:div w:id="575627956">
          <w:marLeft w:val="0"/>
          <w:marRight w:val="0"/>
          <w:marTop w:val="0"/>
          <w:marBottom w:val="0"/>
          <w:divBdr>
            <w:top w:val="none" w:sz="0" w:space="0" w:color="auto"/>
            <w:left w:val="none" w:sz="0" w:space="0" w:color="auto"/>
            <w:bottom w:val="none" w:sz="0" w:space="0" w:color="auto"/>
            <w:right w:val="none" w:sz="0" w:space="0" w:color="auto"/>
          </w:divBdr>
        </w:div>
      </w:divsChild>
    </w:div>
    <w:div w:id="1308316914">
      <w:bodyDiv w:val="1"/>
      <w:marLeft w:val="0"/>
      <w:marRight w:val="0"/>
      <w:marTop w:val="0"/>
      <w:marBottom w:val="0"/>
      <w:divBdr>
        <w:top w:val="none" w:sz="0" w:space="0" w:color="auto"/>
        <w:left w:val="none" w:sz="0" w:space="0" w:color="auto"/>
        <w:bottom w:val="none" w:sz="0" w:space="0" w:color="auto"/>
        <w:right w:val="none" w:sz="0" w:space="0" w:color="auto"/>
      </w:divBdr>
    </w:div>
    <w:div w:id="1313372076">
      <w:bodyDiv w:val="1"/>
      <w:marLeft w:val="0"/>
      <w:marRight w:val="0"/>
      <w:marTop w:val="0"/>
      <w:marBottom w:val="0"/>
      <w:divBdr>
        <w:top w:val="none" w:sz="0" w:space="0" w:color="auto"/>
        <w:left w:val="none" w:sz="0" w:space="0" w:color="auto"/>
        <w:bottom w:val="none" w:sz="0" w:space="0" w:color="auto"/>
        <w:right w:val="none" w:sz="0" w:space="0" w:color="auto"/>
      </w:divBdr>
    </w:div>
    <w:div w:id="1358388748">
      <w:bodyDiv w:val="1"/>
      <w:marLeft w:val="0"/>
      <w:marRight w:val="0"/>
      <w:marTop w:val="0"/>
      <w:marBottom w:val="0"/>
      <w:divBdr>
        <w:top w:val="none" w:sz="0" w:space="0" w:color="auto"/>
        <w:left w:val="none" w:sz="0" w:space="0" w:color="auto"/>
        <w:bottom w:val="none" w:sz="0" w:space="0" w:color="auto"/>
        <w:right w:val="none" w:sz="0" w:space="0" w:color="auto"/>
      </w:divBdr>
    </w:div>
    <w:div w:id="1390954245">
      <w:bodyDiv w:val="1"/>
      <w:marLeft w:val="0"/>
      <w:marRight w:val="0"/>
      <w:marTop w:val="0"/>
      <w:marBottom w:val="0"/>
      <w:divBdr>
        <w:top w:val="none" w:sz="0" w:space="0" w:color="auto"/>
        <w:left w:val="none" w:sz="0" w:space="0" w:color="auto"/>
        <w:bottom w:val="none" w:sz="0" w:space="0" w:color="auto"/>
        <w:right w:val="none" w:sz="0" w:space="0" w:color="auto"/>
      </w:divBdr>
      <w:divsChild>
        <w:div w:id="1937864793">
          <w:marLeft w:val="0"/>
          <w:marRight w:val="0"/>
          <w:marTop w:val="0"/>
          <w:marBottom w:val="0"/>
          <w:divBdr>
            <w:top w:val="none" w:sz="0" w:space="0" w:color="auto"/>
            <w:left w:val="none" w:sz="0" w:space="0" w:color="auto"/>
            <w:bottom w:val="none" w:sz="0" w:space="0" w:color="auto"/>
            <w:right w:val="none" w:sz="0" w:space="0" w:color="auto"/>
          </w:divBdr>
        </w:div>
        <w:div w:id="1348292111">
          <w:marLeft w:val="0"/>
          <w:marRight w:val="0"/>
          <w:marTop w:val="0"/>
          <w:marBottom w:val="0"/>
          <w:divBdr>
            <w:top w:val="none" w:sz="0" w:space="0" w:color="auto"/>
            <w:left w:val="none" w:sz="0" w:space="0" w:color="auto"/>
            <w:bottom w:val="none" w:sz="0" w:space="0" w:color="auto"/>
            <w:right w:val="none" w:sz="0" w:space="0" w:color="auto"/>
          </w:divBdr>
        </w:div>
        <w:div w:id="783614433">
          <w:marLeft w:val="0"/>
          <w:marRight w:val="0"/>
          <w:marTop w:val="0"/>
          <w:marBottom w:val="0"/>
          <w:divBdr>
            <w:top w:val="none" w:sz="0" w:space="0" w:color="auto"/>
            <w:left w:val="none" w:sz="0" w:space="0" w:color="auto"/>
            <w:bottom w:val="none" w:sz="0" w:space="0" w:color="auto"/>
            <w:right w:val="none" w:sz="0" w:space="0" w:color="auto"/>
          </w:divBdr>
        </w:div>
      </w:divsChild>
    </w:div>
    <w:div w:id="1393966761">
      <w:bodyDiv w:val="1"/>
      <w:marLeft w:val="0"/>
      <w:marRight w:val="0"/>
      <w:marTop w:val="0"/>
      <w:marBottom w:val="0"/>
      <w:divBdr>
        <w:top w:val="none" w:sz="0" w:space="0" w:color="auto"/>
        <w:left w:val="none" w:sz="0" w:space="0" w:color="auto"/>
        <w:bottom w:val="none" w:sz="0" w:space="0" w:color="auto"/>
        <w:right w:val="none" w:sz="0" w:space="0" w:color="auto"/>
      </w:divBdr>
    </w:div>
    <w:div w:id="1394697976">
      <w:bodyDiv w:val="1"/>
      <w:marLeft w:val="0"/>
      <w:marRight w:val="0"/>
      <w:marTop w:val="0"/>
      <w:marBottom w:val="0"/>
      <w:divBdr>
        <w:top w:val="none" w:sz="0" w:space="0" w:color="auto"/>
        <w:left w:val="none" w:sz="0" w:space="0" w:color="auto"/>
        <w:bottom w:val="none" w:sz="0" w:space="0" w:color="auto"/>
        <w:right w:val="none" w:sz="0" w:space="0" w:color="auto"/>
      </w:divBdr>
    </w:div>
    <w:div w:id="1400900661">
      <w:bodyDiv w:val="1"/>
      <w:marLeft w:val="0"/>
      <w:marRight w:val="0"/>
      <w:marTop w:val="0"/>
      <w:marBottom w:val="0"/>
      <w:divBdr>
        <w:top w:val="none" w:sz="0" w:space="0" w:color="auto"/>
        <w:left w:val="none" w:sz="0" w:space="0" w:color="auto"/>
        <w:bottom w:val="none" w:sz="0" w:space="0" w:color="auto"/>
        <w:right w:val="none" w:sz="0" w:space="0" w:color="auto"/>
      </w:divBdr>
    </w:div>
    <w:div w:id="1405105681">
      <w:bodyDiv w:val="1"/>
      <w:marLeft w:val="0"/>
      <w:marRight w:val="0"/>
      <w:marTop w:val="0"/>
      <w:marBottom w:val="0"/>
      <w:divBdr>
        <w:top w:val="none" w:sz="0" w:space="0" w:color="auto"/>
        <w:left w:val="none" w:sz="0" w:space="0" w:color="auto"/>
        <w:bottom w:val="none" w:sz="0" w:space="0" w:color="auto"/>
        <w:right w:val="none" w:sz="0" w:space="0" w:color="auto"/>
      </w:divBdr>
    </w:div>
    <w:div w:id="1406149492">
      <w:bodyDiv w:val="1"/>
      <w:marLeft w:val="0"/>
      <w:marRight w:val="0"/>
      <w:marTop w:val="0"/>
      <w:marBottom w:val="0"/>
      <w:divBdr>
        <w:top w:val="none" w:sz="0" w:space="0" w:color="auto"/>
        <w:left w:val="none" w:sz="0" w:space="0" w:color="auto"/>
        <w:bottom w:val="none" w:sz="0" w:space="0" w:color="auto"/>
        <w:right w:val="none" w:sz="0" w:space="0" w:color="auto"/>
      </w:divBdr>
    </w:div>
    <w:div w:id="1418284720">
      <w:bodyDiv w:val="1"/>
      <w:marLeft w:val="0"/>
      <w:marRight w:val="0"/>
      <w:marTop w:val="0"/>
      <w:marBottom w:val="0"/>
      <w:divBdr>
        <w:top w:val="none" w:sz="0" w:space="0" w:color="auto"/>
        <w:left w:val="none" w:sz="0" w:space="0" w:color="auto"/>
        <w:bottom w:val="none" w:sz="0" w:space="0" w:color="auto"/>
        <w:right w:val="none" w:sz="0" w:space="0" w:color="auto"/>
      </w:divBdr>
    </w:div>
    <w:div w:id="1419251975">
      <w:bodyDiv w:val="1"/>
      <w:marLeft w:val="0"/>
      <w:marRight w:val="0"/>
      <w:marTop w:val="0"/>
      <w:marBottom w:val="0"/>
      <w:divBdr>
        <w:top w:val="none" w:sz="0" w:space="0" w:color="auto"/>
        <w:left w:val="none" w:sz="0" w:space="0" w:color="auto"/>
        <w:bottom w:val="none" w:sz="0" w:space="0" w:color="auto"/>
        <w:right w:val="none" w:sz="0" w:space="0" w:color="auto"/>
      </w:divBdr>
    </w:div>
    <w:div w:id="1426613607">
      <w:bodyDiv w:val="1"/>
      <w:marLeft w:val="0"/>
      <w:marRight w:val="0"/>
      <w:marTop w:val="0"/>
      <w:marBottom w:val="0"/>
      <w:divBdr>
        <w:top w:val="none" w:sz="0" w:space="0" w:color="auto"/>
        <w:left w:val="none" w:sz="0" w:space="0" w:color="auto"/>
        <w:bottom w:val="none" w:sz="0" w:space="0" w:color="auto"/>
        <w:right w:val="none" w:sz="0" w:space="0" w:color="auto"/>
      </w:divBdr>
    </w:div>
    <w:div w:id="1429154923">
      <w:bodyDiv w:val="1"/>
      <w:marLeft w:val="0"/>
      <w:marRight w:val="0"/>
      <w:marTop w:val="0"/>
      <w:marBottom w:val="0"/>
      <w:divBdr>
        <w:top w:val="none" w:sz="0" w:space="0" w:color="auto"/>
        <w:left w:val="none" w:sz="0" w:space="0" w:color="auto"/>
        <w:bottom w:val="none" w:sz="0" w:space="0" w:color="auto"/>
        <w:right w:val="none" w:sz="0" w:space="0" w:color="auto"/>
      </w:divBdr>
    </w:div>
    <w:div w:id="1455371710">
      <w:bodyDiv w:val="1"/>
      <w:marLeft w:val="0"/>
      <w:marRight w:val="0"/>
      <w:marTop w:val="0"/>
      <w:marBottom w:val="0"/>
      <w:divBdr>
        <w:top w:val="none" w:sz="0" w:space="0" w:color="auto"/>
        <w:left w:val="none" w:sz="0" w:space="0" w:color="auto"/>
        <w:bottom w:val="none" w:sz="0" w:space="0" w:color="auto"/>
        <w:right w:val="none" w:sz="0" w:space="0" w:color="auto"/>
      </w:divBdr>
    </w:div>
    <w:div w:id="1525707016">
      <w:bodyDiv w:val="1"/>
      <w:marLeft w:val="0"/>
      <w:marRight w:val="0"/>
      <w:marTop w:val="0"/>
      <w:marBottom w:val="0"/>
      <w:divBdr>
        <w:top w:val="none" w:sz="0" w:space="0" w:color="auto"/>
        <w:left w:val="none" w:sz="0" w:space="0" w:color="auto"/>
        <w:bottom w:val="none" w:sz="0" w:space="0" w:color="auto"/>
        <w:right w:val="none" w:sz="0" w:space="0" w:color="auto"/>
      </w:divBdr>
    </w:div>
    <w:div w:id="1531214959">
      <w:bodyDiv w:val="1"/>
      <w:marLeft w:val="0"/>
      <w:marRight w:val="0"/>
      <w:marTop w:val="0"/>
      <w:marBottom w:val="0"/>
      <w:divBdr>
        <w:top w:val="none" w:sz="0" w:space="0" w:color="auto"/>
        <w:left w:val="none" w:sz="0" w:space="0" w:color="auto"/>
        <w:bottom w:val="none" w:sz="0" w:space="0" w:color="auto"/>
        <w:right w:val="none" w:sz="0" w:space="0" w:color="auto"/>
      </w:divBdr>
    </w:div>
    <w:div w:id="1545871803">
      <w:bodyDiv w:val="1"/>
      <w:marLeft w:val="0"/>
      <w:marRight w:val="0"/>
      <w:marTop w:val="0"/>
      <w:marBottom w:val="0"/>
      <w:divBdr>
        <w:top w:val="none" w:sz="0" w:space="0" w:color="auto"/>
        <w:left w:val="none" w:sz="0" w:space="0" w:color="auto"/>
        <w:bottom w:val="none" w:sz="0" w:space="0" w:color="auto"/>
        <w:right w:val="none" w:sz="0" w:space="0" w:color="auto"/>
      </w:divBdr>
    </w:div>
    <w:div w:id="1558587772">
      <w:bodyDiv w:val="1"/>
      <w:marLeft w:val="0"/>
      <w:marRight w:val="0"/>
      <w:marTop w:val="0"/>
      <w:marBottom w:val="0"/>
      <w:divBdr>
        <w:top w:val="none" w:sz="0" w:space="0" w:color="auto"/>
        <w:left w:val="none" w:sz="0" w:space="0" w:color="auto"/>
        <w:bottom w:val="none" w:sz="0" w:space="0" w:color="auto"/>
        <w:right w:val="none" w:sz="0" w:space="0" w:color="auto"/>
      </w:divBdr>
    </w:div>
    <w:div w:id="1637370001">
      <w:bodyDiv w:val="1"/>
      <w:marLeft w:val="0"/>
      <w:marRight w:val="0"/>
      <w:marTop w:val="0"/>
      <w:marBottom w:val="0"/>
      <w:divBdr>
        <w:top w:val="none" w:sz="0" w:space="0" w:color="auto"/>
        <w:left w:val="none" w:sz="0" w:space="0" w:color="auto"/>
        <w:bottom w:val="none" w:sz="0" w:space="0" w:color="auto"/>
        <w:right w:val="none" w:sz="0" w:space="0" w:color="auto"/>
      </w:divBdr>
    </w:div>
    <w:div w:id="1644777862">
      <w:bodyDiv w:val="1"/>
      <w:marLeft w:val="0"/>
      <w:marRight w:val="0"/>
      <w:marTop w:val="0"/>
      <w:marBottom w:val="0"/>
      <w:divBdr>
        <w:top w:val="none" w:sz="0" w:space="0" w:color="auto"/>
        <w:left w:val="none" w:sz="0" w:space="0" w:color="auto"/>
        <w:bottom w:val="none" w:sz="0" w:space="0" w:color="auto"/>
        <w:right w:val="none" w:sz="0" w:space="0" w:color="auto"/>
      </w:divBdr>
    </w:div>
    <w:div w:id="1651668904">
      <w:bodyDiv w:val="1"/>
      <w:marLeft w:val="0"/>
      <w:marRight w:val="0"/>
      <w:marTop w:val="0"/>
      <w:marBottom w:val="0"/>
      <w:divBdr>
        <w:top w:val="none" w:sz="0" w:space="0" w:color="auto"/>
        <w:left w:val="none" w:sz="0" w:space="0" w:color="auto"/>
        <w:bottom w:val="none" w:sz="0" w:space="0" w:color="auto"/>
        <w:right w:val="none" w:sz="0" w:space="0" w:color="auto"/>
      </w:divBdr>
    </w:div>
    <w:div w:id="1654333342">
      <w:bodyDiv w:val="1"/>
      <w:marLeft w:val="0"/>
      <w:marRight w:val="0"/>
      <w:marTop w:val="0"/>
      <w:marBottom w:val="0"/>
      <w:divBdr>
        <w:top w:val="none" w:sz="0" w:space="0" w:color="auto"/>
        <w:left w:val="none" w:sz="0" w:space="0" w:color="auto"/>
        <w:bottom w:val="none" w:sz="0" w:space="0" w:color="auto"/>
        <w:right w:val="none" w:sz="0" w:space="0" w:color="auto"/>
      </w:divBdr>
    </w:div>
    <w:div w:id="1697080833">
      <w:bodyDiv w:val="1"/>
      <w:marLeft w:val="0"/>
      <w:marRight w:val="0"/>
      <w:marTop w:val="0"/>
      <w:marBottom w:val="0"/>
      <w:divBdr>
        <w:top w:val="none" w:sz="0" w:space="0" w:color="auto"/>
        <w:left w:val="none" w:sz="0" w:space="0" w:color="auto"/>
        <w:bottom w:val="none" w:sz="0" w:space="0" w:color="auto"/>
        <w:right w:val="none" w:sz="0" w:space="0" w:color="auto"/>
      </w:divBdr>
    </w:div>
    <w:div w:id="1697776967">
      <w:bodyDiv w:val="1"/>
      <w:marLeft w:val="0"/>
      <w:marRight w:val="0"/>
      <w:marTop w:val="0"/>
      <w:marBottom w:val="0"/>
      <w:divBdr>
        <w:top w:val="none" w:sz="0" w:space="0" w:color="auto"/>
        <w:left w:val="none" w:sz="0" w:space="0" w:color="auto"/>
        <w:bottom w:val="none" w:sz="0" w:space="0" w:color="auto"/>
        <w:right w:val="none" w:sz="0" w:space="0" w:color="auto"/>
      </w:divBdr>
    </w:div>
    <w:div w:id="1703358474">
      <w:bodyDiv w:val="1"/>
      <w:marLeft w:val="0"/>
      <w:marRight w:val="0"/>
      <w:marTop w:val="0"/>
      <w:marBottom w:val="0"/>
      <w:divBdr>
        <w:top w:val="none" w:sz="0" w:space="0" w:color="auto"/>
        <w:left w:val="none" w:sz="0" w:space="0" w:color="auto"/>
        <w:bottom w:val="none" w:sz="0" w:space="0" w:color="auto"/>
        <w:right w:val="none" w:sz="0" w:space="0" w:color="auto"/>
      </w:divBdr>
    </w:div>
    <w:div w:id="1707102388">
      <w:bodyDiv w:val="1"/>
      <w:marLeft w:val="0"/>
      <w:marRight w:val="0"/>
      <w:marTop w:val="0"/>
      <w:marBottom w:val="0"/>
      <w:divBdr>
        <w:top w:val="none" w:sz="0" w:space="0" w:color="auto"/>
        <w:left w:val="none" w:sz="0" w:space="0" w:color="auto"/>
        <w:bottom w:val="none" w:sz="0" w:space="0" w:color="auto"/>
        <w:right w:val="none" w:sz="0" w:space="0" w:color="auto"/>
      </w:divBdr>
      <w:divsChild>
        <w:div w:id="914897813">
          <w:marLeft w:val="0"/>
          <w:marRight w:val="0"/>
          <w:marTop w:val="400"/>
          <w:marBottom w:val="400"/>
          <w:divBdr>
            <w:top w:val="none" w:sz="0" w:space="0" w:color="auto"/>
            <w:left w:val="none" w:sz="0" w:space="0" w:color="auto"/>
            <w:bottom w:val="none" w:sz="0" w:space="0" w:color="auto"/>
            <w:right w:val="none" w:sz="0" w:space="0" w:color="auto"/>
          </w:divBdr>
        </w:div>
        <w:div w:id="1303774925">
          <w:marLeft w:val="0"/>
          <w:marRight w:val="0"/>
          <w:marTop w:val="400"/>
          <w:marBottom w:val="400"/>
          <w:divBdr>
            <w:top w:val="none" w:sz="0" w:space="0" w:color="auto"/>
            <w:left w:val="none" w:sz="0" w:space="0" w:color="auto"/>
            <w:bottom w:val="none" w:sz="0" w:space="0" w:color="auto"/>
            <w:right w:val="none" w:sz="0" w:space="0" w:color="auto"/>
          </w:divBdr>
        </w:div>
      </w:divsChild>
    </w:div>
    <w:div w:id="1709331765">
      <w:bodyDiv w:val="1"/>
      <w:marLeft w:val="0"/>
      <w:marRight w:val="0"/>
      <w:marTop w:val="0"/>
      <w:marBottom w:val="0"/>
      <w:divBdr>
        <w:top w:val="none" w:sz="0" w:space="0" w:color="auto"/>
        <w:left w:val="none" w:sz="0" w:space="0" w:color="auto"/>
        <w:bottom w:val="none" w:sz="0" w:space="0" w:color="auto"/>
        <w:right w:val="none" w:sz="0" w:space="0" w:color="auto"/>
      </w:divBdr>
      <w:divsChild>
        <w:div w:id="1712655677">
          <w:marLeft w:val="0"/>
          <w:marRight w:val="0"/>
          <w:marTop w:val="0"/>
          <w:marBottom w:val="0"/>
          <w:divBdr>
            <w:top w:val="none" w:sz="0" w:space="0" w:color="auto"/>
            <w:left w:val="none" w:sz="0" w:space="0" w:color="auto"/>
            <w:bottom w:val="none" w:sz="0" w:space="0" w:color="auto"/>
            <w:right w:val="none" w:sz="0" w:space="0" w:color="auto"/>
          </w:divBdr>
          <w:divsChild>
            <w:div w:id="1468276344">
              <w:marLeft w:val="0"/>
              <w:marRight w:val="0"/>
              <w:marTop w:val="0"/>
              <w:marBottom w:val="0"/>
              <w:divBdr>
                <w:top w:val="none" w:sz="0" w:space="0" w:color="auto"/>
                <w:left w:val="none" w:sz="0" w:space="0" w:color="auto"/>
                <w:bottom w:val="none" w:sz="0" w:space="0" w:color="auto"/>
                <w:right w:val="none" w:sz="0" w:space="0" w:color="auto"/>
              </w:divBdr>
              <w:divsChild>
                <w:div w:id="287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72021">
      <w:bodyDiv w:val="1"/>
      <w:marLeft w:val="0"/>
      <w:marRight w:val="0"/>
      <w:marTop w:val="0"/>
      <w:marBottom w:val="0"/>
      <w:divBdr>
        <w:top w:val="none" w:sz="0" w:space="0" w:color="auto"/>
        <w:left w:val="none" w:sz="0" w:space="0" w:color="auto"/>
        <w:bottom w:val="none" w:sz="0" w:space="0" w:color="auto"/>
        <w:right w:val="none" w:sz="0" w:space="0" w:color="auto"/>
      </w:divBdr>
    </w:div>
    <w:div w:id="1771659986">
      <w:bodyDiv w:val="1"/>
      <w:marLeft w:val="0"/>
      <w:marRight w:val="0"/>
      <w:marTop w:val="0"/>
      <w:marBottom w:val="0"/>
      <w:divBdr>
        <w:top w:val="none" w:sz="0" w:space="0" w:color="auto"/>
        <w:left w:val="none" w:sz="0" w:space="0" w:color="auto"/>
        <w:bottom w:val="none" w:sz="0" w:space="0" w:color="auto"/>
        <w:right w:val="none" w:sz="0" w:space="0" w:color="auto"/>
      </w:divBdr>
    </w:div>
    <w:div w:id="1778060396">
      <w:bodyDiv w:val="1"/>
      <w:marLeft w:val="0"/>
      <w:marRight w:val="0"/>
      <w:marTop w:val="0"/>
      <w:marBottom w:val="0"/>
      <w:divBdr>
        <w:top w:val="none" w:sz="0" w:space="0" w:color="auto"/>
        <w:left w:val="none" w:sz="0" w:space="0" w:color="auto"/>
        <w:bottom w:val="none" w:sz="0" w:space="0" w:color="auto"/>
        <w:right w:val="none" w:sz="0" w:space="0" w:color="auto"/>
      </w:divBdr>
    </w:div>
    <w:div w:id="1791119388">
      <w:bodyDiv w:val="1"/>
      <w:marLeft w:val="0"/>
      <w:marRight w:val="0"/>
      <w:marTop w:val="0"/>
      <w:marBottom w:val="0"/>
      <w:divBdr>
        <w:top w:val="none" w:sz="0" w:space="0" w:color="auto"/>
        <w:left w:val="none" w:sz="0" w:space="0" w:color="auto"/>
        <w:bottom w:val="none" w:sz="0" w:space="0" w:color="auto"/>
        <w:right w:val="none" w:sz="0" w:space="0" w:color="auto"/>
      </w:divBdr>
    </w:div>
    <w:div w:id="1803494630">
      <w:bodyDiv w:val="1"/>
      <w:marLeft w:val="0"/>
      <w:marRight w:val="0"/>
      <w:marTop w:val="0"/>
      <w:marBottom w:val="0"/>
      <w:divBdr>
        <w:top w:val="none" w:sz="0" w:space="0" w:color="auto"/>
        <w:left w:val="none" w:sz="0" w:space="0" w:color="auto"/>
        <w:bottom w:val="none" w:sz="0" w:space="0" w:color="auto"/>
        <w:right w:val="none" w:sz="0" w:space="0" w:color="auto"/>
      </w:divBdr>
    </w:div>
    <w:div w:id="1807118971">
      <w:bodyDiv w:val="1"/>
      <w:marLeft w:val="0"/>
      <w:marRight w:val="0"/>
      <w:marTop w:val="0"/>
      <w:marBottom w:val="0"/>
      <w:divBdr>
        <w:top w:val="none" w:sz="0" w:space="0" w:color="auto"/>
        <w:left w:val="none" w:sz="0" w:space="0" w:color="auto"/>
        <w:bottom w:val="none" w:sz="0" w:space="0" w:color="auto"/>
        <w:right w:val="none" w:sz="0" w:space="0" w:color="auto"/>
      </w:divBdr>
    </w:div>
    <w:div w:id="1821261982">
      <w:bodyDiv w:val="1"/>
      <w:marLeft w:val="0"/>
      <w:marRight w:val="0"/>
      <w:marTop w:val="0"/>
      <w:marBottom w:val="0"/>
      <w:divBdr>
        <w:top w:val="none" w:sz="0" w:space="0" w:color="auto"/>
        <w:left w:val="none" w:sz="0" w:space="0" w:color="auto"/>
        <w:bottom w:val="none" w:sz="0" w:space="0" w:color="auto"/>
        <w:right w:val="none" w:sz="0" w:space="0" w:color="auto"/>
      </w:divBdr>
    </w:div>
    <w:div w:id="1836190135">
      <w:bodyDiv w:val="1"/>
      <w:marLeft w:val="0"/>
      <w:marRight w:val="0"/>
      <w:marTop w:val="0"/>
      <w:marBottom w:val="0"/>
      <w:divBdr>
        <w:top w:val="none" w:sz="0" w:space="0" w:color="auto"/>
        <w:left w:val="none" w:sz="0" w:space="0" w:color="auto"/>
        <w:bottom w:val="none" w:sz="0" w:space="0" w:color="auto"/>
        <w:right w:val="none" w:sz="0" w:space="0" w:color="auto"/>
      </w:divBdr>
    </w:div>
    <w:div w:id="1841002948">
      <w:bodyDiv w:val="1"/>
      <w:marLeft w:val="0"/>
      <w:marRight w:val="0"/>
      <w:marTop w:val="0"/>
      <w:marBottom w:val="0"/>
      <w:divBdr>
        <w:top w:val="none" w:sz="0" w:space="0" w:color="auto"/>
        <w:left w:val="none" w:sz="0" w:space="0" w:color="auto"/>
        <w:bottom w:val="none" w:sz="0" w:space="0" w:color="auto"/>
        <w:right w:val="none" w:sz="0" w:space="0" w:color="auto"/>
      </w:divBdr>
    </w:div>
    <w:div w:id="1852336138">
      <w:bodyDiv w:val="1"/>
      <w:marLeft w:val="0"/>
      <w:marRight w:val="0"/>
      <w:marTop w:val="0"/>
      <w:marBottom w:val="0"/>
      <w:divBdr>
        <w:top w:val="none" w:sz="0" w:space="0" w:color="auto"/>
        <w:left w:val="none" w:sz="0" w:space="0" w:color="auto"/>
        <w:bottom w:val="none" w:sz="0" w:space="0" w:color="auto"/>
        <w:right w:val="none" w:sz="0" w:space="0" w:color="auto"/>
      </w:divBdr>
    </w:div>
    <w:div w:id="1854293912">
      <w:bodyDiv w:val="1"/>
      <w:marLeft w:val="0"/>
      <w:marRight w:val="0"/>
      <w:marTop w:val="0"/>
      <w:marBottom w:val="0"/>
      <w:divBdr>
        <w:top w:val="none" w:sz="0" w:space="0" w:color="auto"/>
        <w:left w:val="none" w:sz="0" w:space="0" w:color="auto"/>
        <w:bottom w:val="none" w:sz="0" w:space="0" w:color="auto"/>
        <w:right w:val="none" w:sz="0" w:space="0" w:color="auto"/>
      </w:divBdr>
    </w:div>
    <w:div w:id="1862740612">
      <w:bodyDiv w:val="1"/>
      <w:marLeft w:val="0"/>
      <w:marRight w:val="0"/>
      <w:marTop w:val="0"/>
      <w:marBottom w:val="0"/>
      <w:divBdr>
        <w:top w:val="none" w:sz="0" w:space="0" w:color="auto"/>
        <w:left w:val="none" w:sz="0" w:space="0" w:color="auto"/>
        <w:bottom w:val="none" w:sz="0" w:space="0" w:color="auto"/>
        <w:right w:val="none" w:sz="0" w:space="0" w:color="auto"/>
      </w:divBdr>
      <w:divsChild>
        <w:div w:id="389114900">
          <w:marLeft w:val="0"/>
          <w:marRight w:val="0"/>
          <w:marTop w:val="200"/>
          <w:marBottom w:val="200"/>
          <w:divBdr>
            <w:top w:val="none" w:sz="0" w:space="0" w:color="auto"/>
            <w:left w:val="none" w:sz="0" w:space="0" w:color="auto"/>
            <w:bottom w:val="none" w:sz="0" w:space="0" w:color="auto"/>
            <w:right w:val="none" w:sz="0" w:space="0" w:color="auto"/>
          </w:divBdr>
        </w:div>
      </w:divsChild>
    </w:div>
    <w:div w:id="1863399572">
      <w:bodyDiv w:val="1"/>
      <w:marLeft w:val="0"/>
      <w:marRight w:val="0"/>
      <w:marTop w:val="0"/>
      <w:marBottom w:val="0"/>
      <w:divBdr>
        <w:top w:val="none" w:sz="0" w:space="0" w:color="auto"/>
        <w:left w:val="none" w:sz="0" w:space="0" w:color="auto"/>
        <w:bottom w:val="none" w:sz="0" w:space="0" w:color="auto"/>
        <w:right w:val="none" w:sz="0" w:space="0" w:color="auto"/>
      </w:divBdr>
    </w:div>
    <w:div w:id="1864510386">
      <w:bodyDiv w:val="1"/>
      <w:marLeft w:val="0"/>
      <w:marRight w:val="0"/>
      <w:marTop w:val="0"/>
      <w:marBottom w:val="0"/>
      <w:divBdr>
        <w:top w:val="none" w:sz="0" w:space="0" w:color="auto"/>
        <w:left w:val="none" w:sz="0" w:space="0" w:color="auto"/>
        <w:bottom w:val="none" w:sz="0" w:space="0" w:color="auto"/>
        <w:right w:val="none" w:sz="0" w:space="0" w:color="auto"/>
      </w:divBdr>
    </w:div>
    <w:div w:id="1885366881">
      <w:bodyDiv w:val="1"/>
      <w:marLeft w:val="0"/>
      <w:marRight w:val="0"/>
      <w:marTop w:val="0"/>
      <w:marBottom w:val="0"/>
      <w:divBdr>
        <w:top w:val="none" w:sz="0" w:space="0" w:color="auto"/>
        <w:left w:val="none" w:sz="0" w:space="0" w:color="auto"/>
        <w:bottom w:val="none" w:sz="0" w:space="0" w:color="auto"/>
        <w:right w:val="none" w:sz="0" w:space="0" w:color="auto"/>
      </w:divBdr>
    </w:div>
    <w:div w:id="1911379764">
      <w:bodyDiv w:val="1"/>
      <w:marLeft w:val="0"/>
      <w:marRight w:val="0"/>
      <w:marTop w:val="0"/>
      <w:marBottom w:val="0"/>
      <w:divBdr>
        <w:top w:val="none" w:sz="0" w:space="0" w:color="auto"/>
        <w:left w:val="none" w:sz="0" w:space="0" w:color="auto"/>
        <w:bottom w:val="none" w:sz="0" w:space="0" w:color="auto"/>
        <w:right w:val="none" w:sz="0" w:space="0" w:color="auto"/>
      </w:divBdr>
      <w:divsChild>
        <w:div w:id="910503720">
          <w:marLeft w:val="0"/>
          <w:marRight w:val="0"/>
          <w:marTop w:val="0"/>
          <w:marBottom w:val="0"/>
          <w:divBdr>
            <w:top w:val="none" w:sz="0" w:space="0" w:color="auto"/>
            <w:left w:val="none" w:sz="0" w:space="0" w:color="auto"/>
            <w:bottom w:val="none" w:sz="0" w:space="0" w:color="auto"/>
            <w:right w:val="none" w:sz="0" w:space="0" w:color="auto"/>
          </w:divBdr>
        </w:div>
        <w:div w:id="778722038">
          <w:marLeft w:val="0"/>
          <w:marRight w:val="0"/>
          <w:marTop w:val="0"/>
          <w:marBottom w:val="0"/>
          <w:divBdr>
            <w:top w:val="none" w:sz="0" w:space="0" w:color="auto"/>
            <w:left w:val="none" w:sz="0" w:space="0" w:color="auto"/>
            <w:bottom w:val="none" w:sz="0" w:space="0" w:color="auto"/>
            <w:right w:val="none" w:sz="0" w:space="0" w:color="auto"/>
          </w:divBdr>
        </w:div>
      </w:divsChild>
    </w:div>
    <w:div w:id="1914267398">
      <w:bodyDiv w:val="1"/>
      <w:marLeft w:val="0"/>
      <w:marRight w:val="0"/>
      <w:marTop w:val="0"/>
      <w:marBottom w:val="0"/>
      <w:divBdr>
        <w:top w:val="none" w:sz="0" w:space="0" w:color="auto"/>
        <w:left w:val="none" w:sz="0" w:space="0" w:color="auto"/>
        <w:bottom w:val="none" w:sz="0" w:space="0" w:color="auto"/>
        <w:right w:val="none" w:sz="0" w:space="0" w:color="auto"/>
      </w:divBdr>
    </w:div>
    <w:div w:id="1955207738">
      <w:bodyDiv w:val="1"/>
      <w:marLeft w:val="0"/>
      <w:marRight w:val="0"/>
      <w:marTop w:val="0"/>
      <w:marBottom w:val="0"/>
      <w:divBdr>
        <w:top w:val="none" w:sz="0" w:space="0" w:color="auto"/>
        <w:left w:val="none" w:sz="0" w:space="0" w:color="auto"/>
        <w:bottom w:val="none" w:sz="0" w:space="0" w:color="auto"/>
        <w:right w:val="none" w:sz="0" w:space="0" w:color="auto"/>
      </w:divBdr>
    </w:div>
    <w:div w:id="1987346198">
      <w:bodyDiv w:val="1"/>
      <w:marLeft w:val="0"/>
      <w:marRight w:val="0"/>
      <w:marTop w:val="0"/>
      <w:marBottom w:val="0"/>
      <w:divBdr>
        <w:top w:val="none" w:sz="0" w:space="0" w:color="auto"/>
        <w:left w:val="none" w:sz="0" w:space="0" w:color="auto"/>
        <w:bottom w:val="none" w:sz="0" w:space="0" w:color="auto"/>
        <w:right w:val="none" w:sz="0" w:space="0" w:color="auto"/>
      </w:divBdr>
    </w:div>
    <w:div w:id="1993411505">
      <w:bodyDiv w:val="1"/>
      <w:marLeft w:val="0"/>
      <w:marRight w:val="0"/>
      <w:marTop w:val="0"/>
      <w:marBottom w:val="0"/>
      <w:divBdr>
        <w:top w:val="none" w:sz="0" w:space="0" w:color="auto"/>
        <w:left w:val="none" w:sz="0" w:space="0" w:color="auto"/>
        <w:bottom w:val="none" w:sz="0" w:space="0" w:color="auto"/>
        <w:right w:val="none" w:sz="0" w:space="0" w:color="auto"/>
      </w:divBdr>
    </w:div>
    <w:div w:id="2007854043">
      <w:bodyDiv w:val="1"/>
      <w:marLeft w:val="0"/>
      <w:marRight w:val="0"/>
      <w:marTop w:val="0"/>
      <w:marBottom w:val="0"/>
      <w:divBdr>
        <w:top w:val="none" w:sz="0" w:space="0" w:color="auto"/>
        <w:left w:val="none" w:sz="0" w:space="0" w:color="auto"/>
        <w:bottom w:val="none" w:sz="0" w:space="0" w:color="auto"/>
        <w:right w:val="none" w:sz="0" w:space="0" w:color="auto"/>
      </w:divBdr>
    </w:div>
    <w:div w:id="2009093714">
      <w:bodyDiv w:val="1"/>
      <w:marLeft w:val="0"/>
      <w:marRight w:val="0"/>
      <w:marTop w:val="0"/>
      <w:marBottom w:val="0"/>
      <w:divBdr>
        <w:top w:val="none" w:sz="0" w:space="0" w:color="auto"/>
        <w:left w:val="none" w:sz="0" w:space="0" w:color="auto"/>
        <w:bottom w:val="none" w:sz="0" w:space="0" w:color="auto"/>
        <w:right w:val="none" w:sz="0" w:space="0" w:color="auto"/>
      </w:divBdr>
    </w:div>
    <w:div w:id="2010013672">
      <w:bodyDiv w:val="1"/>
      <w:marLeft w:val="0"/>
      <w:marRight w:val="0"/>
      <w:marTop w:val="0"/>
      <w:marBottom w:val="0"/>
      <w:divBdr>
        <w:top w:val="none" w:sz="0" w:space="0" w:color="auto"/>
        <w:left w:val="none" w:sz="0" w:space="0" w:color="auto"/>
        <w:bottom w:val="none" w:sz="0" w:space="0" w:color="auto"/>
        <w:right w:val="none" w:sz="0" w:space="0" w:color="auto"/>
      </w:divBdr>
    </w:div>
    <w:div w:id="2024894384">
      <w:bodyDiv w:val="1"/>
      <w:marLeft w:val="0"/>
      <w:marRight w:val="0"/>
      <w:marTop w:val="0"/>
      <w:marBottom w:val="0"/>
      <w:divBdr>
        <w:top w:val="none" w:sz="0" w:space="0" w:color="auto"/>
        <w:left w:val="none" w:sz="0" w:space="0" w:color="auto"/>
        <w:bottom w:val="none" w:sz="0" w:space="0" w:color="auto"/>
        <w:right w:val="none" w:sz="0" w:space="0" w:color="auto"/>
      </w:divBdr>
    </w:div>
    <w:div w:id="2041851760">
      <w:bodyDiv w:val="1"/>
      <w:marLeft w:val="0"/>
      <w:marRight w:val="0"/>
      <w:marTop w:val="0"/>
      <w:marBottom w:val="0"/>
      <w:divBdr>
        <w:top w:val="none" w:sz="0" w:space="0" w:color="auto"/>
        <w:left w:val="none" w:sz="0" w:space="0" w:color="auto"/>
        <w:bottom w:val="none" w:sz="0" w:space="0" w:color="auto"/>
        <w:right w:val="none" w:sz="0" w:space="0" w:color="auto"/>
      </w:divBdr>
      <w:divsChild>
        <w:div w:id="934895723">
          <w:marLeft w:val="0"/>
          <w:marRight w:val="0"/>
          <w:marTop w:val="0"/>
          <w:marBottom w:val="0"/>
          <w:divBdr>
            <w:top w:val="none" w:sz="0" w:space="0" w:color="auto"/>
            <w:left w:val="none" w:sz="0" w:space="0" w:color="auto"/>
            <w:bottom w:val="none" w:sz="0" w:space="0" w:color="auto"/>
            <w:right w:val="none" w:sz="0" w:space="0" w:color="auto"/>
          </w:divBdr>
        </w:div>
      </w:divsChild>
    </w:div>
    <w:div w:id="2056736530">
      <w:bodyDiv w:val="1"/>
      <w:marLeft w:val="0"/>
      <w:marRight w:val="0"/>
      <w:marTop w:val="0"/>
      <w:marBottom w:val="0"/>
      <w:divBdr>
        <w:top w:val="none" w:sz="0" w:space="0" w:color="auto"/>
        <w:left w:val="none" w:sz="0" w:space="0" w:color="auto"/>
        <w:bottom w:val="none" w:sz="0" w:space="0" w:color="auto"/>
        <w:right w:val="none" w:sz="0" w:space="0" w:color="auto"/>
      </w:divBdr>
    </w:div>
    <w:div w:id="2094744601">
      <w:bodyDiv w:val="1"/>
      <w:marLeft w:val="0"/>
      <w:marRight w:val="0"/>
      <w:marTop w:val="0"/>
      <w:marBottom w:val="0"/>
      <w:divBdr>
        <w:top w:val="none" w:sz="0" w:space="0" w:color="auto"/>
        <w:left w:val="none" w:sz="0" w:space="0" w:color="auto"/>
        <w:bottom w:val="none" w:sz="0" w:space="0" w:color="auto"/>
        <w:right w:val="none" w:sz="0" w:space="0" w:color="auto"/>
      </w:divBdr>
    </w:div>
    <w:div w:id="2100561464">
      <w:bodyDiv w:val="1"/>
      <w:marLeft w:val="0"/>
      <w:marRight w:val="0"/>
      <w:marTop w:val="0"/>
      <w:marBottom w:val="0"/>
      <w:divBdr>
        <w:top w:val="none" w:sz="0" w:space="0" w:color="auto"/>
        <w:left w:val="none" w:sz="0" w:space="0" w:color="auto"/>
        <w:bottom w:val="none" w:sz="0" w:space="0" w:color="auto"/>
        <w:right w:val="none" w:sz="0" w:space="0" w:color="auto"/>
      </w:divBdr>
    </w:div>
    <w:div w:id="2126728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Alkaloid" TargetMode="External"/><Relationship Id="rId21" Type="http://schemas.openxmlformats.org/officeDocument/2006/relationships/image" Target="media/image15.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hyperlink" Target="http://www.pharmacognosy.org.ua/index.files/Page10012.htm" TargetMode="External"/><Relationship Id="rId138" Type="http://schemas.openxmlformats.org/officeDocument/2006/relationships/hyperlink" Target="https://en.wikipedia.org/wiki/Terpenoid" TargetMode="External"/><Relationship Id="rId107" Type="http://schemas.openxmlformats.org/officeDocument/2006/relationships/hyperlink" Target="https://en.wikipedia.org/wiki/Dioecious" TargetMode="External"/><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jpeg"/><Relationship Id="rId128" Type="http://schemas.openxmlformats.org/officeDocument/2006/relationships/hyperlink" Target="https://en.wikipedia.org/wiki/Europe" TargetMode="External"/><Relationship Id="rId149" Type="http://schemas.openxmlformats.org/officeDocument/2006/relationships/footer" Target="footer3.xml"/><Relationship Id="rId5" Type="http://schemas.openxmlformats.org/officeDocument/2006/relationships/footnotes" Target="footnotes.xml"/><Relationship Id="rId95" Type="http://schemas.openxmlformats.org/officeDocument/2006/relationships/image" Target="media/image83.jpeg"/><Relationship Id="rId22" Type="http://schemas.openxmlformats.org/officeDocument/2006/relationships/image" Target="media/image16.png"/><Relationship Id="rId27" Type="http://schemas.openxmlformats.org/officeDocument/2006/relationships/hyperlink" Target="http://www.pharmacognosy.org.ua/index.files/Page5687.htm" TargetMode="External"/><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jpeg"/><Relationship Id="rId113" Type="http://schemas.openxmlformats.org/officeDocument/2006/relationships/hyperlink" Target="https://en.wikipedia.org/wiki/Terpenoid" TargetMode="External"/><Relationship Id="rId118" Type="http://schemas.openxmlformats.org/officeDocument/2006/relationships/hyperlink" Target="https://en.wikipedia.org/wiki/Salidroside" TargetMode="External"/><Relationship Id="rId134" Type="http://schemas.openxmlformats.org/officeDocument/2006/relationships/hyperlink" Target="https://en.wikipedia.org/wiki/Phenols" TargetMode="External"/><Relationship Id="rId139" Type="http://schemas.openxmlformats.org/officeDocument/2006/relationships/hyperlink" Target="https://en.wikipedia.org/wiki/Phenolic_acid" TargetMode="External"/><Relationship Id="rId80" Type="http://schemas.openxmlformats.org/officeDocument/2006/relationships/image" Target="media/image72.jpe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en.wikipedia.org/wiki/Arctic" TargetMode="External"/><Relationship Id="rId108" Type="http://schemas.openxmlformats.org/officeDocument/2006/relationships/hyperlink" Target="https://en.wikipedia.org/wiki/Chemical_compound" TargetMode="External"/><Relationship Id="rId124" Type="http://schemas.openxmlformats.org/officeDocument/2006/relationships/hyperlink" Target="https://en.wikipedia.org/wiki/Traditional_Chinese_medicine" TargetMode="External"/><Relationship Id="rId129" Type="http://schemas.openxmlformats.org/officeDocument/2006/relationships/hyperlink" Target="https://en.wikipedia.org/wiki/Perennial_plant"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jpeg"/><Relationship Id="rId91" Type="http://schemas.openxmlformats.org/officeDocument/2006/relationships/image" Target="media/image79.png"/><Relationship Id="rId96" Type="http://schemas.openxmlformats.org/officeDocument/2006/relationships/hyperlink" Target="https://en.wikipedia.org/wiki/Perennial_plant" TargetMode="External"/><Relationship Id="rId140" Type="http://schemas.openxmlformats.org/officeDocument/2006/relationships/hyperlink" Target="https://en.wikipedia.org/wiki/Flavonoid" TargetMode="External"/><Relationship Id="rId14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yperlink" Target="https://en.wikipedia.org/wiki/Phenolic_acid" TargetMode="External"/><Relationship Id="rId119" Type="http://schemas.openxmlformats.org/officeDocument/2006/relationships/hyperlink" Target="https://en.wikipedia.org/wiki/Russia" TargetMode="Externa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hyperlink" Target="http://www.pharmacognosy.org.ua/index.files/Page9796.htm" TargetMode="External"/><Relationship Id="rId86" Type="http://schemas.openxmlformats.org/officeDocument/2006/relationships/image" Target="media/image74.jpeg"/><Relationship Id="rId130" Type="http://schemas.openxmlformats.org/officeDocument/2006/relationships/hyperlink" Target="https://en.wikipedia.org/wiki/Flowering_plant" TargetMode="External"/><Relationship Id="rId135" Type="http://schemas.openxmlformats.org/officeDocument/2006/relationships/hyperlink" Target="https://en.wikipedia.org/wiki/Rosavin" TargetMode="External"/><Relationship Id="rId151"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hyperlink" Target="https://en.wikipedia.org/wiki/Phenols"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s://en.wikipedia.org/wiki/Flowering_plant" TargetMode="External"/><Relationship Id="rId104" Type="http://schemas.openxmlformats.org/officeDocument/2006/relationships/hyperlink" Target="https://en.wikipedia.org/wiki/Central_Asia" TargetMode="External"/><Relationship Id="rId120" Type="http://schemas.openxmlformats.org/officeDocument/2006/relationships/hyperlink" Target="https://en.wikipedia.org/wiki/Scandinavia" TargetMode="External"/><Relationship Id="rId125" Type="http://schemas.openxmlformats.org/officeDocument/2006/relationships/hyperlink" Target="https://en.wikipedia.org/wiki/Arctic" TargetMode="External"/><Relationship Id="rId141" Type="http://schemas.openxmlformats.org/officeDocument/2006/relationships/hyperlink" Target="https://en.wikipedia.org/wiki/Anthraquinone" TargetMode="External"/><Relationship Id="rId14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5.jpeg"/><Relationship Id="rId110" Type="http://schemas.openxmlformats.org/officeDocument/2006/relationships/hyperlink" Target="https://en.wikipedia.org/wiki/Rosavin" TargetMode="External"/><Relationship Id="rId115" Type="http://schemas.openxmlformats.org/officeDocument/2006/relationships/hyperlink" Target="https://en.wikipedia.org/wiki/Flavonoid" TargetMode="External"/><Relationship Id="rId131" Type="http://schemas.openxmlformats.org/officeDocument/2006/relationships/hyperlink" Target="https://en.wikipedia.org/wiki/Crassulaceae" TargetMode="External"/><Relationship Id="rId136" Type="http://schemas.openxmlformats.org/officeDocument/2006/relationships/hyperlink" Target="https://en.wikipedia.org/wiki/Rosin_(chemical)" TargetMode="External"/><Relationship Id="rId61" Type="http://schemas.openxmlformats.org/officeDocument/2006/relationships/image" Target="media/image53.png"/><Relationship Id="rId82" Type="http://schemas.openxmlformats.org/officeDocument/2006/relationships/hyperlink" Target="http://www.pharmacognosy.org.ua/index.files/Page9910.htm"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hyperlink" Target="https://en.wikipedia.org/wiki/Groundcover" TargetMode="External"/><Relationship Id="rId105" Type="http://schemas.openxmlformats.org/officeDocument/2006/relationships/hyperlink" Target="https://en.wikipedia.org/wiki/North_America" TargetMode="External"/><Relationship Id="rId126" Type="http://schemas.openxmlformats.org/officeDocument/2006/relationships/hyperlink" Target="https://en.wikipedia.org/wiki/Central_Asia" TargetMode="External"/><Relationship Id="rId14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81.png"/><Relationship Id="rId98" Type="http://schemas.openxmlformats.org/officeDocument/2006/relationships/hyperlink" Target="https://en.wikipedia.org/wiki/Crassulaceae" TargetMode="External"/><Relationship Id="rId121" Type="http://schemas.openxmlformats.org/officeDocument/2006/relationships/hyperlink" Target="https://en.wikipedia.org/wiki/Siberia" TargetMode="External"/><Relationship Id="rId142" Type="http://schemas.openxmlformats.org/officeDocument/2006/relationships/hyperlink" Target="https://en.wikipedia.org/wiki/Alkaloid"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yperlink" Target="https://en.wikipedia.org/wiki/Anthraquinone" TargetMode="External"/><Relationship Id="rId137" Type="http://schemas.openxmlformats.org/officeDocument/2006/relationships/hyperlink" Target="https://en.wikipedia.org/wiki/Organic_acid" TargetMode="External"/><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hyperlink" Target="http://www.pharmacognosy.org.ua/index.files/Page9972.htm" TargetMode="External"/><Relationship Id="rId88" Type="http://schemas.openxmlformats.org/officeDocument/2006/relationships/image" Target="media/image76.jpeg"/><Relationship Id="rId111" Type="http://schemas.openxmlformats.org/officeDocument/2006/relationships/hyperlink" Target="https://en.wikipedia.org/wiki/Rosin_(chemical)" TargetMode="External"/><Relationship Id="rId132" Type="http://schemas.openxmlformats.org/officeDocument/2006/relationships/hyperlink" Target="https://en.wikipedia.org/wiki/Dioecious" TargetMode="External"/><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hyperlink" Target="https://en.wikipedia.org/wiki/Europe" TargetMode="External"/><Relationship Id="rId127" Type="http://schemas.openxmlformats.org/officeDocument/2006/relationships/hyperlink" Target="https://en.wikipedia.org/wiki/North_America" TargetMode="External"/><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jpeg"/><Relationship Id="rId78" Type="http://schemas.openxmlformats.org/officeDocument/2006/relationships/image" Target="media/image70.png"/><Relationship Id="rId94" Type="http://schemas.openxmlformats.org/officeDocument/2006/relationships/image" Target="media/image82.jpeg"/><Relationship Id="rId99" Type="http://schemas.openxmlformats.org/officeDocument/2006/relationships/hyperlink" Target="https://en.wikipedia.org/wiki/Arctic" TargetMode="External"/><Relationship Id="rId101" Type="http://schemas.openxmlformats.org/officeDocument/2006/relationships/hyperlink" Target="https://en.wikipedia.org/wiki/Traditional_medicine" TargetMode="External"/><Relationship Id="rId122" Type="http://schemas.openxmlformats.org/officeDocument/2006/relationships/hyperlink" Target="https://en.wikipedia.org/wiki/High-altitude_sickness" TargetMode="External"/><Relationship Id="rId143" Type="http://schemas.openxmlformats.org/officeDocument/2006/relationships/hyperlink" Target="https://en.wikipedia.org/wiki/Salidroside" TargetMode="External"/><Relationship Id="rId148"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www.pharmacognosy.org.ua/index.files/Page5689.htm" TargetMode="Externa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7.png"/><Relationship Id="rId112" Type="http://schemas.openxmlformats.org/officeDocument/2006/relationships/hyperlink" Target="https://en.wikipedia.org/wiki/Organic_acid" TargetMode="External"/><Relationship Id="rId133" Type="http://schemas.openxmlformats.org/officeDocument/2006/relationships/hyperlink" Target="https://en.wikipedia.org/wiki/Chemical_compound" TargetMode="External"/><Relationship Id="rId16" Type="http://schemas.openxmlformats.org/officeDocument/2006/relationships/image" Target="media/image10.png"/><Relationship Id="rId37" Type="http://schemas.openxmlformats.org/officeDocument/2006/relationships/image" Target="media/image29.png"/><Relationship Id="rId58" Type="http://schemas.openxmlformats.org/officeDocument/2006/relationships/image" Target="media/image50.jpeg"/><Relationship Id="rId79" Type="http://schemas.openxmlformats.org/officeDocument/2006/relationships/image" Target="media/image71.png"/><Relationship Id="rId102" Type="http://schemas.openxmlformats.org/officeDocument/2006/relationships/hyperlink" Target="https://en.wikipedia.org/wiki/Anxiety" TargetMode="External"/><Relationship Id="rId123" Type="http://schemas.openxmlformats.org/officeDocument/2006/relationships/hyperlink" Target="https://en.wikipedia.org/wiki/Wikipedia:Identifying_reliable_sources_(medicine)" TargetMode="External"/><Relationship Id="rId144" Type="http://schemas.openxmlformats.org/officeDocument/2006/relationships/header" Target="header1.xml"/><Relationship Id="rId90"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TotalTime>
  <Pages>52</Pages>
  <Words>14790</Words>
  <Characters>84308</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sabina aliyeva</cp:lastModifiedBy>
  <cp:revision>38</cp:revision>
  <dcterms:created xsi:type="dcterms:W3CDTF">2018-11-21T09:14:00Z</dcterms:created>
  <dcterms:modified xsi:type="dcterms:W3CDTF">2023-03-04T09:57:00Z</dcterms:modified>
</cp:coreProperties>
</file>